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9C0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After attending the theme party day about establishing a sound view of governance performance, I have gained a lot. By studying Chapter 5 of the relevant excerpts, I deeply comprehend the connotation of "success does not rely on me, yet I am bound to strive for it". I learned to balance long-term foundational work and tangible achievements, and take the initiative to shoulder responsibilities. The deeds of role models make me realize that real accomplishments stem from down-to-earth efforts.</w:t>
      </w:r>
    </w:p>
    <w:p w14:paraId="4316A07F">
      <w:pPr>
        <w:rPr>
          <w:rFonts w:hint="default" w:ascii="Times New Roman" w:hAnsi="Times New Roman" w:cs="Times New Roman"/>
        </w:rPr>
      </w:pPr>
    </w:p>
    <w:p w14:paraId="514CFC2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As an activist applying for Party membership majoring in </w:t>
      </w:r>
      <w:r>
        <w:rPr>
          <w:rFonts w:hint="eastAsia" w:ascii="Times New Roman" w:hAnsi="Times New Roman" w:cs="Times New Roman"/>
          <w:lang w:val="en-US" w:eastAsia="zh-CN"/>
        </w:rPr>
        <w:t>English</w:t>
      </w:r>
      <w:bookmarkStart w:id="0" w:name="_GoBack"/>
      <w:bookmarkEnd w:id="0"/>
      <w:r>
        <w:rPr>
          <w:rFonts w:hint="default" w:ascii="Times New Roman" w:hAnsi="Times New Roman" w:cs="Times New Roman"/>
        </w:rPr>
        <w:t>, I will polish my professional skills persistently and spread Chinese culture to the world. I will uphold the nail-driving spirit, put theories into practice, stay modest and diligent, and strive to live up to the standards of a Communist Party member with practical actions.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0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2026-06-19T12:32:09Z</dcterms:created>
  <dc:creator>crsssss</dc:creator>
  <cp:lastModifiedBy>藜。</cp:lastModifiedBy>
  <dcterms:modified xsi:type="dcterms:W3CDTF">2026-06-19T12:38:32Z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eyJoZGlkIjoiYjk5ODM0YmMxOWJiYWQyNDU4MGIzYWRmYTA0ZmI5NDciLCJ1c2VySWQiOiI2MzIyODM3MzcifQ==</vt:lpwstr>
  </property>
  <property fmtid="{D5CDD505-2E9C-101B-9397-08002B2CF9AE}" pid="4" name="ICV">
    <vt:lpwstr>72BEAE039A704C9095E842EEDB1F1132_12</vt:lpwstr>
  </property>
</Properties>
</file>