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F41CB9">
      <w:pPr>
        <w:pStyle w:val="2"/>
        <w:spacing w:before="43" w:line="225" w:lineRule="auto"/>
        <w:ind w:left="4245"/>
      </w:pPr>
      <w:bookmarkStart w:id="0" w:name="_GoBack"/>
      <w:bookmarkEnd w:id="0"/>
      <w:r>
        <w:rPr>
          <w:spacing w:val="-2"/>
        </w:rPr>
        <w:t>第一章</w:t>
      </w:r>
      <w:r>
        <w:rPr>
          <w:spacing w:val="57"/>
          <w:w w:val="101"/>
        </w:rPr>
        <w:t xml:space="preserve"> </w:t>
      </w:r>
      <w:r>
        <w:rPr>
          <w:spacing w:val="-2"/>
        </w:rPr>
        <w:t>基因工程概述</w:t>
      </w:r>
    </w:p>
    <w:p w14:paraId="02E7CBB4">
      <w:pPr>
        <w:pStyle w:val="2"/>
        <w:spacing w:before="45" w:line="228" w:lineRule="auto"/>
        <w:ind w:left="11"/>
      </w:pPr>
      <w:r>
        <w:rPr>
          <w:spacing w:val="-8"/>
        </w:rPr>
        <w:t>名词解释：</w:t>
      </w:r>
    </w:p>
    <w:p w14:paraId="3D5F4561">
      <w:pPr>
        <w:pStyle w:val="2"/>
        <w:spacing w:before="41" w:line="226" w:lineRule="auto"/>
        <w:ind w:left="14"/>
      </w:pPr>
      <w:r>
        <w:rPr>
          <w:spacing w:val="-2"/>
        </w:rPr>
        <w:t>1.</w:t>
      </w:r>
      <w:r>
        <w:rPr>
          <w:spacing w:val="19"/>
        </w:rPr>
        <w:t xml:space="preserve"> </w:t>
      </w:r>
      <w:r>
        <w:rPr>
          <w:spacing w:val="-2"/>
        </w:rPr>
        <w:t>DNA  重组：指两个不同姐妹染色体间遗传物质的交换。</w:t>
      </w:r>
    </w:p>
    <w:p w14:paraId="00982095">
      <w:pPr>
        <w:pStyle w:val="2"/>
        <w:spacing w:before="44" w:line="224" w:lineRule="auto"/>
        <w:ind w:left="9"/>
      </w:pPr>
      <w:r>
        <w:t>2.克隆（clone</w:t>
      </w:r>
      <w:r>
        <w:rPr>
          <w:spacing w:val="-49"/>
        </w:rPr>
        <w:t>）：</w:t>
      </w:r>
      <w:r>
        <w:t>指生物体通过体细胞进行的</w:t>
      </w:r>
      <w:r>
        <w:rPr>
          <w:spacing w:val="-1"/>
        </w:rPr>
        <w:t>无性繁殖，以及由无性繁殖形成的基因型完全相同的后代个体。</w:t>
      </w:r>
    </w:p>
    <w:p w14:paraId="59F09012">
      <w:pPr>
        <w:pStyle w:val="2"/>
        <w:spacing w:before="48" w:line="244" w:lineRule="auto"/>
        <w:ind w:left="17" w:right="78" w:hanging="10"/>
      </w:pPr>
      <w:r>
        <w:t>3.</w:t>
      </w:r>
      <w:r>
        <w:rPr>
          <w:spacing w:val="55"/>
        </w:rPr>
        <w:t xml:space="preserve"> </w:t>
      </w:r>
      <w:r>
        <w:t>操纵子模型学说（operon</w:t>
      </w:r>
      <w:r>
        <w:rPr>
          <w:spacing w:val="-11"/>
        </w:rPr>
        <w:t xml:space="preserve"> </w:t>
      </w:r>
      <w:r>
        <w:t>theory</w:t>
      </w:r>
      <w:r>
        <w:rPr>
          <w:spacing w:val="-47"/>
        </w:rPr>
        <w:t>）：</w:t>
      </w:r>
      <w:r>
        <w:t>原核生物基因表达</w:t>
      </w:r>
      <w:r>
        <w:rPr>
          <w:spacing w:val="-1"/>
        </w:rPr>
        <w:t>调控的基本功能单位，由调节基因、启动子、操纵基因和</w:t>
      </w:r>
      <w:r>
        <w:rPr>
          <w:spacing w:val="-4"/>
        </w:rPr>
        <w:t>多个结构基因组成。</w:t>
      </w:r>
    </w:p>
    <w:p w14:paraId="526AEA0E">
      <w:pPr>
        <w:pStyle w:val="2"/>
        <w:spacing w:before="45" w:line="213" w:lineRule="auto"/>
        <w:ind w:left="2"/>
      </w:pPr>
      <w:r>
        <w:rPr>
          <w:spacing w:val="-1"/>
        </w:rPr>
        <w:t>4.</w:t>
      </w:r>
      <w:r>
        <w:rPr>
          <w:spacing w:val="55"/>
          <w:w w:val="101"/>
        </w:rPr>
        <w:t xml:space="preserve"> </w:t>
      </w:r>
      <w:r>
        <w:rPr>
          <w:b/>
          <w:bCs/>
          <w:spacing w:val="-1"/>
        </w:rPr>
        <w:t>外显子(extron)</w:t>
      </w:r>
      <w:r>
        <w:rPr>
          <w:spacing w:val="-1"/>
        </w:rPr>
        <w:t>：基因中一些被转录形成 RNA</w:t>
      </w:r>
      <w:r>
        <w:rPr>
          <w:spacing w:val="16"/>
        </w:rPr>
        <w:t xml:space="preserve"> </w:t>
      </w:r>
      <w:r>
        <w:rPr>
          <w:spacing w:val="-1"/>
        </w:rPr>
        <w:t>的序列叫外显子</w:t>
      </w:r>
    </w:p>
    <w:p w14:paraId="4A2921D4">
      <w:pPr>
        <w:pStyle w:val="2"/>
        <w:spacing w:before="59" w:line="213" w:lineRule="auto"/>
        <w:jc w:val="right"/>
      </w:pPr>
      <w:r>
        <w:rPr>
          <w:spacing w:val="-1"/>
        </w:rPr>
        <w:t xml:space="preserve">5.  </w:t>
      </w:r>
      <w:r>
        <w:rPr>
          <w:b/>
          <w:bCs/>
          <w:spacing w:val="-1"/>
        </w:rPr>
        <w:t>内含子(intron)</w:t>
      </w:r>
      <w:r>
        <w:rPr>
          <w:spacing w:val="-1"/>
        </w:rPr>
        <w:t>：断裂基因的</w:t>
      </w:r>
      <w:r>
        <w:rPr>
          <w:spacing w:val="-2"/>
        </w:rPr>
        <w:t>非编码序列，在</w:t>
      </w:r>
      <w:r>
        <w:rPr>
          <w:spacing w:val="30"/>
        </w:rPr>
        <w:t xml:space="preserve"> </w:t>
      </w:r>
      <w:r>
        <w:rPr>
          <w:spacing w:val="-2"/>
        </w:rPr>
        <w:t>mRNA 加工过程中被剪切掉，故成熟</w:t>
      </w:r>
      <w:r>
        <w:rPr>
          <w:spacing w:val="14"/>
        </w:rPr>
        <w:t xml:space="preserve"> </w:t>
      </w:r>
      <w:r>
        <w:rPr>
          <w:spacing w:val="-2"/>
        </w:rPr>
        <w:t>mRNA</w:t>
      </w:r>
      <w:r>
        <w:rPr>
          <w:spacing w:val="14"/>
          <w:w w:val="101"/>
        </w:rPr>
        <w:t xml:space="preserve"> </w:t>
      </w:r>
      <w:r>
        <w:rPr>
          <w:spacing w:val="-2"/>
        </w:rPr>
        <w:t>上无内含子编码序列。</w:t>
      </w:r>
    </w:p>
    <w:p w14:paraId="11F8006F">
      <w:pPr>
        <w:pStyle w:val="2"/>
        <w:spacing w:before="60" w:line="213" w:lineRule="auto"/>
        <w:ind w:left="10"/>
      </w:pPr>
      <w:r>
        <w:t>6.</w:t>
      </w:r>
      <w:r>
        <w:rPr>
          <w:spacing w:val="53"/>
        </w:rPr>
        <w:t xml:space="preserve"> </w:t>
      </w:r>
      <w:r>
        <w:rPr>
          <w:b/>
          <w:bCs/>
        </w:rPr>
        <w:t>管家基因/持家基因(house-keeping gene)</w:t>
      </w:r>
      <w:r>
        <w:t>：有的基因活动是对维持细胞基</w:t>
      </w:r>
      <w:r>
        <w:rPr>
          <w:spacing w:val="-1"/>
        </w:rPr>
        <w:t>本生命活动所必需的。</w:t>
      </w:r>
    </w:p>
    <w:p w14:paraId="169EF08E">
      <w:pPr>
        <w:pStyle w:val="2"/>
        <w:spacing w:before="60" w:line="244" w:lineRule="auto"/>
        <w:ind w:left="5" w:right="78" w:firstLine="3"/>
      </w:pPr>
      <w:r>
        <w:rPr>
          <w:spacing w:val="-1"/>
        </w:rPr>
        <w:t>7.</w:t>
      </w:r>
      <w:r>
        <w:rPr>
          <w:spacing w:val="57"/>
          <w:w w:val="101"/>
        </w:rPr>
        <w:t xml:space="preserve"> </w:t>
      </w:r>
      <w:r>
        <w:rPr>
          <w:b/>
          <w:bCs/>
          <w:spacing w:val="-1"/>
        </w:rPr>
        <w:t>奢侈基因(Luxury gene)</w:t>
      </w:r>
      <w:r>
        <w:rPr>
          <w:b/>
          <w:bCs/>
          <w:spacing w:val="-19"/>
        </w:rPr>
        <w:t xml:space="preserve"> </w:t>
      </w:r>
      <w:r>
        <w:rPr>
          <w:b/>
          <w:bCs/>
          <w:spacing w:val="-1"/>
        </w:rPr>
        <w:t>/组织特异性基因(tissue-specific gene)</w:t>
      </w:r>
      <w:r>
        <w:rPr>
          <w:spacing w:val="-1"/>
        </w:rPr>
        <w:t>：有的基因则在一些分化细胞中活动/指不同的细</w:t>
      </w:r>
      <w:r>
        <w:t>胞类型进行特异性表达的基因，其产物赋予各种类型细胞特异的形态结构特征与特异的生理功能。</w:t>
      </w:r>
    </w:p>
    <w:p w14:paraId="1A137990">
      <w:pPr>
        <w:pStyle w:val="2"/>
        <w:spacing w:before="45" w:line="246" w:lineRule="auto"/>
        <w:ind w:left="25" w:right="80" w:hanging="17"/>
      </w:pPr>
      <w:r>
        <w:rPr>
          <w:spacing w:val="-2"/>
        </w:rPr>
        <w:t>8.</w:t>
      </w:r>
      <w:r>
        <w:rPr>
          <w:spacing w:val="52"/>
        </w:rPr>
        <w:t xml:space="preserve"> </w:t>
      </w:r>
      <w:r>
        <w:rPr>
          <w:b/>
          <w:bCs/>
          <w:spacing w:val="-2"/>
        </w:rPr>
        <w:t>跳跃基因（jumping gene）/转座子（transposon element</w:t>
      </w:r>
      <w:r>
        <w:rPr>
          <w:b/>
          <w:bCs/>
          <w:spacing w:val="-50"/>
          <w:w w:val="96"/>
        </w:rPr>
        <w:t>）</w:t>
      </w:r>
      <w:r>
        <w:rPr>
          <w:spacing w:val="-50"/>
          <w:w w:val="96"/>
        </w:rPr>
        <w:t>：</w:t>
      </w:r>
      <w:r>
        <w:rPr>
          <w:spacing w:val="-2"/>
        </w:rPr>
        <w:t>能够进行自我复制，并能在生</w:t>
      </w:r>
      <w:r>
        <w:rPr>
          <w:spacing w:val="-3"/>
        </w:rPr>
        <w:t>物染色体间移动的基</w:t>
      </w:r>
      <w:r>
        <w:rPr>
          <w:spacing w:val="-7"/>
        </w:rPr>
        <w:t>因物质。</w:t>
      </w:r>
    </w:p>
    <w:p w14:paraId="4F66D067">
      <w:pPr>
        <w:pStyle w:val="2"/>
        <w:spacing w:before="41" w:line="226" w:lineRule="auto"/>
        <w:ind w:left="9"/>
      </w:pPr>
      <w:r>
        <w:rPr>
          <w:spacing w:val="-3"/>
        </w:rPr>
        <w:t>9.</w:t>
      </w:r>
      <w:r>
        <w:rPr>
          <w:spacing w:val="68"/>
        </w:rPr>
        <w:t xml:space="preserve"> </w:t>
      </w:r>
      <w:r>
        <w:rPr>
          <w:spacing w:val="-3"/>
        </w:rPr>
        <w:t>基因</w:t>
      </w:r>
      <w:r>
        <w:rPr>
          <w:spacing w:val="-23"/>
        </w:rPr>
        <w:t xml:space="preserve"> </w:t>
      </w:r>
      <w:r>
        <w:rPr>
          <w:spacing w:val="-3"/>
        </w:rPr>
        <w:t>：一段含有特定遗传信息的核苷酸序列</w:t>
      </w:r>
    </w:p>
    <w:p w14:paraId="139F7CEB">
      <w:pPr>
        <w:pStyle w:val="2"/>
        <w:spacing w:before="43" w:line="244" w:lineRule="auto"/>
        <w:ind w:left="17" w:right="78" w:hanging="3"/>
      </w:pPr>
      <w:r>
        <w:t>10.  半保留复制（semiconserva</w:t>
      </w:r>
      <w:r>
        <w:rPr>
          <w:spacing w:val="-1"/>
        </w:rPr>
        <w:t>tive</w:t>
      </w:r>
      <w:r>
        <w:rPr>
          <w:spacing w:val="42"/>
          <w:w w:val="101"/>
        </w:rPr>
        <w:t xml:space="preserve"> </w:t>
      </w:r>
      <w:r>
        <w:rPr>
          <w:spacing w:val="-1"/>
        </w:rPr>
        <w:t>replication</w:t>
      </w:r>
      <w:r>
        <w:rPr>
          <w:spacing w:val="-44"/>
        </w:rPr>
        <w:t>）：</w:t>
      </w:r>
      <w:r>
        <w:rPr>
          <w:spacing w:val="-1"/>
        </w:rPr>
        <w:t>DNA 在进行复制的时候链间氢键断裂，双链解旋分开，每条链作</w:t>
      </w:r>
      <w:r>
        <w:t>为模板在其上合成互补链，经过一系列酶（DNA 聚合</w:t>
      </w:r>
      <w:r>
        <w:rPr>
          <w:spacing w:val="-1"/>
        </w:rPr>
        <w:t>酶、解旋酶、链接酶等）的作用生成两个新的 DNA 分子。</w:t>
      </w:r>
    </w:p>
    <w:p w14:paraId="44E84D34">
      <w:pPr>
        <w:pStyle w:val="2"/>
        <w:spacing w:before="47" w:line="213" w:lineRule="auto"/>
        <w:ind w:left="14"/>
      </w:pPr>
      <w:r>
        <w:rPr>
          <w:spacing w:val="-2"/>
        </w:rPr>
        <w:t xml:space="preserve">11.  </w:t>
      </w:r>
      <w:r>
        <w:rPr>
          <w:b/>
          <w:bCs/>
          <w:spacing w:val="-2"/>
        </w:rPr>
        <w:t>亚克隆（subcloning</w:t>
      </w:r>
      <w:r>
        <w:rPr>
          <w:b/>
          <w:bCs/>
          <w:spacing w:val="-39"/>
        </w:rPr>
        <w:t>）</w:t>
      </w:r>
      <w:r>
        <w:rPr>
          <w:spacing w:val="-39"/>
        </w:rPr>
        <w:t>：</w:t>
      </w:r>
      <w:r>
        <w:rPr>
          <w:spacing w:val="-2"/>
        </w:rPr>
        <w:t>从克隆（或克隆文库）</w:t>
      </w:r>
      <w:r>
        <w:rPr>
          <w:spacing w:val="-29"/>
        </w:rPr>
        <w:t xml:space="preserve"> </w:t>
      </w:r>
      <w:r>
        <w:rPr>
          <w:spacing w:val="-2"/>
        </w:rPr>
        <w:t>中寻找出目的基因的小片段的过程。</w:t>
      </w:r>
    </w:p>
    <w:p w14:paraId="2219AB7B">
      <w:pPr>
        <w:spacing w:line="298" w:lineRule="auto"/>
        <w:rPr>
          <w:rFonts w:ascii="Arial"/>
          <w:sz w:val="21"/>
        </w:rPr>
      </w:pPr>
    </w:p>
    <w:p w14:paraId="615F1AA9">
      <w:pPr>
        <w:pStyle w:val="2"/>
        <w:spacing w:before="72" w:line="228" w:lineRule="auto"/>
        <w:ind w:left="9"/>
      </w:pPr>
      <w:r>
        <w:rPr>
          <w:spacing w:val="-3"/>
        </w:rPr>
        <w:t>大题：</w:t>
      </w:r>
    </w:p>
    <w:p w14:paraId="411FB773">
      <w:pPr>
        <w:pStyle w:val="2"/>
        <w:spacing w:before="41" w:line="227" w:lineRule="auto"/>
        <w:ind w:left="14"/>
      </w:pPr>
      <w:r>
        <w:rPr>
          <w:spacing w:val="-2"/>
        </w:rPr>
        <w:t>1.什么是基因工程？</w:t>
      </w:r>
    </w:p>
    <w:p w14:paraId="64889A79">
      <w:pPr>
        <w:pStyle w:val="2"/>
        <w:spacing w:before="44" w:line="263" w:lineRule="auto"/>
        <w:ind w:left="8" w:right="81" w:firstLine="420"/>
      </w:pPr>
      <w:r>
        <w:rPr>
          <w:spacing w:val="-1"/>
        </w:rPr>
        <w:t>利用  DNA  重组技术，将生物的某个基因或一个</w:t>
      </w:r>
      <w:r>
        <w:rPr>
          <w:spacing w:val="36"/>
        </w:rPr>
        <w:t xml:space="preserve"> </w:t>
      </w:r>
      <w:r>
        <w:rPr>
          <w:spacing w:val="-1"/>
        </w:rPr>
        <w:t>DNA</w:t>
      </w:r>
      <w:r>
        <w:rPr>
          <w:spacing w:val="32"/>
          <w:w w:val="101"/>
        </w:rPr>
        <w:t xml:space="preserve"> </w:t>
      </w:r>
      <w:r>
        <w:rPr>
          <w:spacing w:val="-1"/>
        </w:rPr>
        <w:t>片段通过载体运送到另一生物的活性细胞中</w:t>
      </w:r>
      <w:r>
        <w:rPr>
          <w:spacing w:val="-2"/>
        </w:rPr>
        <w:t>，然后经过</w:t>
      </w:r>
      <w:r>
        <w:t>克隆（clone）和行使正常功能（表达</w:t>
      </w:r>
      <w:r>
        <w:rPr>
          <w:spacing w:val="-38"/>
          <w:w w:val="83"/>
        </w:rPr>
        <w:t>），</w:t>
      </w:r>
      <w:r>
        <w:rPr>
          <w:spacing w:val="-12"/>
        </w:rPr>
        <w:t xml:space="preserve"> </w:t>
      </w:r>
      <w:r>
        <w:t>从而创造生物新品种或新物种</w:t>
      </w:r>
      <w:r>
        <w:rPr>
          <w:spacing w:val="-1"/>
        </w:rPr>
        <w:t>的遗传学分子技术。</w:t>
      </w:r>
    </w:p>
    <w:p w14:paraId="243782F7">
      <w:pPr>
        <w:pStyle w:val="2"/>
        <w:spacing w:line="226" w:lineRule="auto"/>
        <w:ind w:left="9"/>
      </w:pPr>
      <w:r>
        <w:rPr>
          <w:spacing w:val="-4"/>
        </w:rPr>
        <w:t>2.基因工程在农业、食品工业中的益处？</w:t>
      </w:r>
    </w:p>
    <w:p w14:paraId="4839C68B">
      <w:pPr>
        <w:pStyle w:val="2"/>
        <w:spacing w:before="44" w:line="225" w:lineRule="auto"/>
        <w:ind w:left="37"/>
        <w:outlineLvl w:val="0"/>
      </w:pPr>
      <w:r>
        <w:rPr>
          <w:b/>
          <w:bCs/>
          <w:spacing w:val="-2"/>
        </w:rPr>
        <w:t>（1）利用基因工程技术减少农药使用量</w:t>
      </w:r>
    </w:p>
    <w:p w14:paraId="2621E410">
      <w:pPr>
        <w:pStyle w:val="2"/>
        <w:spacing w:before="46" w:line="263" w:lineRule="auto"/>
        <w:ind w:left="5" w:right="81" w:firstLine="421"/>
      </w:pPr>
      <w:r>
        <w:rPr>
          <w:spacing w:val="-2"/>
        </w:rPr>
        <w:t>将各种抗病、虫基因转移到包括大豆、玉米、水稻等多种</w:t>
      </w:r>
      <w:r>
        <w:rPr>
          <w:spacing w:val="-3"/>
        </w:rPr>
        <w:t>重要农作物中，达到减少药使用。种植转 Bt 杀虫蛋白</w:t>
      </w:r>
      <w:r>
        <w:rPr>
          <w:spacing w:val="-1"/>
        </w:rPr>
        <w:t>基因的大豆可以使杀虫剂的用量减少 80%。</w:t>
      </w:r>
    </w:p>
    <w:p w14:paraId="562A4E12">
      <w:pPr>
        <w:pStyle w:val="2"/>
        <w:spacing w:before="1" w:line="224" w:lineRule="auto"/>
        <w:ind w:left="37"/>
        <w:outlineLvl w:val="0"/>
      </w:pPr>
      <w:r>
        <w:rPr>
          <w:b/>
          <w:bCs/>
          <w:spacing w:val="-5"/>
        </w:rPr>
        <w:t>（2）改良作物品质</w:t>
      </w:r>
    </w:p>
    <w:p w14:paraId="6F8ED8E0">
      <w:pPr>
        <w:pStyle w:val="2"/>
        <w:spacing w:before="46" w:line="263" w:lineRule="auto"/>
        <w:ind w:left="5" w:right="33" w:firstLine="420"/>
      </w:pPr>
      <w:r>
        <w:t xml:space="preserve">在蛋白质改良方面，大豆中获取蛋质合成基因，成功地导入到马铃薯，或将富脯氨酸基因成功地导入水稻中；在改变油料作物油脂组成方面，将硬脂酸 ACP </w:t>
      </w:r>
      <w:r>
        <w:rPr>
          <w:spacing w:val="-1"/>
        </w:rPr>
        <w:t>脱氢酶的反义基因导入油菜和芜菁中，提高种子硬脂酸含量。</w:t>
      </w:r>
    </w:p>
    <w:p w14:paraId="1A742184">
      <w:pPr>
        <w:pStyle w:val="2"/>
        <w:spacing w:before="1" w:line="226" w:lineRule="auto"/>
        <w:ind w:left="37"/>
        <w:outlineLvl w:val="0"/>
      </w:pPr>
      <w:r>
        <w:rPr>
          <w:b/>
          <w:bCs/>
          <w:spacing w:val="-3"/>
        </w:rPr>
        <w:t>（3）培育各种抗逆性的作物新品种</w:t>
      </w:r>
    </w:p>
    <w:p w14:paraId="7EA4D3F5">
      <w:pPr>
        <w:pStyle w:val="2"/>
        <w:spacing w:before="44" w:line="263" w:lineRule="auto"/>
        <w:ind w:left="6" w:right="78" w:firstLine="417"/>
        <w:jc w:val="both"/>
      </w:pPr>
      <w:r>
        <w:rPr>
          <w:spacing w:val="-2"/>
        </w:rPr>
        <w:t>耐涝、耐盐碱、耐旱和耐冷的转基因作物新品种(系)已获得成功。将 CBF1 基因导入拟南芥中，提高拟南芥的抗</w:t>
      </w:r>
      <w:r>
        <w:rPr>
          <w:spacing w:val="1"/>
        </w:rPr>
        <w:t>寒能力；拟南芥叶绿体的甘油-3-磷酸乙酰转移酶基因导入烟草，</w:t>
      </w:r>
      <w:r>
        <w:rPr>
          <w:spacing w:val="-29"/>
        </w:rPr>
        <w:t xml:space="preserve"> </w:t>
      </w:r>
      <w:r>
        <w:rPr>
          <w:spacing w:val="1"/>
        </w:rPr>
        <w:t>调节</w:t>
      </w:r>
      <w:r>
        <w:t>叶绿体膜脂不饱和度来增加抗寒性；极地鱼</w:t>
      </w:r>
      <w:r>
        <w:rPr>
          <w:spacing w:val="-2"/>
        </w:rPr>
        <w:t>中的抗冻蛋白基因导入番茄和黄瓜。</w:t>
      </w:r>
    </w:p>
    <w:p w14:paraId="4E06A17E">
      <w:pPr>
        <w:pStyle w:val="2"/>
        <w:spacing w:before="1" w:line="226" w:lineRule="auto"/>
        <w:ind w:left="7"/>
      </w:pPr>
      <w:r>
        <w:rPr>
          <w:spacing w:val="-1"/>
          <w:highlight w:val="yellow"/>
        </w:rPr>
        <w:t>3.基因工程实验室操作该注意哪些问题？</w:t>
      </w:r>
    </w:p>
    <w:p w14:paraId="6DF9A9F1">
      <w:pPr>
        <w:pStyle w:val="2"/>
        <w:spacing w:before="43" w:line="224" w:lineRule="auto"/>
        <w:ind w:left="39"/>
      </w:pPr>
      <w:r>
        <w:rPr>
          <w:spacing w:val="-1"/>
          <w:highlight w:val="yellow"/>
        </w:rPr>
        <w:t>（1）每个基因工程实验室应制定有针对性的基因工程操作安全规范</w:t>
      </w:r>
      <w:r>
        <w:rPr>
          <w:spacing w:val="-2"/>
          <w:highlight w:val="yellow"/>
        </w:rPr>
        <w:t>指南。</w:t>
      </w:r>
    </w:p>
    <w:p w14:paraId="106EF6E5">
      <w:pPr>
        <w:pStyle w:val="2"/>
        <w:spacing w:before="47" w:line="224" w:lineRule="auto"/>
        <w:ind w:left="39"/>
      </w:pPr>
      <w:r>
        <w:rPr>
          <w:spacing w:val="-2"/>
          <w:highlight w:val="yellow"/>
        </w:rPr>
        <w:t>（2）</w:t>
      </w:r>
      <w:r>
        <w:rPr>
          <w:spacing w:val="-29"/>
          <w:highlight w:val="yellow"/>
        </w:rPr>
        <w:t xml:space="preserve"> </w:t>
      </w:r>
      <w:r>
        <w:rPr>
          <w:spacing w:val="-2"/>
          <w:highlight w:val="yellow"/>
        </w:rPr>
        <w:t>了解基因工程基本原理、实验目的及</w:t>
      </w:r>
      <w:r>
        <w:rPr>
          <w:spacing w:val="-3"/>
          <w:highlight w:val="yellow"/>
        </w:rPr>
        <w:t>所操作生物的属性。</w:t>
      </w:r>
    </w:p>
    <w:p w14:paraId="3937FD7E">
      <w:pPr>
        <w:pStyle w:val="2"/>
        <w:spacing w:before="46" w:line="224" w:lineRule="auto"/>
        <w:ind w:left="39"/>
      </w:pPr>
      <w:r>
        <w:rPr>
          <w:spacing w:val="-1"/>
          <w:highlight w:val="yellow"/>
        </w:rPr>
        <w:t>（3）充分认识所用菌种、受体、载体、目的基因、基因操作方法和基因工程产品的安全性。</w:t>
      </w:r>
    </w:p>
    <w:p w14:paraId="742FA339">
      <w:pPr>
        <w:pStyle w:val="2"/>
        <w:spacing w:before="47" w:line="224" w:lineRule="auto"/>
        <w:ind w:left="39"/>
      </w:pPr>
      <w:r>
        <w:rPr>
          <w:spacing w:val="-4"/>
          <w:highlight w:val="yellow"/>
        </w:rPr>
        <w:t>（4）根据基因操作对受体生物安全性的影响确定基因操作对安全性的影响类型（I</w:t>
      </w:r>
      <w:r>
        <w:rPr>
          <w:spacing w:val="-31"/>
          <w:highlight w:val="yellow"/>
        </w:rPr>
        <w:t xml:space="preserve"> </w:t>
      </w:r>
      <w:r>
        <w:rPr>
          <w:spacing w:val="-4"/>
          <w:highlight w:val="yellow"/>
        </w:rPr>
        <w:t>、</w:t>
      </w:r>
      <w:r>
        <w:rPr>
          <w:spacing w:val="-38"/>
          <w:highlight w:val="yellow"/>
        </w:rPr>
        <w:t xml:space="preserve"> </w:t>
      </w:r>
      <w:r>
        <w:rPr>
          <w:spacing w:val="-4"/>
          <w:highlight w:val="yellow"/>
        </w:rPr>
        <w:t>II</w:t>
      </w:r>
      <w:r>
        <w:rPr>
          <w:spacing w:val="-28"/>
          <w:highlight w:val="yellow"/>
        </w:rPr>
        <w:t xml:space="preserve"> </w:t>
      </w:r>
      <w:r>
        <w:rPr>
          <w:spacing w:val="-4"/>
          <w:highlight w:val="yellow"/>
        </w:rPr>
        <w:t>、</w:t>
      </w:r>
      <w:r>
        <w:rPr>
          <w:spacing w:val="-37"/>
          <w:highlight w:val="yellow"/>
        </w:rPr>
        <w:t xml:space="preserve"> </w:t>
      </w:r>
      <w:r>
        <w:rPr>
          <w:spacing w:val="-4"/>
          <w:highlight w:val="yellow"/>
        </w:rPr>
        <w:t>III）。</w:t>
      </w:r>
    </w:p>
    <w:p w14:paraId="73467990">
      <w:pPr>
        <w:pStyle w:val="2"/>
        <w:spacing w:before="46" w:line="254" w:lineRule="auto"/>
        <w:ind w:left="4" w:right="79" w:firstLine="35"/>
      </w:pPr>
      <w:r>
        <w:rPr>
          <w:spacing w:val="1"/>
          <w:highlight w:val="yellow"/>
        </w:rPr>
        <w:t>（5）详细记载实验过程：受体生物；供体生物；目的基因的</w:t>
      </w:r>
      <w:r>
        <w:rPr>
          <w:highlight w:val="yellow"/>
        </w:rPr>
        <w:t>核苷酸序列；目的基因与载体构建的图谱；载体的名</w:t>
      </w:r>
      <w:r>
        <w:rPr>
          <w:spacing w:val="-1"/>
          <w:highlight w:val="yellow"/>
        </w:rPr>
        <w:t>称、来源、结构、特性；标记基因或报告基因的大小</w:t>
      </w:r>
      <w:r>
        <w:rPr>
          <w:spacing w:val="-2"/>
          <w:highlight w:val="yellow"/>
        </w:rPr>
        <w:t>、功能；启动子和终止子的大小、功能等；</w:t>
      </w:r>
      <w:r>
        <w:rPr>
          <w:spacing w:val="-18"/>
          <w:highlight w:val="yellow"/>
        </w:rPr>
        <w:t xml:space="preserve"> </w:t>
      </w:r>
      <w:r>
        <w:rPr>
          <w:spacing w:val="-2"/>
          <w:highlight w:val="yellow"/>
        </w:rPr>
        <w:t>目的基因与受体基</w:t>
      </w:r>
      <w:r>
        <w:rPr>
          <w:spacing w:val="-1"/>
          <w:highlight w:val="yellow"/>
        </w:rPr>
        <w:t>因组整合及其表达的分子检测或鉴定结果；转基因性状及其产物的检测、鉴定技术；试验地点的位置地形图和释放隔离图；试验设计等</w:t>
      </w:r>
      <w:r>
        <w:rPr>
          <w:spacing w:val="52"/>
          <w:highlight w:val="yellow"/>
        </w:rPr>
        <w:t xml:space="preserve"> </w:t>
      </w:r>
      <w:r>
        <w:rPr>
          <w:spacing w:val="-1"/>
          <w:highlight w:val="yellow"/>
        </w:rPr>
        <w:t>。</w:t>
      </w:r>
    </w:p>
    <w:p w14:paraId="35A6E7C5">
      <w:pPr>
        <w:pStyle w:val="2"/>
        <w:spacing w:before="44" w:line="245" w:lineRule="auto"/>
        <w:ind w:left="10" w:right="78" w:firstLine="29"/>
      </w:pPr>
      <w:r>
        <w:rPr>
          <w:spacing w:val="-3"/>
          <w:highlight w:val="yellow"/>
        </w:rPr>
        <w:t>（6）其他：在培养过程中，一个工作人员不得同时</w:t>
      </w:r>
      <w:r>
        <w:rPr>
          <w:spacing w:val="-4"/>
          <w:highlight w:val="yellow"/>
        </w:rPr>
        <w:t>操作两种不同的细胞或菌种；不要共用试剂、实验台；实验记录</w:t>
      </w:r>
      <w:r>
        <w:rPr>
          <w:spacing w:val="-1"/>
          <w:highlight w:val="yellow"/>
        </w:rPr>
        <w:t>污染的处理；生物材料的交流。</w:t>
      </w:r>
    </w:p>
    <w:p w14:paraId="3B5F2812">
      <w:pPr>
        <w:pStyle w:val="2"/>
        <w:spacing w:before="44" w:line="226" w:lineRule="auto"/>
        <w:ind w:left="2"/>
      </w:pPr>
      <w:r>
        <w:rPr>
          <w:spacing w:val="-3"/>
        </w:rPr>
        <w:t>4.为什么说基因工程是生物科学发展的必然产物？</w:t>
      </w:r>
    </w:p>
    <w:p w14:paraId="50CBAD89">
      <w:pPr>
        <w:pStyle w:val="2"/>
        <w:spacing w:before="43" w:line="223" w:lineRule="auto"/>
      </w:pPr>
      <w:r>
        <w:t>①基因是基因重组的物质基础</w:t>
      </w:r>
    </w:p>
    <w:p w14:paraId="54A9C0C9">
      <w:pPr>
        <w:pStyle w:val="2"/>
        <w:spacing w:before="48" w:line="223" w:lineRule="auto"/>
      </w:pPr>
      <w:r>
        <w:t>②染色体是基因的载体</w:t>
      </w:r>
    </w:p>
    <w:p w14:paraId="45787B6B">
      <w:pPr>
        <w:pStyle w:val="2"/>
        <w:spacing w:before="48" w:line="223" w:lineRule="auto"/>
      </w:pPr>
      <w:r>
        <w:rPr>
          <w:spacing w:val="-1"/>
        </w:rPr>
        <w:t>③DNA 是遗传物质</w:t>
      </w:r>
    </w:p>
    <w:p w14:paraId="0DE9CEB5">
      <w:pPr>
        <w:pStyle w:val="2"/>
        <w:spacing w:before="48" w:line="223" w:lineRule="auto"/>
      </w:pPr>
      <w:r>
        <w:rPr>
          <w:spacing w:val="-1"/>
        </w:rPr>
        <w:t>④基因是有功能的 DNA 片段</w:t>
      </w:r>
    </w:p>
    <w:p w14:paraId="2453BD55">
      <w:pPr>
        <w:spacing w:line="223" w:lineRule="auto"/>
        <w:sectPr>
          <w:footerReference r:id="rId5" w:type="default"/>
          <w:pgSz w:w="11907" w:h="16839"/>
          <w:pgMar w:top="723" w:right="634" w:bottom="0" w:left="721" w:header="0" w:footer="0" w:gutter="0"/>
          <w:cols w:space="720" w:num="1"/>
        </w:sectPr>
      </w:pPr>
    </w:p>
    <w:p w14:paraId="31624C75">
      <w:pPr>
        <w:pStyle w:val="2"/>
        <w:spacing w:before="44" w:line="225" w:lineRule="auto"/>
        <w:ind w:left="10"/>
      </w:pPr>
      <w:r>
        <w:rPr>
          <w:spacing w:val="-1"/>
          <w:highlight w:val="yellow"/>
        </w:rPr>
        <w:t>5.基因工程技术的六个基本过程分别是哪些？</w:t>
      </w:r>
    </w:p>
    <w:p w14:paraId="47B51201">
      <w:pPr>
        <w:pStyle w:val="2"/>
        <w:spacing w:before="45" w:line="227" w:lineRule="auto"/>
        <w:ind w:left="4"/>
      </w:pPr>
      <w:r>
        <w:rPr>
          <w:spacing w:val="-2"/>
          <w:highlight w:val="yellow"/>
        </w:rPr>
        <w:t>分：分离出带有目的基因的</w:t>
      </w:r>
      <w:r>
        <w:rPr>
          <w:spacing w:val="26"/>
          <w:highlight w:val="yellow"/>
        </w:rPr>
        <w:t xml:space="preserve"> </w:t>
      </w:r>
      <w:r>
        <w:rPr>
          <w:spacing w:val="-2"/>
          <w:highlight w:val="yellow"/>
        </w:rPr>
        <w:t>DNA 片段；</w:t>
      </w:r>
    </w:p>
    <w:p w14:paraId="2543717B">
      <w:pPr>
        <w:pStyle w:val="2"/>
        <w:spacing w:before="42" w:line="228" w:lineRule="auto"/>
        <w:ind w:left="5"/>
      </w:pPr>
      <w:r>
        <w:rPr>
          <w:spacing w:val="-1"/>
          <w:highlight w:val="yellow"/>
        </w:rPr>
        <w:t>切：将载体和目的 DNA 片段进行酶切；</w:t>
      </w:r>
    </w:p>
    <w:p w14:paraId="39CFEBE8">
      <w:pPr>
        <w:pStyle w:val="2"/>
        <w:spacing w:before="42" w:line="227" w:lineRule="auto"/>
        <w:ind w:left="8"/>
      </w:pPr>
      <w:r>
        <w:rPr>
          <w:spacing w:val="-1"/>
          <w:highlight w:val="yellow"/>
        </w:rPr>
        <w:t>连：带有目的基因的外源 DNA 片段与载体进行连接；</w:t>
      </w:r>
    </w:p>
    <w:p w14:paraId="20090860">
      <w:pPr>
        <w:pStyle w:val="2"/>
        <w:spacing w:before="42" w:line="224" w:lineRule="auto"/>
        <w:ind w:left="10"/>
      </w:pPr>
      <w:r>
        <w:rPr>
          <w:spacing w:val="-5"/>
          <w:highlight w:val="yellow"/>
        </w:rPr>
        <w:t>转：将重组</w:t>
      </w:r>
      <w:r>
        <w:rPr>
          <w:spacing w:val="15"/>
          <w:highlight w:val="yellow"/>
        </w:rPr>
        <w:t xml:space="preserve"> </w:t>
      </w:r>
      <w:r>
        <w:rPr>
          <w:spacing w:val="-5"/>
          <w:highlight w:val="yellow"/>
        </w:rPr>
        <w:t>DNA 分子转移到适当的受体</w:t>
      </w:r>
      <w:r>
        <w:rPr>
          <w:spacing w:val="-6"/>
          <w:highlight w:val="yellow"/>
        </w:rPr>
        <w:t>细胞（寄主</w:t>
      </w:r>
      <w:r>
        <w:rPr>
          <w:spacing w:val="15"/>
          <w:w w:val="101"/>
          <w:highlight w:val="yellow"/>
        </w:rPr>
        <w:t xml:space="preserve">   </w:t>
      </w:r>
      <w:r>
        <w:rPr>
          <w:spacing w:val="-6"/>
          <w:highlight w:val="yellow"/>
        </w:rPr>
        <w:t>细胞</w:t>
      </w:r>
      <w:r>
        <w:rPr>
          <w:spacing w:val="-26"/>
          <w:highlight w:val="yellow"/>
        </w:rPr>
        <w:t>）；</w:t>
      </w:r>
      <w:r>
        <w:rPr>
          <w:highlight w:val="yellow"/>
        </w:rPr>
        <w:t xml:space="preserve">  </w:t>
      </w:r>
    </w:p>
    <w:p w14:paraId="572C0D76">
      <w:pPr>
        <w:pStyle w:val="2"/>
        <w:spacing w:before="46" w:line="226" w:lineRule="auto"/>
        <w:ind w:left="10"/>
      </w:pPr>
      <w:r>
        <w:rPr>
          <w:spacing w:val="-1"/>
          <w:highlight w:val="yellow"/>
        </w:rPr>
        <w:t>筛：从大量的细胞繁殖群体中，筛选出获得了重组 DNA 分子的受体细胞克隆；</w:t>
      </w:r>
    </w:p>
    <w:p w14:paraId="28133BBB">
      <w:pPr>
        <w:pStyle w:val="2"/>
        <w:spacing w:before="45" w:line="225" w:lineRule="auto"/>
        <w:ind w:left="4"/>
      </w:pPr>
      <w:r>
        <w:rPr>
          <w:highlight w:val="yellow"/>
        </w:rPr>
        <w:t>鉴：从筛选出来的受体细胞克隆，提取出已经得到扩增的目的基因，供进一步分析研究使用。</w:t>
      </w:r>
    </w:p>
    <w:p w14:paraId="42D876C4">
      <w:pPr>
        <w:pStyle w:val="2"/>
        <w:spacing w:before="44" w:line="227" w:lineRule="auto"/>
        <w:ind w:left="10"/>
      </w:pPr>
      <w:r>
        <w:rPr>
          <w:spacing w:val="-1"/>
        </w:rPr>
        <w:t>6.基因工程生物的安全性问题有哪些？</w:t>
      </w:r>
    </w:p>
    <w:p w14:paraId="044F8368">
      <w:pPr>
        <w:pStyle w:val="2"/>
        <w:spacing w:before="43" w:line="245" w:lineRule="auto"/>
        <w:ind w:left="221" w:right="5875" w:hanging="221"/>
      </w:pPr>
      <w:r>
        <w:t>①环境安全性(damage to the</w:t>
      </w:r>
      <w:r>
        <w:rPr>
          <w:spacing w:val="15"/>
          <w:w w:val="101"/>
        </w:rPr>
        <w:t xml:space="preserve"> </w:t>
      </w:r>
      <w:r>
        <w:t>natu</w:t>
      </w:r>
      <w:r>
        <w:rPr>
          <w:spacing w:val="-1"/>
        </w:rPr>
        <w:t>ral environment)转基因植物演变成农田杂草的可能性</w:t>
      </w:r>
    </w:p>
    <w:p w14:paraId="3B99B277">
      <w:pPr>
        <w:pStyle w:val="2"/>
        <w:spacing w:before="45" w:line="263" w:lineRule="auto"/>
        <w:ind w:left="217" w:right="7316" w:hanging="1"/>
      </w:pPr>
      <w:r>
        <w:rPr>
          <w:spacing w:val="-1"/>
        </w:rPr>
        <w:t>基因漂流到近缘野生种的可能性对非目标生物的影响</w:t>
      </w:r>
    </w:p>
    <w:p w14:paraId="0BB8106A">
      <w:pPr>
        <w:pStyle w:val="2"/>
        <w:spacing w:before="1" w:line="244" w:lineRule="auto"/>
        <w:ind w:left="217" w:right="4554" w:hanging="218"/>
      </w:pPr>
      <w:r>
        <w:t>②现代农业生产安全性(disruption of current practices of farm</w:t>
      </w:r>
      <w:r>
        <w:rPr>
          <w:spacing w:val="-1"/>
        </w:rPr>
        <w:t>ing)作物－作物间的基因漂流</w:t>
      </w:r>
    </w:p>
    <w:p w14:paraId="602C711B">
      <w:pPr>
        <w:pStyle w:val="2"/>
        <w:spacing w:before="44" w:line="246" w:lineRule="auto"/>
        <w:ind w:left="218" w:right="6175" w:hanging="219"/>
      </w:pPr>
      <w:r>
        <w:rPr>
          <w:spacing w:val="-1"/>
        </w:rPr>
        <w:t>③转基因食品安全性(damage to</w:t>
      </w:r>
      <w:r>
        <w:rPr>
          <w:spacing w:val="16"/>
        </w:rPr>
        <w:t xml:space="preserve"> </w:t>
      </w:r>
      <w:r>
        <w:rPr>
          <w:spacing w:val="-1"/>
        </w:rPr>
        <w:t>human</w:t>
      </w:r>
      <w:r>
        <w:rPr>
          <w:spacing w:val="16"/>
          <w:w w:val="101"/>
        </w:rPr>
        <w:t xml:space="preserve"> </w:t>
      </w:r>
      <w:r>
        <w:rPr>
          <w:spacing w:val="-1"/>
        </w:rPr>
        <w:t>healt</w:t>
      </w:r>
      <w:r>
        <w:rPr>
          <w:spacing w:val="-2"/>
        </w:rPr>
        <w:t>h)过敏性</w:t>
      </w:r>
    </w:p>
    <w:p w14:paraId="66B5CEA9">
      <w:pPr>
        <w:pStyle w:val="2"/>
        <w:spacing w:before="42" w:line="263" w:lineRule="auto"/>
        <w:ind w:left="216" w:right="8159" w:hanging="1"/>
      </w:pPr>
      <w:r>
        <w:rPr>
          <w:spacing w:val="-1"/>
        </w:rPr>
        <w:t>抗生素抗性的水平转移</w:t>
      </w:r>
      <w:r>
        <w:rPr>
          <w:spacing w:val="-6"/>
        </w:rPr>
        <w:t>外源</w:t>
      </w:r>
      <w:r>
        <w:rPr>
          <w:spacing w:val="13"/>
        </w:rPr>
        <w:t xml:space="preserve"> </w:t>
      </w:r>
      <w:r>
        <w:rPr>
          <w:spacing w:val="-6"/>
        </w:rPr>
        <w:t>DNA</w:t>
      </w:r>
      <w:r>
        <w:rPr>
          <w:spacing w:val="19"/>
        </w:rPr>
        <w:t xml:space="preserve"> </w:t>
      </w:r>
      <w:r>
        <w:rPr>
          <w:spacing w:val="-6"/>
        </w:rPr>
        <w:t>的食用</w:t>
      </w:r>
    </w:p>
    <w:p w14:paraId="66C32601">
      <w:pPr>
        <w:pStyle w:val="2"/>
        <w:spacing w:before="1" w:line="224" w:lineRule="auto"/>
        <w:ind w:left="224"/>
      </w:pPr>
      <w:r>
        <w:rPr>
          <w:spacing w:val="-2"/>
        </w:rPr>
        <w:t>营养水平的改变</w:t>
      </w:r>
    </w:p>
    <w:p w14:paraId="29F1E9FB">
      <w:pPr>
        <w:pStyle w:val="2"/>
        <w:spacing w:before="46" w:line="226" w:lineRule="auto"/>
        <w:ind w:left="9"/>
      </w:pPr>
      <w:r>
        <w:rPr>
          <w:spacing w:val="-8"/>
        </w:rPr>
        <w:t>7.  简述</w:t>
      </w:r>
      <w:r>
        <w:rPr>
          <w:spacing w:val="21"/>
          <w:w w:val="101"/>
        </w:rPr>
        <w:t xml:space="preserve"> </w:t>
      </w:r>
      <w:r>
        <w:rPr>
          <w:spacing w:val="-8"/>
        </w:rPr>
        <w:t>DNA</w:t>
      </w:r>
      <w:r>
        <w:rPr>
          <w:spacing w:val="18"/>
          <w:w w:val="101"/>
        </w:rPr>
        <w:t xml:space="preserve"> </w:t>
      </w:r>
      <w:r>
        <w:rPr>
          <w:spacing w:val="-8"/>
        </w:rPr>
        <w:t>的结构和功能？</w:t>
      </w:r>
    </w:p>
    <w:p w14:paraId="120B17AA">
      <w:pPr>
        <w:pStyle w:val="2"/>
        <w:spacing w:before="44" w:line="223" w:lineRule="auto"/>
      </w:pPr>
      <w:r>
        <w:rPr>
          <w:spacing w:val="-4"/>
        </w:rPr>
        <w:t>①  DNA</w:t>
      </w:r>
      <w:r>
        <w:rPr>
          <w:spacing w:val="21"/>
          <w:w w:val="101"/>
        </w:rPr>
        <w:t xml:space="preserve"> </w:t>
      </w:r>
      <w:r>
        <w:rPr>
          <w:spacing w:val="-4"/>
        </w:rPr>
        <w:t>的结构</w:t>
      </w:r>
    </w:p>
    <w:p w14:paraId="65E70AB8">
      <w:pPr>
        <w:pStyle w:val="2"/>
        <w:spacing w:before="47" w:line="224" w:lineRule="auto"/>
        <w:ind w:left="39"/>
      </w:pPr>
      <w:r>
        <w:rPr>
          <w:spacing w:val="-6"/>
        </w:rPr>
        <w:t>（1）DNA</w:t>
      </w:r>
      <w:r>
        <w:rPr>
          <w:spacing w:val="22"/>
        </w:rPr>
        <w:t xml:space="preserve"> </w:t>
      </w:r>
      <w:r>
        <w:rPr>
          <w:spacing w:val="-6"/>
        </w:rPr>
        <w:t>的组成成分</w:t>
      </w:r>
    </w:p>
    <w:p w14:paraId="68457BA3">
      <w:pPr>
        <w:pStyle w:val="2"/>
        <w:spacing w:before="47" w:line="224" w:lineRule="auto"/>
        <w:ind w:left="17"/>
      </w:pPr>
      <w:r>
        <w:rPr>
          <w:spacing w:val="-1"/>
        </w:rPr>
        <w:t>DNA 是由五碳糖、磷酸基团和 4 种含氮的碱基（即腺嘌呤、鸟嘌呤、胸腺嘧啶和胞嘧啶）组成。</w:t>
      </w:r>
    </w:p>
    <w:p w14:paraId="748BAF01">
      <w:pPr>
        <w:pStyle w:val="2"/>
        <w:spacing w:before="46" w:line="224" w:lineRule="auto"/>
        <w:ind w:left="39"/>
      </w:pPr>
      <w:r>
        <w:rPr>
          <w:spacing w:val="-6"/>
        </w:rPr>
        <w:t>（2）DNA</w:t>
      </w:r>
      <w:r>
        <w:rPr>
          <w:spacing w:val="22"/>
        </w:rPr>
        <w:t xml:space="preserve"> </w:t>
      </w:r>
      <w:r>
        <w:rPr>
          <w:spacing w:val="-6"/>
        </w:rPr>
        <w:t>的三维结构</w:t>
      </w:r>
    </w:p>
    <w:p w14:paraId="6E67A9B7">
      <w:pPr>
        <w:pStyle w:val="2"/>
        <w:spacing w:before="48" w:line="263" w:lineRule="auto"/>
        <w:ind w:right="3897" w:firstLine="1"/>
      </w:pPr>
      <w:r>
        <w:rPr>
          <w:spacing w:val="-1"/>
        </w:rPr>
        <w:t>Watson 和 Crick 于 1953 年推导出 DNA</w:t>
      </w:r>
      <w:r>
        <w:rPr>
          <w:spacing w:val="19"/>
        </w:rPr>
        <w:t xml:space="preserve"> </w:t>
      </w:r>
      <w:r>
        <w:rPr>
          <w:spacing w:val="-1"/>
        </w:rPr>
        <w:t>的结构是双链</w:t>
      </w:r>
      <w:r>
        <w:rPr>
          <w:spacing w:val="-2"/>
        </w:rPr>
        <w:t>缠绕的双螺旋结构</w:t>
      </w:r>
      <w:r>
        <w:rPr>
          <w:spacing w:val="-4"/>
        </w:rPr>
        <w:t>②  DNA</w:t>
      </w:r>
      <w:r>
        <w:rPr>
          <w:spacing w:val="21"/>
          <w:w w:val="101"/>
        </w:rPr>
        <w:t xml:space="preserve"> </w:t>
      </w:r>
      <w:r>
        <w:rPr>
          <w:spacing w:val="-4"/>
        </w:rPr>
        <w:t>的功能</w:t>
      </w:r>
    </w:p>
    <w:p w14:paraId="2965DD39">
      <w:pPr>
        <w:pStyle w:val="2"/>
        <w:spacing w:line="224" w:lineRule="auto"/>
        <w:ind w:left="39"/>
      </w:pPr>
      <w:r>
        <w:rPr>
          <w:spacing w:val="-3"/>
        </w:rPr>
        <w:t>（1）DNA</w:t>
      </w:r>
      <w:r>
        <w:rPr>
          <w:spacing w:val="19"/>
          <w:w w:val="101"/>
        </w:rPr>
        <w:t xml:space="preserve"> </w:t>
      </w:r>
      <w:r>
        <w:rPr>
          <w:spacing w:val="-3"/>
        </w:rPr>
        <w:t>的复制：采用半保留复制  的方式进行</w:t>
      </w:r>
    </w:p>
    <w:p w14:paraId="2F5E863E">
      <w:pPr>
        <w:pStyle w:val="2"/>
        <w:spacing w:before="46" w:line="224" w:lineRule="auto"/>
        <w:ind w:left="39"/>
      </w:pPr>
      <w:r>
        <w:rPr>
          <w:spacing w:val="-5"/>
        </w:rPr>
        <w:t>（2）传递遗传信息</w:t>
      </w:r>
    </w:p>
    <w:p w14:paraId="79079E6B">
      <w:pPr>
        <w:pStyle w:val="2"/>
        <w:spacing w:before="47" w:line="263" w:lineRule="auto"/>
        <w:ind w:left="20" w:right="2" w:hanging="15"/>
      </w:pPr>
      <w:r>
        <w:rPr>
          <w:spacing w:val="-1"/>
        </w:rPr>
        <w:t>基因可以控制蛋白质的产生，基因和蛋白质的氨基酸序列之间存在对应关系，基因突变会导致蛋白质中一个氨基酸</w:t>
      </w:r>
      <w:r>
        <w:rPr>
          <w:spacing w:val="-5"/>
        </w:rPr>
        <w:t>的变化。</w:t>
      </w:r>
    </w:p>
    <w:p w14:paraId="17FC25B2">
      <w:pPr>
        <w:pStyle w:val="2"/>
        <w:spacing w:before="1" w:line="225" w:lineRule="auto"/>
        <w:ind w:left="17"/>
      </w:pPr>
      <w:r>
        <w:rPr>
          <w:spacing w:val="-2"/>
        </w:rPr>
        <w:t>RNA 是 DNA 遗传信息和蛋白质氨基酸序列之间的桥梁。</w:t>
      </w:r>
    </w:p>
    <w:p w14:paraId="326F579A">
      <w:pPr>
        <w:pStyle w:val="2"/>
        <w:spacing w:before="45" w:line="224" w:lineRule="auto"/>
        <w:ind w:left="39"/>
      </w:pPr>
      <w:r>
        <w:rPr>
          <w:spacing w:val="-4"/>
        </w:rPr>
        <w:t>（3）指导蛋白质合成</w:t>
      </w:r>
    </w:p>
    <w:p w14:paraId="219DA32D">
      <w:pPr>
        <w:pStyle w:val="2"/>
        <w:spacing w:before="46" w:line="227" w:lineRule="auto"/>
        <w:ind w:left="17"/>
      </w:pPr>
      <w:r>
        <w:rPr>
          <w:spacing w:val="-4"/>
        </w:rPr>
        <w:t>DNA 可编码 3 种</w:t>
      </w:r>
      <w:r>
        <w:rPr>
          <w:spacing w:val="19"/>
        </w:rPr>
        <w:t xml:space="preserve"> </w:t>
      </w:r>
      <w:r>
        <w:rPr>
          <w:spacing w:val="-4"/>
        </w:rPr>
        <w:t>RNA，即</w:t>
      </w:r>
      <w:r>
        <w:rPr>
          <w:spacing w:val="35"/>
          <w:w w:val="101"/>
        </w:rPr>
        <w:t xml:space="preserve"> </w:t>
      </w:r>
      <w:r>
        <w:rPr>
          <w:spacing w:val="-4"/>
        </w:rPr>
        <w:t>mRNA</w:t>
      </w:r>
      <w:r>
        <w:rPr>
          <w:spacing w:val="-31"/>
        </w:rPr>
        <w:t xml:space="preserve"> </w:t>
      </w:r>
      <w:r>
        <w:rPr>
          <w:spacing w:val="-4"/>
        </w:rPr>
        <w:t>、rRNA 和 tRNA。</w:t>
      </w:r>
    </w:p>
    <w:p w14:paraId="565F1CA0">
      <w:pPr>
        <w:pStyle w:val="2"/>
        <w:spacing w:before="43" w:line="226" w:lineRule="auto"/>
        <w:ind w:left="2"/>
      </w:pPr>
      <w:r>
        <w:t>tRNA 上的反密码子与 mRNA 上</w:t>
      </w:r>
      <w:r>
        <w:rPr>
          <w:spacing w:val="-1"/>
        </w:rPr>
        <w:t>的密码子互补，并在蛋白质合成过程中携带氨基酸到正确的位置。</w:t>
      </w:r>
    </w:p>
    <w:p w14:paraId="72E7965C">
      <w:pPr>
        <w:pStyle w:val="2"/>
        <w:spacing w:before="45" w:line="268" w:lineRule="auto"/>
        <w:ind w:left="5" w:firstLine="4"/>
      </w:pPr>
      <w:r>
        <w:rPr>
          <w:spacing w:val="-3"/>
        </w:rPr>
        <w:t>转录是以 DNA</w:t>
      </w:r>
      <w:r>
        <w:rPr>
          <w:spacing w:val="32"/>
        </w:rPr>
        <w:t xml:space="preserve"> </w:t>
      </w:r>
      <w:r>
        <w:rPr>
          <w:spacing w:val="-3"/>
        </w:rPr>
        <w:t>为模板，将遗传信息转移到 mRNA</w:t>
      </w:r>
      <w:r>
        <w:rPr>
          <w:spacing w:val="15"/>
          <w:w w:val="101"/>
        </w:rPr>
        <w:t xml:space="preserve"> </w:t>
      </w:r>
      <w:r>
        <w:rPr>
          <w:spacing w:val="-3"/>
        </w:rPr>
        <w:t>的过程，翻译就是将 mRNA</w:t>
      </w:r>
      <w:r>
        <w:rPr>
          <w:spacing w:val="22"/>
          <w:w w:val="101"/>
        </w:rPr>
        <w:t xml:space="preserve"> </w:t>
      </w:r>
      <w:r>
        <w:rPr>
          <w:spacing w:val="-3"/>
        </w:rPr>
        <w:t>中的遗传信息转移到蛋白质的氨基酸</w:t>
      </w:r>
      <w:r>
        <w:rPr>
          <w:spacing w:val="-1"/>
        </w:rPr>
        <w:t>序列的过程。</w:t>
      </w:r>
    </w:p>
    <w:p w14:paraId="6B3FAC6D">
      <w:pPr>
        <w:spacing w:line="268" w:lineRule="auto"/>
        <w:rPr>
          <w:rFonts w:ascii="Arial"/>
          <w:sz w:val="21"/>
        </w:rPr>
      </w:pPr>
    </w:p>
    <w:p w14:paraId="75AACFFE">
      <w:pPr>
        <w:spacing w:line="269" w:lineRule="auto"/>
        <w:rPr>
          <w:rFonts w:ascii="Arial"/>
          <w:sz w:val="21"/>
        </w:rPr>
      </w:pPr>
    </w:p>
    <w:p w14:paraId="336D556A">
      <w:pPr>
        <w:pStyle w:val="2"/>
        <w:spacing w:before="72" w:line="225" w:lineRule="auto"/>
        <w:ind w:left="4139"/>
      </w:pPr>
      <w:r>
        <w:rPr>
          <w:spacing w:val="-2"/>
        </w:rPr>
        <w:t>第二章</w:t>
      </w:r>
      <w:r>
        <w:rPr>
          <w:spacing w:val="59"/>
          <w:w w:val="101"/>
        </w:rPr>
        <w:t xml:space="preserve"> </w:t>
      </w:r>
      <w:r>
        <w:rPr>
          <w:spacing w:val="-2"/>
        </w:rPr>
        <w:t>分子克隆工具酶</w:t>
      </w:r>
    </w:p>
    <w:p w14:paraId="07372A9D">
      <w:pPr>
        <w:pStyle w:val="2"/>
        <w:spacing w:before="46" w:line="228" w:lineRule="auto"/>
        <w:ind w:left="11"/>
      </w:pPr>
      <w:r>
        <w:rPr>
          <w:spacing w:val="-3"/>
        </w:rPr>
        <w:t>名词解释</w:t>
      </w:r>
    </w:p>
    <w:p w14:paraId="1E9493F2">
      <w:pPr>
        <w:pStyle w:val="2"/>
        <w:spacing w:before="42" w:line="226" w:lineRule="auto"/>
        <w:ind w:left="14"/>
      </w:pPr>
      <w:r>
        <w:rPr>
          <w:spacing w:val="-2"/>
        </w:rPr>
        <w:t xml:space="preserve">1.  </w:t>
      </w:r>
      <w:r>
        <w:rPr>
          <w:b/>
          <w:bCs/>
          <w:spacing w:val="-2"/>
        </w:rPr>
        <w:t>工具酶</w:t>
      </w:r>
      <w:r>
        <w:rPr>
          <w:spacing w:val="-2"/>
        </w:rPr>
        <w:t>：能用于</w:t>
      </w:r>
      <w:r>
        <w:rPr>
          <w:spacing w:val="31"/>
          <w:w w:val="101"/>
        </w:rPr>
        <w:t xml:space="preserve"> </w:t>
      </w:r>
      <w:r>
        <w:rPr>
          <w:spacing w:val="-2"/>
        </w:rPr>
        <w:t>DNA 和</w:t>
      </w:r>
      <w:r>
        <w:rPr>
          <w:spacing w:val="14"/>
        </w:rPr>
        <w:t xml:space="preserve"> </w:t>
      </w:r>
      <w:r>
        <w:rPr>
          <w:spacing w:val="-2"/>
        </w:rPr>
        <w:t>RNA 分子的切割、连接、聚合、反转录等有关的各种酶系统称为工具酶。</w:t>
      </w:r>
    </w:p>
    <w:p w14:paraId="102ED3B8">
      <w:pPr>
        <w:pStyle w:val="2"/>
        <w:spacing w:before="45" w:line="244" w:lineRule="auto"/>
        <w:ind w:left="6" w:right="2" w:firstLine="2"/>
      </w:pPr>
      <w:r>
        <w:t>2.  限制酶：一般是同源二聚体（homod</w:t>
      </w:r>
      <w:r>
        <w:rPr>
          <w:spacing w:val="-1"/>
        </w:rPr>
        <w:t>imer</w:t>
      </w:r>
      <w:r>
        <w:rPr>
          <w:spacing w:val="-38"/>
          <w:w w:val="83"/>
        </w:rPr>
        <w:t>），</w:t>
      </w:r>
      <w:r>
        <w:rPr>
          <w:spacing w:val="13"/>
        </w:rPr>
        <w:t xml:space="preserve"> </w:t>
      </w:r>
      <w:r>
        <w:rPr>
          <w:spacing w:val="-1"/>
        </w:rPr>
        <w:t>由两个彼此按相反方向结合在一起的相同亚单位组成，每个亚单位</w:t>
      </w:r>
      <w:r>
        <w:rPr>
          <w:spacing w:val="-2"/>
        </w:rPr>
        <w:t>作用在  DNA  链的两个互补位点上。</w:t>
      </w:r>
    </w:p>
    <w:p w14:paraId="67744923">
      <w:pPr>
        <w:pStyle w:val="2"/>
        <w:spacing w:before="45" w:line="245" w:lineRule="auto"/>
        <w:ind w:left="7"/>
      </w:pPr>
      <w:r>
        <w:rPr>
          <w:spacing w:val="-2"/>
        </w:rPr>
        <w:t>3.</w:t>
      </w:r>
      <w:r>
        <w:rPr>
          <w:spacing w:val="60"/>
          <w:w w:val="101"/>
        </w:rPr>
        <w:t xml:space="preserve"> </w:t>
      </w:r>
      <w:r>
        <w:rPr>
          <w:spacing w:val="-2"/>
        </w:rPr>
        <w:t>修饰酶：单体，修饰作用一般由两个甲基转移酶来完成，分别作用于其中一条链，但甲基化的碱基在两条链上是不同的。</w:t>
      </w:r>
    </w:p>
    <w:p w14:paraId="08533EE9">
      <w:pPr>
        <w:pStyle w:val="2"/>
        <w:spacing w:before="42" w:line="226" w:lineRule="auto"/>
        <w:ind w:left="2"/>
      </w:pPr>
      <w:r>
        <w:t>4.</w:t>
      </w:r>
      <w:r>
        <w:rPr>
          <w:spacing w:val="51"/>
        </w:rPr>
        <w:t xml:space="preserve"> </w:t>
      </w:r>
      <w:r>
        <w:rPr>
          <w:b/>
          <w:bCs/>
        </w:rPr>
        <w:t>黏性末端（cohesive end</w:t>
      </w:r>
      <w:r>
        <w:rPr>
          <w:b/>
          <w:bCs/>
          <w:spacing w:val="-49"/>
        </w:rPr>
        <w:t>）</w:t>
      </w:r>
      <w:r>
        <w:rPr>
          <w:spacing w:val="-49"/>
        </w:rPr>
        <w:t>：</w:t>
      </w:r>
      <w:r>
        <w:t>识别位点为回文对称结构的序列经限制酶切割后，</w:t>
      </w:r>
      <w:r>
        <w:rPr>
          <w:spacing w:val="-1"/>
        </w:rPr>
        <w:t>产生的末端为匹配黏端</w:t>
      </w:r>
    </w:p>
    <w:p w14:paraId="72028964">
      <w:pPr>
        <w:pStyle w:val="2"/>
        <w:spacing w:before="44" w:line="227" w:lineRule="auto"/>
        <w:ind w:left="10"/>
      </w:pPr>
      <w:r>
        <w:rPr>
          <w:spacing w:val="-1"/>
        </w:rPr>
        <w:t xml:space="preserve">5.  </w:t>
      </w:r>
      <w:r>
        <w:rPr>
          <w:b/>
          <w:bCs/>
          <w:spacing w:val="-1"/>
        </w:rPr>
        <w:t>同裂酶（isoschizomer</w:t>
      </w:r>
      <w:r>
        <w:rPr>
          <w:b/>
          <w:bCs/>
          <w:spacing w:val="-44"/>
        </w:rPr>
        <w:t>）</w:t>
      </w:r>
      <w:r>
        <w:rPr>
          <w:spacing w:val="-44"/>
        </w:rPr>
        <w:t>：</w:t>
      </w:r>
      <w:r>
        <w:rPr>
          <w:spacing w:val="-1"/>
        </w:rPr>
        <w:t>识别相同序列的限制酶称同裂酶</w:t>
      </w:r>
    </w:p>
    <w:p w14:paraId="70728806">
      <w:pPr>
        <w:pStyle w:val="2"/>
        <w:spacing w:before="43" w:line="245" w:lineRule="auto"/>
        <w:ind w:left="5" w:firstLine="4"/>
      </w:pPr>
      <w:r>
        <w:rPr>
          <w:spacing w:val="-1"/>
        </w:rPr>
        <w:t xml:space="preserve">6.  </w:t>
      </w:r>
      <w:r>
        <w:rPr>
          <w:b/>
          <w:bCs/>
          <w:spacing w:val="-1"/>
        </w:rPr>
        <w:t>同尾酶（isocaudarner</w:t>
      </w:r>
      <w:r>
        <w:rPr>
          <w:b/>
          <w:bCs/>
          <w:spacing w:val="-50"/>
          <w:w w:val="96"/>
        </w:rPr>
        <w:t>）</w:t>
      </w:r>
      <w:r>
        <w:rPr>
          <w:spacing w:val="-50"/>
          <w:w w:val="96"/>
        </w:rPr>
        <w:t>：</w:t>
      </w:r>
      <w:r>
        <w:rPr>
          <w:spacing w:val="-1"/>
        </w:rPr>
        <w:t>许多不同的限制酶切割 DNA 产生的</w:t>
      </w:r>
      <w:r>
        <w:rPr>
          <w:spacing w:val="-2"/>
        </w:rPr>
        <w:t>末端是相同的，且是对称的，即它们可产生相同的</w:t>
      </w:r>
      <w:r>
        <w:rPr>
          <w:spacing w:val="-3"/>
        </w:rPr>
        <w:t>黏性突出末端。</w:t>
      </w:r>
    </w:p>
    <w:p w14:paraId="3D95AC8D">
      <w:pPr>
        <w:spacing w:line="245" w:lineRule="auto"/>
        <w:sectPr>
          <w:pgSz w:w="11907" w:h="16839"/>
          <w:pgMar w:top="723" w:right="713" w:bottom="0" w:left="721" w:header="0" w:footer="0" w:gutter="0"/>
          <w:cols w:space="720" w:num="1"/>
        </w:sectPr>
      </w:pPr>
    </w:p>
    <w:p w14:paraId="432BF58A">
      <w:pPr>
        <w:spacing w:line="293" w:lineRule="auto"/>
        <w:rPr>
          <w:rFonts w:ascii="Arial"/>
          <w:sz w:val="21"/>
        </w:rPr>
      </w:pPr>
    </w:p>
    <w:p w14:paraId="0BDDCEBB">
      <w:pPr>
        <w:pStyle w:val="2"/>
        <w:spacing w:before="71" w:line="245" w:lineRule="auto"/>
        <w:ind w:left="12" w:right="78" w:hanging="2"/>
      </w:pPr>
      <w:r>
        <w:rPr>
          <w:spacing w:val="-2"/>
        </w:rPr>
        <w:t>7.</w:t>
      </w:r>
      <w:r>
        <w:rPr>
          <w:spacing w:val="52"/>
        </w:rPr>
        <w:t xml:space="preserve"> </w:t>
      </w:r>
      <w:r>
        <w:rPr>
          <w:b/>
          <w:bCs/>
          <w:spacing w:val="-2"/>
        </w:rPr>
        <w:t>位点偏爱（site preference</w:t>
      </w:r>
      <w:r>
        <w:rPr>
          <w:b/>
          <w:bCs/>
          <w:spacing w:val="-47"/>
          <w:w w:val="91"/>
        </w:rPr>
        <w:t>）</w:t>
      </w:r>
      <w:r>
        <w:rPr>
          <w:spacing w:val="-47"/>
          <w:w w:val="91"/>
        </w:rPr>
        <w:t>：</w:t>
      </w:r>
      <w:r>
        <w:rPr>
          <w:spacing w:val="-2"/>
        </w:rPr>
        <w:t>某些限制酶对同一底物中的有些位点表现出偏爱性切割，即对不同位置的同一个识</w:t>
      </w:r>
      <w:r>
        <w:rPr>
          <w:spacing w:val="-1"/>
        </w:rPr>
        <w:t>别序列表现出不同的切割效率。</w:t>
      </w:r>
    </w:p>
    <w:p w14:paraId="21ABA770">
      <w:pPr>
        <w:pStyle w:val="2"/>
        <w:spacing w:before="44" w:line="213" w:lineRule="auto"/>
        <w:jc w:val="right"/>
      </w:pPr>
      <w:r>
        <w:rPr>
          <w:spacing w:val="-4"/>
        </w:rPr>
        <w:t>8.</w:t>
      </w:r>
      <w:r>
        <w:rPr>
          <w:spacing w:val="26"/>
          <w:w w:val="101"/>
        </w:rPr>
        <w:t xml:space="preserve"> </w:t>
      </w:r>
      <w:r>
        <w:rPr>
          <w:spacing w:val="-4"/>
        </w:rPr>
        <w:t>DNA 聚合酶（DNA</w:t>
      </w:r>
      <w:r>
        <w:rPr>
          <w:spacing w:val="20"/>
          <w:w w:val="101"/>
        </w:rPr>
        <w:t xml:space="preserve"> </w:t>
      </w:r>
      <w:r>
        <w:rPr>
          <w:spacing w:val="-4"/>
        </w:rPr>
        <w:t>polymerase</w:t>
      </w:r>
      <w:r>
        <w:rPr>
          <w:spacing w:val="39"/>
          <w:w w:val="101"/>
        </w:rPr>
        <w:t xml:space="preserve"> </w:t>
      </w:r>
      <w:r>
        <w:rPr>
          <w:spacing w:val="-4"/>
        </w:rPr>
        <w:t>Ⅰ)</w:t>
      </w:r>
      <w:r>
        <w:rPr>
          <w:spacing w:val="15"/>
        </w:rPr>
        <w:t xml:space="preserve"> </w:t>
      </w:r>
      <w:r>
        <w:rPr>
          <w:spacing w:val="-4"/>
        </w:rPr>
        <w:t>：催化 DNA</w:t>
      </w:r>
      <w:r>
        <w:rPr>
          <w:spacing w:val="16"/>
        </w:rPr>
        <w:t xml:space="preserve"> </w:t>
      </w:r>
      <w:r>
        <w:rPr>
          <w:spacing w:val="-4"/>
        </w:rPr>
        <w:t>的合成（在有模板，引物，</w:t>
      </w:r>
      <w:r>
        <w:rPr>
          <w:spacing w:val="-22"/>
        </w:rPr>
        <w:t xml:space="preserve"> </w:t>
      </w:r>
      <w:r>
        <w:rPr>
          <w:spacing w:val="-4"/>
        </w:rPr>
        <w:t>dNTP 等的情</w:t>
      </w:r>
      <w:r>
        <w:rPr>
          <w:spacing w:val="-5"/>
        </w:rPr>
        <w:t>况下）及其相辅的活性。</w:t>
      </w:r>
    </w:p>
    <w:p w14:paraId="2AC389F6">
      <w:pPr>
        <w:pStyle w:val="2"/>
        <w:spacing w:before="60" w:line="226" w:lineRule="auto"/>
        <w:ind w:left="10"/>
      </w:pPr>
      <w:r>
        <w:rPr>
          <w:spacing w:val="-2"/>
        </w:rPr>
        <w:t>9.</w:t>
      </w:r>
      <w:r>
        <w:rPr>
          <w:spacing w:val="70"/>
        </w:rPr>
        <w:t xml:space="preserve"> </w:t>
      </w:r>
      <w:r>
        <w:rPr>
          <w:spacing w:val="-2"/>
        </w:rPr>
        <w:t>耐热 DNA 聚合酶：耐热</w:t>
      </w:r>
      <w:r>
        <w:rPr>
          <w:spacing w:val="14"/>
        </w:rPr>
        <w:t xml:space="preserve"> </w:t>
      </w:r>
      <w:r>
        <w:rPr>
          <w:spacing w:val="-2"/>
        </w:rPr>
        <w:t>DNA 聚合酶在高温下有</w:t>
      </w:r>
      <w:r>
        <w:rPr>
          <w:spacing w:val="14"/>
        </w:rPr>
        <w:t xml:space="preserve"> </w:t>
      </w:r>
      <w:r>
        <w:rPr>
          <w:spacing w:val="-2"/>
        </w:rPr>
        <w:t>DNA 聚合活性，来自噬高温的细菌</w:t>
      </w:r>
    </w:p>
    <w:p w14:paraId="1F14F57D">
      <w:pPr>
        <w:pStyle w:val="2"/>
        <w:spacing w:before="43" w:line="227" w:lineRule="auto"/>
        <w:ind w:left="16"/>
      </w:pPr>
      <w:r>
        <w:rPr>
          <w:spacing w:val="-1"/>
        </w:rPr>
        <w:t>10.</w:t>
      </w:r>
      <w:r>
        <w:rPr>
          <w:spacing w:val="23"/>
        </w:rPr>
        <w:t xml:space="preserve"> </w:t>
      </w:r>
      <w:r>
        <w:rPr>
          <w:spacing w:val="-1"/>
        </w:rPr>
        <w:t>DNA 连接酶：催化双链</w:t>
      </w:r>
      <w:r>
        <w:rPr>
          <w:spacing w:val="14"/>
        </w:rPr>
        <w:t xml:space="preserve"> </w:t>
      </w:r>
      <w:r>
        <w:rPr>
          <w:spacing w:val="-1"/>
        </w:rPr>
        <w:t>DNA 切口处的 5‘</w:t>
      </w:r>
      <w:r>
        <w:rPr>
          <w:spacing w:val="-34"/>
        </w:rPr>
        <w:t xml:space="preserve"> </w:t>
      </w:r>
      <w:r>
        <w:rPr>
          <w:spacing w:val="-1"/>
        </w:rPr>
        <w:t>-磷酸和3’-羟基生成磷酸二酯键。</w:t>
      </w:r>
    </w:p>
    <w:p w14:paraId="0155601C">
      <w:pPr>
        <w:pStyle w:val="2"/>
        <w:spacing w:before="42" w:line="247" w:lineRule="auto"/>
        <w:ind w:left="10" w:right="80" w:firstLine="5"/>
      </w:pPr>
      <w:r>
        <w:rPr>
          <w:spacing w:val="-1"/>
        </w:rPr>
        <w:t>11.  末端转移酶（terminal t</w:t>
      </w:r>
      <w:r>
        <w:rPr>
          <w:spacing w:val="-2"/>
        </w:rPr>
        <w:t>ransferase</w:t>
      </w:r>
      <w:r>
        <w:rPr>
          <w:spacing w:val="-48"/>
          <w:w w:val="93"/>
        </w:rPr>
        <w:t>）：</w:t>
      </w:r>
      <w:r>
        <w:rPr>
          <w:spacing w:val="-2"/>
        </w:rPr>
        <w:t>是一种在 DNA 链的 3'羟基末端添加脱氧核苷酸的酶，它不依赖于模板进行这一过程</w:t>
      </w:r>
    </w:p>
    <w:p w14:paraId="4CD81703">
      <w:pPr>
        <w:pStyle w:val="2"/>
        <w:spacing w:before="39" w:line="213" w:lineRule="auto"/>
        <w:ind w:left="16"/>
      </w:pPr>
      <w:r>
        <w:t>12.  限制—修饰系统(R-M</w:t>
      </w:r>
      <w:r>
        <w:rPr>
          <w:spacing w:val="17"/>
        </w:rPr>
        <w:t xml:space="preserve"> </w:t>
      </w:r>
      <w:r>
        <w:t>Restriction-modif</w:t>
      </w:r>
      <w:r>
        <w:rPr>
          <w:spacing w:val="-1"/>
        </w:rPr>
        <w:t>ication system)：细胞中存在位点特异性限制酶和特异性甲基化酶。</w:t>
      </w:r>
    </w:p>
    <w:p w14:paraId="10E54B71">
      <w:pPr>
        <w:pStyle w:val="2"/>
        <w:spacing w:before="60" w:line="213" w:lineRule="auto"/>
        <w:ind w:left="16"/>
      </w:pPr>
      <w:r>
        <w:t xml:space="preserve">13.  回文对称序列（palindrome </w:t>
      </w:r>
      <w:r>
        <w:rPr>
          <w:spacing w:val="-1"/>
        </w:rPr>
        <w:t>sequence</w:t>
      </w:r>
      <w:r>
        <w:rPr>
          <w:spacing w:val="-46"/>
        </w:rPr>
        <w:t>）：</w:t>
      </w:r>
      <w:r>
        <w:rPr>
          <w:spacing w:val="-1"/>
        </w:rPr>
        <w:t>一条链从左向右读和另一条链从右向左读的序列是相同的。</w:t>
      </w:r>
    </w:p>
    <w:p w14:paraId="0A171BDB">
      <w:pPr>
        <w:pStyle w:val="2"/>
        <w:spacing w:before="59" w:line="213" w:lineRule="auto"/>
        <w:ind w:left="16"/>
      </w:pPr>
      <w:r>
        <w:t xml:space="preserve">14.  </w:t>
      </w:r>
      <w:r>
        <w:rPr>
          <w:b/>
          <w:bCs/>
        </w:rPr>
        <w:t>星活性（star activi</w:t>
      </w:r>
      <w:r>
        <w:rPr>
          <w:b/>
          <w:bCs/>
          <w:spacing w:val="-1"/>
        </w:rPr>
        <w:t>ty</w:t>
      </w:r>
      <w:r>
        <w:rPr>
          <w:b/>
          <w:bCs/>
          <w:spacing w:val="-49"/>
        </w:rPr>
        <w:t>）</w:t>
      </w:r>
      <w:r>
        <w:rPr>
          <w:spacing w:val="-49"/>
        </w:rPr>
        <w:t>：</w:t>
      </w:r>
      <w:r>
        <w:rPr>
          <w:spacing w:val="-1"/>
        </w:rPr>
        <w:t>在极端非标准条件下，限制酶能切割与识别序列相似的序列</w:t>
      </w:r>
    </w:p>
    <w:p w14:paraId="49ECB095">
      <w:pPr>
        <w:spacing w:line="298" w:lineRule="auto"/>
        <w:rPr>
          <w:rFonts w:ascii="Arial"/>
          <w:sz w:val="21"/>
        </w:rPr>
      </w:pPr>
    </w:p>
    <w:p w14:paraId="730D4B0E">
      <w:pPr>
        <w:pStyle w:val="2"/>
        <w:spacing w:before="72" w:line="228" w:lineRule="auto"/>
        <w:ind w:left="10"/>
      </w:pPr>
      <w:r>
        <w:rPr>
          <w:spacing w:val="-14"/>
        </w:rPr>
        <w:t>大题：</w:t>
      </w:r>
    </w:p>
    <w:p w14:paraId="316ACC63">
      <w:pPr>
        <w:pStyle w:val="2"/>
        <w:spacing w:before="42" w:line="227" w:lineRule="auto"/>
        <w:ind w:left="16"/>
      </w:pPr>
      <w:r>
        <w:rPr>
          <w:spacing w:val="-1"/>
        </w:rPr>
        <w:t>1.</w:t>
      </w:r>
      <w:r>
        <w:rPr>
          <w:spacing w:val="59"/>
          <w:w w:val="101"/>
        </w:rPr>
        <w:t xml:space="preserve"> </w:t>
      </w:r>
      <w:r>
        <w:rPr>
          <w:spacing w:val="-1"/>
          <w:highlight w:val="yellow"/>
        </w:rPr>
        <w:t>什么是工具酶？常用的工具酶主要功能分别是什么？</w:t>
      </w:r>
    </w:p>
    <w:p w14:paraId="6E3D8D86">
      <w:pPr>
        <w:pStyle w:val="2"/>
        <w:spacing w:before="43" w:line="226" w:lineRule="auto"/>
        <w:ind w:left="435"/>
      </w:pPr>
      <w:r>
        <w:rPr>
          <w:spacing w:val="-1"/>
          <w:highlight w:val="yellow"/>
        </w:rPr>
        <w:t>工具酶指能用于</w:t>
      </w:r>
      <w:r>
        <w:rPr>
          <w:spacing w:val="15"/>
          <w:highlight w:val="yellow"/>
        </w:rPr>
        <w:t xml:space="preserve"> </w:t>
      </w:r>
      <w:r>
        <w:rPr>
          <w:spacing w:val="-1"/>
          <w:highlight w:val="yellow"/>
        </w:rPr>
        <w:t>DNA 和</w:t>
      </w:r>
      <w:r>
        <w:rPr>
          <w:spacing w:val="14"/>
          <w:highlight w:val="yellow"/>
        </w:rPr>
        <w:t xml:space="preserve"> </w:t>
      </w:r>
      <w:r>
        <w:rPr>
          <w:spacing w:val="-1"/>
          <w:highlight w:val="yellow"/>
        </w:rPr>
        <w:t>RNA 分子的切割、连接、聚合、反转录等有</w:t>
      </w:r>
      <w:r>
        <w:rPr>
          <w:spacing w:val="-2"/>
          <w:highlight w:val="yellow"/>
        </w:rPr>
        <w:t>关的各种酶系统称为工具酶。</w:t>
      </w:r>
    </w:p>
    <w:p w14:paraId="130BD5C5">
      <w:pPr>
        <w:pStyle w:val="2"/>
        <w:spacing w:before="44" w:line="223" w:lineRule="auto"/>
        <w:ind w:left="1"/>
      </w:pPr>
      <w:r>
        <w:rPr>
          <w:highlight w:val="yellow"/>
        </w:rPr>
        <w:t>①限制性核酸内切酶：在 DNA 分子内部的特异性的碱</w:t>
      </w:r>
      <w:r>
        <w:rPr>
          <w:spacing w:val="-1"/>
          <w:highlight w:val="yellow"/>
        </w:rPr>
        <w:t>基序列内部进行切割</w:t>
      </w:r>
    </w:p>
    <w:p w14:paraId="2B6D19B2">
      <w:pPr>
        <w:pStyle w:val="2"/>
        <w:spacing w:before="47" w:line="223" w:lineRule="auto"/>
        <w:ind w:left="1"/>
      </w:pPr>
      <w:r>
        <w:rPr>
          <w:highlight w:val="yellow"/>
        </w:rPr>
        <w:t>②DNA 连接酶：将两条以上的线性 DNA 分子或片段催化形成磷</w:t>
      </w:r>
      <w:r>
        <w:rPr>
          <w:spacing w:val="-1"/>
          <w:highlight w:val="yellow"/>
        </w:rPr>
        <w:t>酸二酯键连接成一个整体</w:t>
      </w:r>
    </w:p>
    <w:p w14:paraId="73ED9187">
      <w:pPr>
        <w:pStyle w:val="2"/>
        <w:spacing w:before="47" w:line="246" w:lineRule="auto"/>
        <w:ind w:right="79" w:firstLine="1"/>
      </w:pPr>
      <w:r>
        <w:rPr>
          <w:spacing w:val="-1"/>
          <w:highlight w:val="yellow"/>
        </w:rPr>
        <w:t>③DNA 聚合酶</w:t>
      </w:r>
      <w:r>
        <w:rPr>
          <w:spacing w:val="22"/>
          <w:highlight w:val="yellow"/>
        </w:rPr>
        <w:t xml:space="preserve"> </w:t>
      </w:r>
      <w:r>
        <w:rPr>
          <w:spacing w:val="-1"/>
          <w:highlight w:val="yellow"/>
        </w:rPr>
        <w:t>I：通过向 3′端逐一增加核苷酸以填补双链</w:t>
      </w:r>
      <w:r>
        <w:rPr>
          <w:spacing w:val="19"/>
          <w:w w:val="101"/>
          <w:highlight w:val="yellow"/>
        </w:rPr>
        <w:t xml:space="preserve"> </w:t>
      </w:r>
      <w:r>
        <w:rPr>
          <w:spacing w:val="-1"/>
          <w:highlight w:val="yellow"/>
        </w:rPr>
        <w:t>DNA 分子上的单链裂口，即</w:t>
      </w:r>
      <w:r>
        <w:rPr>
          <w:spacing w:val="14"/>
          <w:highlight w:val="yellow"/>
        </w:rPr>
        <w:t xml:space="preserve"> </w:t>
      </w:r>
      <w:r>
        <w:rPr>
          <w:spacing w:val="-1"/>
          <w:highlight w:val="yellow"/>
        </w:rPr>
        <w:t>5</w:t>
      </w:r>
      <w:r>
        <w:rPr>
          <w:spacing w:val="-40"/>
          <w:highlight w:val="yellow"/>
        </w:rPr>
        <w:t xml:space="preserve"> </w:t>
      </w:r>
      <w:r>
        <w:rPr>
          <w:spacing w:val="-1"/>
          <w:highlight w:val="yellow"/>
        </w:rPr>
        <w:t>′→3′DN</w:t>
      </w:r>
      <w:r>
        <w:rPr>
          <w:spacing w:val="-2"/>
          <w:highlight w:val="yellow"/>
        </w:rPr>
        <w:t>A 聚合酶活性与 3</w:t>
      </w:r>
      <w:r>
        <w:rPr>
          <w:spacing w:val="-40"/>
          <w:highlight w:val="yellow"/>
        </w:rPr>
        <w:t xml:space="preserve"> </w:t>
      </w:r>
      <w:r>
        <w:rPr>
          <w:spacing w:val="-2"/>
          <w:highlight w:val="yellow"/>
        </w:rPr>
        <w:t>′</w:t>
      </w:r>
      <w:r>
        <w:t xml:space="preserve"> </w:t>
      </w:r>
      <w:r>
        <w:rPr>
          <w:spacing w:val="-1"/>
          <w:highlight w:val="yellow"/>
        </w:rPr>
        <w:t>→5′及 5′→3′外切酶活性</w:t>
      </w:r>
    </w:p>
    <w:p w14:paraId="2C0927E0">
      <w:pPr>
        <w:pStyle w:val="2"/>
        <w:spacing w:before="42" w:line="223" w:lineRule="auto"/>
        <w:ind w:left="1"/>
      </w:pPr>
      <w:r>
        <w:rPr>
          <w:highlight w:val="yellow"/>
        </w:rPr>
        <w:t>④反转录酶：</w:t>
      </w:r>
      <w:r>
        <w:rPr>
          <w:spacing w:val="-31"/>
          <w:highlight w:val="yellow"/>
        </w:rPr>
        <w:t xml:space="preserve"> </w:t>
      </w:r>
      <w:r>
        <w:rPr>
          <w:highlight w:val="yellow"/>
        </w:rPr>
        <w:t>以</w:t>
      </w:r>
      <w:r>
        <w:rPr>
          <w:spacing w:val="14"/>
          <w:w w:val="101"/>
          <w:highlight w:val="yellow"/>
        </w:rPr>
        <w:t xml:space="preserve"> </w:t>
      </w:r>
      <w:r>
        <w:rPr>
          <w:highlight w:val="yellow"/>
        </w:rPr>
        <w:t>RNA 或 DNA 链为模板合成</w:t>
      </w:r>
      <w:r>
        <w:rPr>
          <w:spacing w:val="-1"/>
          <w:highlight w:val="yellow"/>
        </w:rPr>
        <w:t>互补的cDNA 链</w:t>
      </w:r>
    </w:p>
    <w:p w14:paraId="5DF027DC">
      <w:pPr>
        <w:pStyle w:val="2"/>
        <w:spacing w:before="47" w:line="225" w:lineRule="auto"/>
        <w:ind w:left="11"/>
      </w:pPr>
      <w:r>
        <w:rPr>
          <w:spacing w:val="-1"/>
        </w:rPr>
        <w:t>2.  限制性内切核酸酶命名原则是什么？</w:t>
      </w:r>
    </w:p>
    <w:p w14:paraId="0E8A9526">
      <w:pPr>
        <w:spacing w:before="1" w:line="2481" w:lineRule="exact"/>
      </w:pPr>
      <w:r>
        <w:pict>
          <v:shape id="_x0000_s1026" o:spid="_x0000_s1026" style="position:absolute;left:0pt;margin-left:175.85pt;margin-top:0pt;height:124.6pt;width:0.25pt;z-index:-251657216;mso-width-relative:page;mso-height-relative:page;" fillcolor="#000000" filled="t" stroked="f" coordsize="5,2491" path="m0,2491l4,2491,4,0,0,0,0,2491xe">
            <v:fill on="t" focussize="0,0"/>
            <v:stroke on="f"/>
            <v:imagedata o:title=""/>
            <o:lock v:ext="edit"/>
          </v:shape>
        </w:pict>
      </w:r>
      <w:r>
        <w:rPr>
          <w:position w:val="-49"/>
        </w:rPr>
        <w:drawing>
          <wp:inline distT="0" distB="0" distL="0" distR="0">
            <wp:extent cx="4710430" cy="157543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9"/>
                    <a:stretch>
                      <a:fillRect/>
                    </a:stretch>
                  </pic:blipFill>
                  <pic:spPr>
                    <a:xfrm>
                      <a:off x="0" y="0"/>
                      <a:ext cx="4710938" cy="1575435"/>
                    </a:xfrm>
                    <a:prstGeom prst="rect">
                      <a:avLst/>
                    </a:prstGeom>
                  </pic:spPr>
                </pic:pic>
              </a:graphicData>
            </a:graphic>
          </wp:inline>
        </w:drawing>
      </w:r>
    </w:p>
    <w:p w14:paraId="0A851CF5">
      <w:pPr>
        <w:pStyle w:val="2"/>
        <w:spacing w:before="60" w:line="227" w:lineRule="auto"/>
        <w:ind w:left="8"/>
      </w:pPr>
      <w:r>
        <w:rPr>
          <w:spacing w:val="-1"/>
        </w:rPr>
        <w:t>3.  限制内切核酸酶的星活性是指什么？</w:t>
      </w:r>
    </w:p>
    <w:p w14:paraId="03B56B14">
      <w:pPr>
        <w:pStyle w:val="2"/>
        <w:spacing w:before="43" w:line="226" w:lineRule="auto"/>
        <w:ind w:left="7"/>
      </w:pPr>
      <w:r>
        <w:t>在极端非标准条件下，限制酶能切割与识别序列相似的序列，这个改变的特殊性称星活</w:t>
      </w:r>
      <w:r>
        <w:rPr>
          <w:spacing w:val="-1"/>
        </w:rPr>
        <w:t>性。</w:t>
      </w:r>
    </w:p>
    <w:p w14:paraId="26002C81">
      <w:pPr>
        <w:pStyle w:val="2"/>
        <w:spacing w:before="45" w:line="213" w:lineRule="auto"/>
        <w:ind w:left="4"/>
      </w:pPr>
      <w:r>
        <w:rPr>
          <w:spacing w:val="-4"/>
        </w:rPr>
        <w:t>4. T4</w:t>
      </w:r>
      <w:r>
        <w:rPr>
          <w:spacing w:val="33"/>
          <w:w w:val="101"/>
        </w:rPr>
        <w:t xml:space="preserve"> </w:t>
      </w:r>
      <w:r>
        <w:rPr>
          <w:spacing w:val="-4"/>
        </w:rPr>
        <w:t>DNA</w:t>
      </w:r>
      <w:r>
        <w:rPr>
          <w:spacing w:val="17"/>
        </w:rPr>
        <w:t xml:space="preserve"> </w:t>
      </w:r>
      <w:r>
        <w:rPr>
          <w:spacing w:val="-4"/>
        </w:rPr>
        <w:t>ligase  和  E.coli</w:t>
      </w:r>
      <w:r>
        <w:rPr>
          <w:spacing w:val="15"/>
          <w:w w:val="101"/>
        </w:rPr>
        <w:t xml:space="preserve"> </w:t>
      </w:r>
      <w:r>
        <w:rPr>
          <w:spacing w:val="-4"/>
        </w:rPr>
        <w:t>ligase  有什么异同？</w:t>
      </w:r>
    </w:p>
    <w:p w14:paraId="611A6710">
      <w:pPr>
        <w:spacing w:before="64" w:line="2076" w:lineRule="exact"/>
        <w:ind w:firstLine="3207"/>
      </w:pPr>
      <w:r>
        <w:rPr>
          <w:position w:val="-41"/>
        </w:rPr>
        <w:drawing>
          <wp:inline distT="0" distB="0" distL="0" distR="0">
            <wp:extent cx="2565400" cy="131762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0"/>
                    <a:stretch>
                      <a:fillRect/>
                    </a:stretch>
                  </pic:blipFill>
                  <pic:spPr>
                    <a:xfrm>
                      <a:off x="0" y="0"/>
                      <a:ext cx="2565400" cy="1318005"/>
                    </a:xfrm>
                    <a:prstGeom prst="rect">
                      <a:avLst/>
                    </a:prstGeom>
                  </pic:spPr>
                </pic:pic>
              </a:graphicData>
            </a:graphic>
          </wp:inline>
        </w:drawing>
      </w:r>
    </w:p>
    <w:p w14:paraId="1196FA33">
      <w:pPr>
        <w:pStyle w:val="2"/>
        <w:spacing w:before="104" w:line="226" w:lineRule="auto"/>
        <w:ind w:left="12"/>
      </w:pPr>
      <w:r>
        <w:rPr>
          <w:spacing w:val="-2"/>
          <w:highlight w:val="yellow"/>
        </w:rPr>
        <w:t>5.  酶切反应要注意的条件有哪些？</w:t>
      </w:r>
    </w:p>
    <w:p w14:paraId="2F506A7C">
      <w:pPr>
        <w:pStyle w:val="2"/>
        <w:spacing w:before="44" w:line="224" w:lineRule="auto"/>
        <w:ind w:left="41"/>
      </w:pPr>
      <w:r>
        <w:rPr>
          <w:spacing w:val="-9"/>
          <w:highlight w:val="yellow"/>
        </w:rPr>
        <w:t>（1）缓冲液</w:t>
      </w:r>
    </w:p>
    <w:p w14:paraId="09F4319E">
      <w:pPr>
        <w:pStyle w:val="2"/>
        <w:spacing w:before="45" w:line="262" w:lineRule="auto"/>
        <w:ind w:left="16" w:right="973" w:firstLine="3"/>
      </w:pPr>
      <w:r>
        <w:rPr>
          <w:spacing w:val="-5"/>
          <w:highlight w:val="yellow"/>
        </w:rPr>
        <w:t>常规缓冲液一般包括提供稳定 pH 值的缓冲剂、Mg2+</w:t>
      </w:r>
      <w:r>
        <w:rPr>
          <w:spacing w:val="-15"/>
          <w:highlight w:val="yellow"/>
        </w:rPr>
        <w:t xml:space="preserve"> </w:t>
      </w:r>
      <w:r>
        <w:rPr>
          <w:spacing w:val="-5"/>
          <w:highlight w:val="yellow"/>
        </w:rPr>
        <w:t>、DTT（二硫苏糖醇）</w:t>
      </w:r>
      <w:r>
        <w:rPr>
          <w:spacing w:val="-30"/>
          <w:highlight w:val="yellow"/>
        </w:rPr>
        <w:t xml:space="preserve"> </w:t>
      </w:r>
      <w:r>
        <w:rPr>
          <w:spacing w:val="-5"/>
          <w:highlight w:val="yellow"/>
        </w:rPr>
        <w:t>以及</w:t>
      </w:r>
      <w:r>
        <w:rPr>
          <w:spacing w:val="14"/>
          <w:w w:val="101"/>
          <w:highlight w:val="yellow"/>
        </w:rPr>
        <w:t xml:space="preserve"> </w:t>
      </w:r>
      <w:r>
        <w:rPr>
          <w:spacing w:val="-5"/>
          <w:highlight w:val="yellow"/>
        </w:rPr>
        <w:t>BSA（牛血清白蛋白）。</w:t>
      </w:r>
      <w:r>
        <w:rPr>
          <w:spacing w:val="-18"/>
          <w:highlight w:val="yellow"/>
        </w:rPr>
        <w:t xml:space="preserve"> </w:t>
      </w:r>
      <w:r>
        <w:rPr>
          <w:spacing w:val="-9"/>
          <w:highlight w:val="yellow"/>
        </w:rPr>
        <w:t>pH</w:t>
      </w:r>
      <w:r>
        <w:rPr>
          <w:spacing w:val="13"/>
          <w:highlight w:val="yellow"/>
        </w:rPr>
        <w:t xml:space="preserve"> </w:t>
      </w:r>
      <w:r>
        <w:rPr>
          <w:spacing w:val="-9"/>
          <w:highlight w:val="yellow"/>
        </w:rPr>
        <w:t>7.0-7.9（在</w:t>
      </w:r>
      <w:r>
        <w:rPr>
          <w:spacing w:val="22"/>
          <w:highlight w:val="yellow"/>
        </w:rPr>
        <w:t xml:space="preserve"> </w:t>
      </w:r>
      <w:r>
        <w:rPr>
          <w:spacing w:val="-9"/>
          <w:highlight w:val="yellow"/>
        </w:rPr>
        <w:t>25℃时</w:t>
      </w:r>
      <w:r>
        <w:rPr>
          <w:spacing w:val="-33"/>
          <w:highlight w:val="yellow"/>
        </w:rPr>
        <w:t>）；</w:t>
      </w:r>
      <w:r>
        <w:rPr>
          <w:highlight w:val="yellow"/>
        </w:rPr>
        <w:t xml:space="preserve">  </w:t>
      </w:r>
    </w:p>
    <w:p w14:paraId="5EE54633">
      <w:pPr>
        <w:pStyle w:val="2"/>
        <w:spacing w:before="3" w:line="262" w:lineRule="auto"/>
        <w:ind w:left="10" w:right="1293" w:firstLine="8"/>
      </w:pPr>
      <w:r>
        <w:rPr>
          <w:spacing w:val="-2"/>
          <w:highlight w:val="yellow"/>
        </w:rPr>
        <w:t>Mg2+作为酶的活性中心，</w:t>
      </w:r>
      <w:r>
        <w:rPr>
          <w:spacing w:val="-31"/>
          <w:highlight w:val="yellow"/>
        </w:rPr>
        <w:t xml:space="preserve"> </w:t>
      </w:r>
      <w:r>
        <w:rPr>
          <w:spacing w:val="-2"/>
          <w:highlight w:val="yellow"/>
        </w:rPr>
        <w:t>由</w:t>
      </w:r>
      <w:r>
        <w:rPr>
          <w:spacing w:val="14"/>
          <w:highlight w:val="yellow"/>
        </w:rPr>
        <w:t xml:space="preserve"> </w:t>
      </w:r>
      <w:r>
        <w:rPr>
          <w:spacing w:val="-2"/>
          <w:highlight w:val="yellow"/>
        </w:rPr>
        <w:t>MgCl2 或乙酸镁提供；浓度常为 10</w:t>
      </w:r>
      <w:r>
        <w:rPr>
          <w:spacing w:val="16"/>
          <w:highlight w:val="yellow"/>
        </w:rPr>
        <w:t xml:space="preserve"> </w:t>
      </w:r>
      <w:r>
        <w:rPr>
          <w:spacing w:val="-2"/>
          <w:highlight w:val="yellow"/>
        </w:rPr>
        <w:t>m</w:t>
      </w:r>
      <w:r>
        <w:rPr>
          <w:spacing w:val="-3"/>
          <w:highlight w:val="yellow"/>
        </w:rPr>
        <w:t>mol/L；DTT 浓度常为 1</w:t>
      </w:r>
      <w:r>
        <w:rPr>
          <w:spacing w:val="15"/>
          <w:w w:val="101"/>
          <w:highlight w:val="yellow"/>
        </w:rPr>
        <w:t xml:space="preserve"> </w:t>
      </w:r>
      <w:r>
        <w:rPr>
          <w:spacing w:val="-3"/>
          <w:highlight w:val="yellow"/>
        </w:rPr>
        <w:t>mmol/L。</w:t>
      </w:r>
      <w:r>
        <w:rPr>
          <w:spacing w:val="-2"/>
          <w:highlight w:val="yellow"/>
        </w:rPr>
        <w:t>有时缓冲液中还要加入 100     g/ml</w:t>
      </w:r>
      <w:r>
        <w:rPr>
          <w:spacing w:val="21"/>
          <w:highlight w:val="yellow"/>
        </w:rPr>
        <w:t xml:space="preserve"> </w:t>
      </w:r>
      <w:r>
        <w:rPr>
          <w:spacing w:val="-2"/>
          <w:highlight w:val="yellow"/>
        </w:rPr>
        <w:t>BSA。</w:t>
      </w:r>
    </w:p>
    <w:p w14:paraId="3915696A">
      <w:pPr>
        <w:pStyle w:val="2"/>
        <w:spacing w:before="4" w:line="226" w:lineRule="auto"/>
        <w:ind w:left="14"/>
      </w:pPr>
      <w:r>
        <w:rPr>
          <w:spacing w:val="-2"/>
          <w:highlight w:val="yellow"/>
        </w:rPr>
        <w:t>高、中、低 3 种类型，离子强度以</w:t>
      </w:r>
      <w:r>
        <w:rPr>
          <w:spacing w:val="14"/>
          <w:w w:val="101"/>
          <w:highlight w:val="yellow"/>
        </w:rPr>
        <w:t xml:space="preserve"> </w:t>
      </w:r>
      <w:r>
        <w:rPr>
          <w:spacing w:val="-2"/>
          <w:highlight w:val="yellow"/>
        </w:rPr>
        <w:t>NaCl 来满足，浓度分别为 100</w:t>
      </w:r>
      <w:r>
        <w:rPr>
          <w:spacing w:val="16"/>
          <w:highlight w:val="yellow"/>
        </w:rPr>
        <w:t xml:space="preserve"> </w:t>
      </w:r>
      <w:r>
        <w:rPr>
          <w:spacing w:val="-2"/>
          <w:highlight w:val="yellow"/>
        </w:rPr>
        <w:t>mmol/L</w:t>
      </w:r>
      <w:r>
        <w:rPr>
          <w:spacing w:val="-32"/>
          <w:highlight w:val="yellow"/>
        </w:rPr>
        <w:t xml:space="preserve"> </w:t>
      </w:r>
      <w:r>
        <w:rPr>
          <w:spacing w:val="-2"/>
          <w:highlight w:val="yellow"/>
        </w:rPr>
        <w:t>、50</w:t>
      </w:r>
      <w:r>
        <w:rPr>
          <w:spacing w:val="16"/>
          <w:highlight w:val="yellow"/>
        </w:rPr>
        <w:t xml:space="preserve"> </w:t>
      </w:r>
      <w:r>
        <w:rPr>
          <w:spacing w:val="-2"/>
          <w:highlight w:val="yellow"/>
        </w:rPr>
        <w:t>mmol/L 和</w:t>
      </w:r>
      <w:r>
        <w:rPr>
          <w:spacing w:val="-3"/>
          <w:highlight w:val="yellow"/>
        </w:rPr>
        <w:t xml:space="preserve"> 0</w:t>
      </w:r>
      <w:r>
        <w:rPr>
          <w:spacing w:val="16"/>
          <w:highlight w:val="yellow"/>
        </w:rPr>
        <w:t xml:space="preserve"> </w:t>
      </w:r>
      <w:r>
        <w:rPr>
          <w:spacing w:val="-3"/>
          <w:highlight w:val="yellow"/>
        </w:rPr>
        <w:t>mmol/L。</w:t>
      </w:r>
    </w:p>
    <w:p w14:paraId="3EBC31FC">
      <w:pPr>
        <w:pStyle w:val="2"/>
        <w:spacing w:before="44" w:line="224" w:lineRule="auto"/>
        <w:ind w:left="41"/>
      </w:pPr>
      <w:r>
        <w:rPr>
          <w:spacing w:val="-6"/>
          <w:highlight w:val="yellow"/>
        </w:rPr>
        <w:t>（2）反应温度</w:t>
      </w:r>
    </w:p>
    <w:p w14:paraId="24081888">
      <w:pPr>
        <w:pStyle w:val="2"/>
        <w:spacing w:before="47" w:line="226" w:lineRule="auto"/>
        <w:ind w:left="10"/>
      </w:pPr>
      <w:r>
        <w:rPr>
          <w:spacing w:val="4"/>
          <w:highlight w:val="yellow"/>
        </w:rPr>
        <w:t>大多数为 37℃,部分为 50-65℃,   少数 25-30℃。</w:t>
      </w:r>
    </w:p>
    <w:p w14:paraId="6FEB5C2A">
      <w:pPr>
        <w:pStyle w:val="2"/>
        <w:spacing w:before="44" w:line="213" w:lineRule="auto"/>
        <w:ind w:left="2"/>
      </w:pPr>
      <w:r>
        <w:rPr>
          <w:spacing w:val="-3"/>
          <w:highlight w:val="yellow"/>
        </w:rPr>
        <w:t>Taq</w:t>
      </w:r>
      <w:r>
        <w:rPr>
          <w:spacing w:val="57"/>
          <w:highlight w:val="yellow"/>
        </w:rPr>
        <w:t xml:space="preserve"> </w:t>
      </w:r>
      <w:r>
        <w:rPr>
          <w:spacing w:val="-3"/>
          <w:highlight w:val="yellow"/>
        </w:rPr>
        <w:t>Ⅰ限制酶（65℃),   37℃只有 10%活性；</w:t>
      </w:r>
    </w:p>
    <w:p w14:paraId="45A26E21">
      <w:pPr>
        <w:pStyle w:val="2"/>
        <w:spacing w:before="60" w:line="213" w:lineRule="auto"/>
        <w:ind w:left="2"/>
      </w:pPr>
      <w:r>
        <w:rPr>
          <w:spacing w:val="-3"/>
          <w:highlight w:val="yellow"/>
        </w:rPr>
        <w:t>Apo</w:t>
      </w:r>
      <w:r>
        <w:rPr>
          <w:spacing w:val="47"/>
          <w:w w:val="101"/>
          <w:highlight w:val="yellow"/>
        </w:rPr>
        <w:t xml:space="preserve"> </w:t>
      </w:r>
      <w:r>
        <w:rPr>
          <w:spacing w:val="-3"/>
          <w:highlight w:val="yellow"/>
        </w:rPr>
        <w:t>Ⅰ（50℃),   37℃只有 50%活性。</w:t>
      </w:r>
    </w:p>
    <w:p w14:paraId="27344050">
      <w:pPr>
        <w:spacing w:line="213" w:lineRule="auto"/>
        <w:sectPr>
          <w:headerReference r:id="rId6" w:type="default"/>
          <w:pgSz w:w="11907" w:h="16839"/>
          <w:pgMar w:top="400" w:right="634" w:bottom="0" w:left="720" w:header="0" w:footer="0" w:gutter="0"/>
          <w:cols w:space="720" w:num="1"/>
        </w:sectPr>
      </w:pPr>
    </w:p>
    <w:p w14:paraId="30231B98">
      <w:pPr>
        <w:spacing w:line="294" w:lineRule="auto"/>
        <w:rPr>
          <w:rFonts w:ascii="Arial"/>
          <w:sz w:val="21"/>
        </w:rPr>
      </w:pPr>
    </w:p>
    <w:p w14:paraId="7D727A18">
      <w:pPr>
        <w:pStyle w:val="2"/>
        <w:spacing w:before="71" w:line="224" w:lineRule="auto"/>
        <w:ind w:left="39"/>
      </w:pPr>
      <w:r>
        <w:rPr>
          <w:spacing w:val="-6"/>
          <w:highlight w:val="yellow"/>
        </w:rPr>
        <w:t>（3）反应时间</w:t>
      </w:r>
    </w:p>
    <w:p w14:paraId="52F4ABD2">
      <w:pPr>
        <w:pStyle w:val="2"/>
        <w:spacing w:before="46" w:line="226" w:lineRule="auto"/>
        <w:ind w:left="8"/>
      </w:pPr>
      <w:r>
        <w:rPr>
          <w:spacing w:val="-1"/>
          <w:highlight w:val="yellow"/>
        </w:rPr>
        <w:t>反应时间通常为 1</w:t>
      </w:r>
      <w:r>
        <w:rPr>
          <w:spacing w:val="17"/>
          <w:w w:val="101"/>
          <w:highlight w:val="yellow"/>
        </w:rPr>
        <w:t xml:space="preserve"> </w:t>
      </w:r>
      <w:r>
        <w:rPr>
          <w:spacing w:val="-1"/>
          <w:highlight w:val="yellow"/>
        </w:rPr>
        <w:t>h 或更多，许多酶延长反应时间可减少酶的用量。</w:t>
      </w:r>
    </w:p>
    <w:p w14:paraId="6D3CFD0A">
      <w:pPr>
        <w:pStyle w:val="2"/>
        <w:spacing w:before="43" w:line="262" w:lineRule="auto"/>
        <w:ind w:left="10" w:right="504" w:firstLine="6"/>
      </w:pPr>
      <w:r>
        <w:rPr>
          <w:spacing w:val="-4"/>
          <w:highlight w:val="yellow"/>
        </w:rPr>
        <w:t>EcoR</w:t>
      </w:r>
      <w:r>
        <w:rPr>
          <w:spacing w:val="42"/>
          <w:highlight w:val="yellow"/>
        </w:rPr>
        <w:t xml:space="preserve"> </w:t>
      </w:r>
      <w:r>
        <w:rPr>
          <w:spacing w:val="-4"/>
          <w:highlight w:val="yellow"/>
        </w:rPr>
        <w:t>Ⅰ若反应 16</w:t>
      </w:r>
      <w:r>
        <w:rPr>
          <w:spacing w:val="16"/>
          <w:w w:val="101"/>
          <w:highlight w:val="yellow"/>
        </w:rPr>
        <w:t xml:space="preserve"> </w:t>
      </w:r>
      <w:r>
        <w:rPr>
          <w:spacing w:val="-4"/>
          <w:highlight w:val="yellow"/>
        </w:rPr>
        <w:t>h，所需酶量为正常酶切时间的 1/8，即若反应时间为 16</w:t>
      </w:r>
      <w:r>
        <w:rPr>
          <w:spacing w:val="16"/>
          <w:w w:val="101"/>
          <w:highlight w:val="yellow"/>
        </w:rPr>
        <w:t xml:space="preserve"> </w:t>
      </w:r>
      <w:r>
        <w:rPr>
          <w:spacing w:val="-4"/>
          <w:highlight w:val="yellow"/>
        </w:rPr>
        <w:t>h，</w:t>
      </w:r>
      <w:r>
        <w:rPr>
          <w:spacing w:val="-5"/>
          <w:highlight w:val="yellow"/>
        </w:rPr>
        <w:t>则所用酶量为只切 1</w:t>
      </w:r>
      <w:r>
        <w:rPr>
          <w:spacing w:val="16"/>
          <w:w w:val="101"/>
          <w:highlight w:val="yellow"/>
        </w:rPr>
        <w:t xml:space="preserve"> </w:t>
      </w:r>
      <w:r>
        <w:rPr>
          <w:spacing w:val="-5"/>
          <w:highlight w:val="yellow"/>
        </w:rPr>
        <w:t>h</w:t>
      </w:r>
      <w:r>
        <w:rPr>
          <w:spacing w:val="14"/>
          <w:w w:val="101"/>
          <w:highlight w:val="yellow"/>
        </w:rPr>
        <w:t xml:space="preserve"> </w:t>
      </w:r>
      <w:r>
        <w:rPr>
          <w:spacing w:val="-5"/>
          <w:highlight w:val="yellow"/>
        </w:rPr>
        <w:t>的</w:t>
      </w:r>
      <w:r>
        <w:rPr>
          <w:spacing w:val="11"/>
          <w:highlight w:val="yellow"/>
        </w:rPr>
        <w:t xml:space="preserve"> </w:t>
      </w:r>
      <w:r>
        <w:rPr>
          <w:spacing w:val="-5"/>
          <w:highlight w:val="yellow"/>
        </w:rPr>
        <w:t>1/8。</w:t>
      </w:r>
      <w:r>
        <w:rPr>
          <w:spacing w:val="-8"/>
          <w:highlight w:val="yellow"/>
        </w:rPr>
        <w:t>其他一些酶也有类似情况，如</w:t>
      </w:r>
      <w:r>
        <w:rPr>
          <w:spacing w:val="36"/>
          <w:w w:val="101"/>
          <w:highlight w:val="yellow"/>
        </w:rPr>
        <w:t xml:space="preserve"> </w:t>
      </w:r>
      <w:r>
        <w:rPr>
          <w:spacing w:val="-8"/>
          <w:highlight w:val="yellow"/>
        </w:rPr>
        <w:t>Hind</w:t>
      </w:r>
      <w:r>
        <w:rPr>
          <w:spacing w:val="18"/>
          <w:w w:val="101"/>
          <w:highlight w:val="yellow"/>
        </w:rPr>
        <w:t xml:space="preserve">  </w:t>
      </w:r>
      <w:r>
        <w:rPr>
          <w:spacing w:val="-8"/>
          <w:highlight w:val="yellow"/>
        </w:rPr>
        <w:t>Ⅲ为</w:t>
      </w:r>
      <w:r>
        <w:rPr>
          <w:spacing w:val="11"/>
          <w:highlight w:val="yellow"/>
        </w:rPr>
        <w:t xml:space="preserve"> </w:t>
      </w:r>
      <w:r>
        <w:rPr>
          <w:spacing w:val="-8"/>
          <w:highlight w:val="yellow"/>
        </w:rPr>
        <w:t>1/8；K</w:t>
      </w:r>
      <w:r>
        <w:rPr>
          <w:spacing w:val="-9"/>
          <w:highlight w:val="yellow"/>
        </w:rPr>
        <w:t>pn</w:t>
      </w:r>
      <w:r>
        <w:rPr>
          <w:spacing w:val="38"/>
          <w:w w:val="101"/>
          <w:highlight w:val="yellow"/>
        </w:rPr>
        <w:t xml:space="preserve"> </w:t>
      </w:r>
      <w:r>
        <w:rPr>
          <w:spacing w:val="-9"/>
          <w:highlight w:val="yellow"/>
        </w:rPr>
        <w:t>Ⅰ为</w:t>
      </w:r>
      <w:r>
        <w:rPr>
          <w:spacing w:val="11"/>
          <w:highlight w:val="yellow"/>
        </w:rPr>
        <w:t xml:space="preserve"> </w:t>
      </w:r>
      <w:r>
        <w:rPr>
          <w:spacing w:val="-9"/>
          <w:highlight w:val="yellow"/>
        </w:rPr>
        <w:t>1/4；Bam</w:t>
      </w:r>
      <w:r>
        <w:rPr>
          <w:spacing w:val="19"/>
          <w:w w:val="101"/>
          <w:highlight w:val="yellow"/>
        </w:rPr>
        <w:t xml:space="preserve"> </w:t>
      </w:r>
      <w:r>
        <w:rPr>
          <w:spacing w:val="-9"/>
          <w:highlight w:val="yellow"/>
        </w:rPr>
        <w:t>H</w:t>
      </w:r>
      <w:r>
        <w:rPr>
          <w:spacing w:val="38"/>
          <w:highlight w:val="yellow"/>
        </w:rPr>
        <w:t xml:space="preserve"> </w:t>
      </w:r>
      <w:r>
        <w:rPr>
          <w:spacing w:val="-9"/>
          <w:highlight w:val="yellow"/>
        </w:rPr>
        <w:t>Ⅰ为</w:t>
      </w:r>
      <w:r>
        <w:rPr>
          <w:spacing w:val="11"/>
          <w:highlight w:val="yellow"/>
        </w:rPr>
        <w:t xml:space="preserve"> </w:t>
      </w:r>
      <w:r>
        <w:rPr>
          <w:spacing w:val="-9"/>
          <w:highlight w:val="yellow"/>
        </w:rPr>
        <w:t>1/2。</w:t>
      </w:r>
    </w:p>
    <w:p w14:paraId="0361CFB8">
      <w:pPr>
        <w:pStyle w:val="2"/>
        <w:spacing w:before="3" w:line="224" w:lineRule="auto"/>
        <w:ind w:left="39"/>
      </w:pPr>
      <w:r>
        <w:rPr>
          <w:spacing w:val="-5"/>
          <w:highlight w:val="yellow"/>
        </w:rPr>
        <w:t>（4）终止酶切的方法</w:t>
      </w:r>
    </w:p>
    <w:p w14:paraId="50A55A77">
      <w:pPr>
        <w:pStyle w:val="2"/>
        <w:spacing w:before="47" w:line="263" w:lineRule="auto"/>
        <w:ind w:left="5" w:right="4010" w:firstLine="11"/>
      </w:pPr>
      <w:r>
        <w:rPr>
          <w:spacing w:val="-3"/>
          <w:highlight w:val="yellow"/>
        </w:rPr>
        <w:t>EDTA 可螯合镁离子，从而可终止酶切反应，终止浓度为 10</w:t>
      </w:r>
      <w:r>
        <w:rPr>
          <w:spacing w:val="31"/>
          <w:highlight w:val="yellow"/>
        </w:rPr>
        <w:t xml:space="preserve"> </w:t>
      </w:r>
      <w:r>
        <w:rPr>
          <w:spacing w:val="-3"/>
          <w:highlight w:val="yellow"/>
        </w:rPr>
        <w:t>mmol/L  ；</w:t>
      </w:r>
      <w:r>
        <w:rPr>
          <w:spacing w:val="3"/>
          <w:highlight w:val="yellow"/>
        </w:rPr>
        <w:t>在 65℃或80℃处理20</w:t>
      </w:r>
      <w:r>
        <w:rPr>
          <w:highlight w:val="yellow"/>
        </w:rPr>
        <w:t>min</w:t>
      </w:r>
      <w:r>
        <w:rPr>
          <w:spacing w:val="3"/>
          <w:highlight w:val="yellow"/>
        </w:rPr>
        <w:t xml:space="preserve"> 可使酶活性大部分丧失。</w:t>
      </w:r>
    </w:p>
    <w:p w14:paraId="19B0A9EF">
      <w:pPr>
        <w:pStyle w:val="2"/>
        <w:spacing w:before="1" w:line="226" w:lineRule="auto"/>
        <w:ind w:left="6"/>
      </w:pPr>
      <w:r>
        <w:rPr>
          <w:spacing w:val="-2"/>
          <w:highlight w:val="yellow"/>
        </w:rPr>
        <w:t>苯酚抽提去除蛋白，或用试剂盒纯化</w:t>
      </w:r>
      <w:r>
        <w:rPr>
          <w:spacing w:val="30"/>
          <w:w w:val="101"/>
          <w:highlight w:val="yellow"/>
        </w:rPr>
        <w:t xml:space="preserve"> </w:t>
      </w:r>
      <w:r>
        <w:rPr>
          <w:spacing w:val="-2"/>
          <w:highlight w:val="yellow"/>
        </w:rPr>
        <w:t>DNA</w:t>
      </w:r>
      <w:r>
        <w:rPr>
          <w:spacing w:val="-31"/>
          <w:highlight w:val="yellow"/>
        </w:rPr>
        <w:t xml:space="preserve"> </w:t>
      </w:r>
      <w:r>
        <w:rPr>
          <w:spacing w:val="-2"/>
          <w:highlight w:val="yellow"/>
        </w:rPr>
        <w:t>。</w:t>
      </w:r>
    </w:p>
    <w:p w14:paraId="4D01C4FD">
      <w:pPr>
        <w:pStyle w:val="2"/>
        <w:spacing w:before="44" w:line="227" w:lineRule="auto"/>
        <w:ind w:left="10"/>
      </w:pPr>
      <w:r>
        <w:rPr>
          <w:spacing w:val="-5"/>
        </w:rPr>
        <w:t>6.</w:t>
      </w:r>
      <w:r>
        <w:rPr>
          <w:spacing w:val="53"/>
        </w:rPr>
        <w:t xml:space="preserve"> </w:t>
      </w:r>
      <w:r>
        <w:rPr>
          <w:spacing w:val="-5"/>
        </w:rPr>
        <w:t>什么是</w:t>
      </w:r>
      <w:r>
        <w:rPr>
          <w:spacing w:val="15"/>
          <w:w w:val="101"/>
        </w:rPr>
        <w:t xml:space="preserve"> </w:t>
      </w:r>
      <w:r>
        <w:rPr>
          <w:spacing w:val="-5"/>
        </w:rPr>
        <w:t>Klenow 酶？有什么作用？</w:t>
      </w:r>
    </w:p>
    <w:p w14:paraId="31A9F567">
      <w:pPr>
        <w:pStyle w:val="2"/>
        <w:spacing w:before="43" w:line="263" w:lineRule="auto"/>
        <w:ind w:left="7" w:right="2" w:hanging="2"/>
      </w:pPr>
      <w:r>
        <w:rPr>
          <w:spacing w:val="-1"/>
        </w:rPr>
        <w:t>定义：Klenow</w:t>
      </w:r>
      <w:r>
        <w:rPr>
          <w:spacing w:val="46"/>
          <w:w w:val="101"/>
        </w:rPr>
        <w:t xml:space="preserve"> </w:t>
      </w:r>
      <w:r>
        <w:rPr>
          <w:spacing w:val="-1"/>
        </w:rPr>
        <w:t>DNA</w:t>
      </w:r>
      <w:r>
        <w:rPr>
          <w:spacing w:val="29"/>
        </w:rPr>
        <w:t xml:space="preserve"> </w:t>
      </w:r>
      <w:r>
        <w:rPr>
          <w:spacing w:val="-1"/>
        </w:rPr>
        <w:t>聚合酶是从全酶中除去</w:t>
      </w:r>
      <w:r>
        <w:rPr>
          <w:spacing w:val="31"/>
          <w:w w:val="101"/>
        </w:rPr>
        <w:t xml:space="preserve"> </w:t>
      </w:r>
      <w:r>
        <w:rPr>
          <w:spacing w:val="-1"/>
        </w:rPr>
        <w:t>5</w:t>
      </w:r>
      <w:r>
        <w:rPr>
          <w:spacing w:val="-41"/>
        </w:rPr>
        <w:t xml:space="preserve"> </w:t>
      </w:r>
      <w:r>
        <w:rPr>
          <w:spacing w:val="-1"/>
        </w:rPr>
        <w:t>′→3′</w:t>
      </w:r>
      <w:r>
        <w:rPr>
          <w:spacing w:val="-2"/>
        </w:rPr>
        <w:t>外切活性的肽段后的大片段肽段，而聚合活性和</w:t>
      </w:r>
      <w:r>
        <w:rPr>
          <w:spacing w:val="29"/>
        </w:rPr>
        <w:t xml:space="preserve"> </w:t>
      </w:r>
      <w:r>
        <w:rPr>
          <w:spacing w:val="-2"/>
        </w:rPr>
        <w:t>3</w:t>
      </w:r>
      <w:r>
        <w:rPr>
          <w:spacing w:val="-40"/>
        </w:rPr>
        <w:t xml:space="preserve"> </w:t>
      </w:r>
      <w:r>
        <w:rPr>
          <w:spacing w:val="-2"/>
        </w:rPr>
        <w:t>′→5′外切活性不受影响。</w:t>
      </w:r>
    </w:p>
    <w:p w14:paraId="5D0B617E">
      <w:pPr>
        <w:pStyle w:val="2"/>
        <w:spacing w:line="227" w:lineRule="auto"/>
        <w:ind w:left="18"/>
      </w:pPr>
      <w:r>
        <w:rPr>
          <w:spacing w:val="-3"/>
        </w:rPr>
        <w:t>Klenow</w:t>
      </w:r>
      <w:r>
        <w:rPr>
          <w:spacing w:val="24"/>
        </w:rPr>
        <w:t xml:space="preserve"> </w:t>
      </w:r>
      <w:r>
        <w:rPr>
          <w:spacing w:val="-3"/>
        </w:rPr>
        <w:t>DNA 聚合酶用途：</w:t>
      </w:r>
    </w:p>
    <w:p w14:paraId="2E0CF0B1">
      <w:pPr>
        <w:pStyle w:val="2"/>
        <w:spacing w:before="42" w:line="223" w:lineRule="auto"/>
      </w:pPr>
      <w:r>
        <w:rPr>
          <w:spacing w:val="-1"/>
        </w:rPr>
        <w:t>①</w:t>
      </w:r>
      <w:r>
        <w:rPr>
          <w:spacing w:val="56"/>
        </w:rPr>
        <w:t xml:space="preserve"> </w:t>
      </w:r>
      <w:r>
        <w:rPr>
          <w:spacing w:val="-1"/>
        </w:rPr>
        <w:t>补平 3′凹端，如果使用带标记的 dNTP（脱氧核糖核苷三磷酸</w:t>
      </w:r>
      <w:r>
        <w:rPr>
          <w:spacing w:val="-40"/>
          <w:w w:val="87"/>
        </w:rPr>
        <w:t>），</w:t>
      </w:r>
      <w:r>
        <w:rPr>
          <w:spacing w:val="-7"/>
        </w:rPr>
        <w:t xml:space="preserve"> </w:t>
      </w:r>
      <w:r>
        <w:rPr>
          <w:spacing w:val="-1"/>
        </w:rPr>
        <w:t>则可对 DNA 进行末端标记。</w:t>
      </w:r>
    </w:p>
    <w:p w14:paraId="6C28C60A">
      <w:pPr>
        <w:pStyle w:val="2"/>
        <w:spacing w:before="48" w:line="223" w:lineRule="auto"/>
      </w:pPr>
      <w:r>
        <w:rPr>
          <w:spacing w:val="-2"/>
        </w:rPr>
        <w:t>②</w:t>
      </w:r>
      <w:r>
        <w:rPr>
          <w:spacing w:val="69"/>
          <w:w w:val="101"/>
        </w:rPr>
        <w:t xml:space="preserve"> </w:t>
      </w:r>
      <w:r>
        <w:rPr>
          <w:spacing w:val="-2"/>
        </w:rPr>
        <w:t>抹平 DNA3′凸端    在 3′→5′外切活性</w:t>
      </w:r>
    </w:p>
    <w:p w14:paraId="31ECA48C">
      <w:pPr>
        <w:pStyle w:val="2"/>
        <w:spacing w:before="48" w:line="223" w:lineRule="auto"/>
      </w:pPr>
      <w:r>
        <w:rPr>
          <w:spacing w:val="-1"/>
        </w:rPr>
        <w:t>③  通过置换反应对 DNA 进行末端标记</w:t>
      </w:r>
    </w:p>
    <w:p w14:paraId="47B46696">
      <w:pPr>
        <w:pStyle w:val="2"/>
        <w:spacing w:before="48" w:line="223" w:lineRule="auto"/>
      </w:pPr>
      <w:r>
        <w:rPr>
          <w:spacing w:val="-2"/>
        </w:rPr>
        <w:t>④</w:t>
      </w:r>
      <w:r>
        <w:rPr>
          <w:spacing w:val="70"/>
          <w:w w:val="101"/>
        </w:rPr>
        <w:t xml:space="preserve"> </w:t>
      </w:r>
      <w:r>
        <w:rPr>
          <w:spacing w:val="-2"/>
        </w:rPr>
        <w:t>在 cDNA 克隆中合成第二链</w:t>
      </w:r>
    </w:p>
    <w:p w14:paraId="38ACA2AC">
      <w:pPr>
        <w:pStyle w:val="2"/>
        <w:spacing w:before="48" w:line="223" w:lineRule="auto"/>
      </w:pPr>
      <w:r>
        <w:rPr>
          <w:spacing w:val="-1"/>
        </w:rPr>
        <w:t>⑤  随机引物标记</w:t>
      </w:r>
    </w:p>
    <w:p w14:paraId="6BAE04A3">
      <w:pPr>
        <w:pStyle w:val="2"/>
        <w:spacing w:before="47" w:line="223" w:lineRule="auto"/>
      </w:pPr>
      <w:r>
        <w:rPr>
          <w:spacing w:val="-1"/>
        </w:rPr>
        <w:t>⑥</w:t>
      </w:r>
      <w:r>
        <w:rPr>
          <w:spacing w:val="66"/>
          <w:w w:val="101"/>
        </w:rPr>
        <w:t xml:space="preserve"> </w:t>
      </w:r>
      <w:r>
        <w:rPr>
          <w:spacing w:val="-1"/>
        </w:rPr>
        <w:t>在体外诱变中，用于从单链模板合成双链 DNA</w:t>
      </w:r>
    </w:p>
    <w:p w14:paraId="2B7FE173">
      <w:pPr>
        <w:pStyle w:val="2"/>
        <w:spacing w:before="49" w:line="227" w:lineRule="auto"/>
        <w:ind w:left="9"/>
      </w:pPr>
      <w:r>
        <w:rPr>
          <w:spacing w:val="-2"/>
          <w:highlight w:val="yellow"/>
        </w:rPr>
        <w:t>7.  影响连接反应的因素？</w:t>
      </w:r>
    </w:p>
    <w:p w14:paraId="49C898FA">
      <w:pPr>
        <w:pStyle w:val="2"/>
        <w:spacing w:before="41" w:line="245" w:lineRule="auto"/>
        <w:ind w:left="3" w:right="2" w:firstLine="5"/>
      </w:pPr>
      <w:r>
        <w:rPr>
          <w:spacing w:val="-1"/>
          <w:highlight w:val="yellow"/>
        </w:rPr>
        <w:t>(1)</w:t>
      </w:r>
      <w:r>
        <w:rPr>
          <w:spacing w:val="69"/>
          <w:w w:val="101"/>
          <w:highlight w:val="yellow"/>
        </w:rPr>
        <w:t xml:space="preserve"> </w:t>
      </w:r>
      <w:r>
        <w:rPr>
          <w:spacing w:val="-1"/>
          <w:highlight w:val="yellow"/>
        </w:rPr>
        <w:t>反应时间与温度：连接酶最适的反应温度应是 37℃,</w:t>
      </w:r>
      <w:r>
        <w:rPr>
          <w:spacing w:val="25"/>
          <w:w w:val="101"/>
          <w:highlight w:val="yellow"/>
        </w:rPr>
        <w:t xml:space="preserve">  </w:t>
      </w:r>
      <w:r>
        <w:rPr>
          <w:spacing w:val="-1"/>
          <w:highlight w:val="yellow"/>
        </w:rPr>
        <w:t>但在这一温度下粘性末端的氢键结合不稳定，因此连接反应常采用的最佳温度一般在 4~16℃间，通常多选用 12~16  ℃；30 分钟到 16 小时。</w:t>
      </w:r>
    </w:p>
    <w:p w14:paraId="1E747861">
      <w:pPr>
        <w:pStyle w:val="2"/>
        <w:spacing w:before="45" w:line="245" w:lineRule="auto"/>
        <w:ind w:left="8" w:right="2"/>
      </w:pPr>
      <w:r>
        <w:rPr>
          <w:spacing w:val="-1"/>
          <w:highlight w:val="yellow"/>
        </w:rPr>
        <w:t>(2)  连接酶的用量：粘性末端</w:t>
      </w:r>
      <w:r>
        <w:rPr>
          <w:spacing w:val="27"/>
          <w:highlight w:val="yellow"/>
        </w:rPr>
        <w:t xml:space="preserve"> </w:t>
      </w:r>
      <w:r>
        <w:rPr>
          <w:spacing w:val="-1"/>
          <w:highlight w:val="yellow"/>
        </w:rPr>
        <w:t>DNA</w:t>
      </w:r>
      <w:r>
        <w:rPr>
          <w:spacing w:val="17"/>
          <w:w w:val="101"/>
          <w:highlight w:val="yellow"/>
        </w:rPr>
        <w:t xml:space="preserve"> </w:t>
      </w:r>
      <w:r>
        <w:rPr>
          <w:spacing w:val="-2"/>
          <w:highlight w:val="yellow"/>
        </w:rPr>
        <w:t>连接的酶用量在</w:t>
      </w:r>
      <w:r>
        <w:rPr>
          <w:spacing w:val="17"/>
          <w:highlight w:val="yellow"/>
        </w:rPr>
        <w:t xml:space="preserve"> </w:t>
      </w:r>
      <w:r>
        <w:rPr>
          <w:spacing w:val="-2"/>
          <w:highlight w:val="yellow"/>
        </w:rPr>
        <w:t>0.1</w:t>
      </w:r>
      <w:r>
        <w:rPr>
          <w:spacing w:val="17"/>
          <w:highlight w:val="yellow"/>
        </w:rPr>
        <w:t xml:space="preserve"> </w:t>
      </w:r>
      <w:r>
        <w:rPr>
          <w:spacing w:val="-2"/>
          <w:highlight w:val="yellow"/>
        </w:rPr>
        <w:t>单位时就可以达到最佳的连接效果，而平端</w:t>
      </w:r>
      <w:r>
        <w:rPr>
          <w:spacing w:val="24"/>
          <w:highlight w:val="yellow"/>
        </w:rPr>
        <w:t xml:space="preserve"> </w:t>
      </w:r>
      <w:r>
        <w:rPr>
          <w:spacing w:val="-2"/>
          <w:highlight w:val="yellow"/>
        </w:rPr>
        <w:t>DNA</w:t>
      </w:r>
      <w:r>
        <w:rPr>
          <w:spacing w:val="15"/>
          <w:highlight w:val="yellow"/>
        </w:rPr>
        <w:t xml:space="preserve"> </w:t>
      </w:r>
      <w:r>
        <w:rPr>
          <w:spacing w:val="-2"/>
          <w:highlight w:val="yellow"/>
        </w:rPr>
        <w:t>连接所需</w:t>
      </w:r>
      <w:r>
        <w:rPr>
          <w:spacing w:val="-1"/>
          <w:highlight w:val="yellow"/>
        </w:rPr>
        <w:t>酶的至少需要提高 10~20 倍。</w:t>
      </w:r>
    </w:p>
    <w:p w14:paraId="18C8D939">
      <w:pPr>
        <w:pStyle w:val="2"/>
        <w:spacing w:before="42" w:line="245" w:lineRule="auto"/>
        <w:ind w:left="7" w:right="1246" w:firstLine="1"/>
      </w:pPr>
      <w:r>
        <w:rPr>
          <w:spacing w:val="-2"/>
          <w:highlight w:val="yellow"/>
        </w:rPr>
        <w:t>(3)</w:t>
      </w:r>
      <w:r>
        <w:rPr>
          <w:spacing w:val="17"/>
          <w:highlight w:val="yellow"/>
        </w:rPr>
        <w:t xml:space="preserve"> </w:t>
      </w:r>
      <w:r>
        <w:rPr>
          <w:spacing w:val="-2"/>
          <w:highlight w:val="yellow"/>
        </w:rPr>
        <w:t>DNA 底物的浓度：一般情况下对于连接 200~500 bp</w:t>
      </w:r>
      <w:r>
        <w:rPr>
          <w:spacing w:val="19"/>
          <w:w w:val="101"/>
          <w:highlight w:val="yellow"/>
        </w:rPr>
        <w:t xml:space="preserve"> </w:t>
      </w:r>
      <w:r>
        <w:rPr>
          <w:spacing w:val="-2"/>
          <w:highlight w:val="yellow"/>
        </w:rPr>
        <w:t>的外源 DNA 连接体积在 0.1~</w:t>
      </w:r>
      <w:r>
        <w:rPr>
          <w:spacing w:val="-3"/>
          <w:highlight w:val="yellow"/>
        </w:rPr>
        <w:t>0.3</w:t>
      </w:r>
      <w:r>
        <w:rPr>
          <w:spacing w:val="4"/>
          <w:highlight w:val="yellow"/>
        </w:rPr>
        <w:t xml:space="preserve">  </w:t>
      </w:r>
      <w:r>
        <w:rPr>
          <w:spacing w:val="-3"/>
          <w:highlight w:val="yellow"/>
        </w:rPr>
        <w:t>μg/10</w:t>
      </w:r>
      <w:r>
        <w:rPr>
          <w:spacing w:val="2"/>
          <w:highlight w:val="yellow"/>
        </w:rPr>
        <w:t xml:space="preserve">  </w:t>
      </w:r>
      <w:r>
        <w:rPr>
          <w:spacing w:val="-3"/>
          <w:highlight w:val="yellow"/>
        </w:rPr>
        <w:t>μL。</w:t>
      </w:r>
      <w:r>
        <w:rPr>
          <w:spacing w:val="-1"/>
          <w:highlight w:val="yellow"/>
        </w:rPr>
        <w:t>插入片段：载体分子的摩尔比为</w:t>
      </w:r>
      <w:r>
        <w:rPr>
          <w:spacing w:val="60"/>
          <w:highlight w:val="yellow"/>
        </w:rPr>
        <w:t xml:space="preserve"> </w:t>
      </w:r>
      <w:r>
        <w:rPr>
          <w:spacing w:val="-1"/>
          <w:highlight w:val="yellow"/>
        </w:rPr>
        <w:t>3:1 为较好。</w:t>
      </w:r>
    </w:p>
    <w:p w14:paraId="605337F7">
      <w:pPr>
        <w:pStyle w:val="2"/>
        <w:spacing w:before="44" w:line="213" w:lineRule="auto"/>
        <w:ind w:left="8"/>
      </w:pPr>
      <w:r>
        <w:rPr>
          <w:highlight w:val="yellow"/>
        </w:rPr>
        <w:t>(4)  其他干扰因素：EDTA，杂蛋白质，存留有活性的酶</w:t>
      </w:r>
      <w:r>
        <w:rPr>
          <w:spacing w:val="-1"/>
          <w:highlight w:val="yellow"/>
        </w:rPr>
        <w:t>等影响酶切的因素也影响连接。</w:t>
      </w:r>
    </w:p>
    <w:p w14:paraId="7BCAA01D">
      <w:pPr>
        <w:pStyle w:val="2"/>
        <w:spacing w:before="60" w:line="227" w:lineRule="auto"/>
        <w:ind w:left="8"/>
      </w:pPr>
      <w:r>
        <w:rPr>
          <w:spacing w:val="-1"/>
        </w:rPr>
        <w:t>8.</w:t>
      </w:r>
      <w:r>
        <w:rPr>
          <w:spacing w:val="55"/>
          <w:w w:val="101"/>
        </w:rPr>
        <w:t xml:space="preserve"> </w:t>
      </w:r>
      <w:r>
        <w:rPr>
          <w:spacing w:val="-1"/>
        </w:rPr>
        <w:t>什么是反转录酶？有什么用途？</w:t>
      </w:r>
    </w:p>
    <w:p w14:paraId="3CA60467">
      <w:pPr>
        <w:pStyle w:val="2"/>
        <w:spacing w:before="43" w:line="263" w:lineRule="auto"/>
        <w:ind w:left="20" w:right="2" w:hanging="12"/>
      </w:pPr>
      <w:r>
        <w:rPr>
          <w:spacing w:val="-1"/>
        </w:rPr>
        <w:t>反转录酶（Reverse</w:t>
      </w:r>
      <w:r>
        <w:rPr>
          <w:spacing w:val="32"/>
          <w:w w:val="101"/>
        </w:rPr>
        <w:t xml:space="preserve"> </w:t>
      </w:r>
      <w:r>
        <w:rPr>
          <w:spacing w:val="-1"/>
        </w:rPr>
        <w:t>transcriptas</w:t>
      </w:r>
      <w:r>
        <w:rPr>
          <w:spacing w:val="-2"/>
        </w:rPr>
        <w:t>e）是一种特殊的依赖于</w:t>
      </w:r>
      <w:r>
        <w:rPr>
          <w:spacing w:val="22"/>
        </w:rPr>
        <w:t xml:space="preserve"> </w:t>
      </w:r>
      <w:r>
        <w:rPr>
          <w:spacing w:val="-2"/>
        </w:rPr>
        <w:t>RNA</w:t>
      </w:r>
      <w:r>
        <w:rPr>
          <w:spacing w:val="23"/>
          <w:w w:val="101"/>
        </w:rPr>
        <w:t xml:space="preserve"> </w:t>
      </w:r>
      <w:r>
        <w:rPr>
          <w:spacing w:val="-2"/>
        </w:rPr>
        <w:t>的</w:t>
      </w:r>
      <w:r>
        <w:rPr>
          <w:spacing w:val="19"/>
        </w:rPr>
        <w:t xml:space="preserve"> </w:t>
      </w:r>
      <w:r>
        <w:rPr>
          <w:spacing w:val="-2"/>
        </w:rPr>
        <w:t>DNA 聚合酶，它能够以单链</w:t>
      </w:r>
      <w:r>
        <w:rPr>
          <w:spacing w:val="22"/>
        </w:rPr>
        <w:t xml:space="preserve"> </w:t>
      </w:r>
      <w:r>
        <w:rPr>
          <w:spacing w:val="-2"/>
        </w:rPr>
        <w:t>RNA</w:t>
      </w:r>
      <w:r>
        <w:rPr>
          <w:spacing w:val="21"/>
          <w:w w:val="101"/>
        </w:rPr>
        <w:t xml:space="preserve"> </w:t>
      </w:r>
      <w:r>
        <w:rPr>
          <w:spacing w:val="-2"/>
        </w:rPr>
        <w:t>为模板合成互补</w:t>
      </w:r>
      <w:r>
        <w:rPr>
          <w:spacing w:val="-9"/>
        </w:rPr>
        <w:t>的</w:t>
      </w:r>
      <w:r>
        <w:rPr>
          <w:spacing w:val="20"/>
        </w:rPr>
        <w:t xml:space="preserve"> </w:t>
      </w:r>
      <w:r>
        <w:rPr>
          <w:spacing w:val="-9"/>
        </w:rPr>
        <w:t>DNA 链。</w:t>
      </w:r>
    </w:p>
    <w:p w14:paraId="14F293FE">
      <w:pPr>
        <w:pStyle w:val="2"/>
        <w:spacing w:line="228" w:lineRule="auto"/>
        <w:ind w:left="11"/>
      </w:pPr>
      <w:r>
        <w:rPr>
          <w:spacing w:val="-14"/>
        </w:rPr>
        <w:t>用途：</w:t>
      </w:r>
    </w:p>
    <w:p w14:paraId="45E03281">
      <w:pPr>
        <w:pStyle w:val="2"/>
        <w:spacing w:before="42" w:line="224" w:lineRule="auto"/>
        <w:ind w:left="39"/>
      </w:pPr>
      <w:r>
        <w:rPr>
          <w:spacing w:val="-3"/>
        </w:rPr>
        <w:t>（1）可以 mRNA</w:t>
      </w:r>
      <w:r>
        <w:rPr>
          <w:spacing w:val="15"/>
        </w:rPr>
        <w:t xml:space="preserve"> </w:t>
      </w:r>
      <w:r>
        <w:rPr>
          <w:spacing w:val="-3"/>
        </w:rPr>
        <w:t>为模板合成单链 cDNA；</w:t>
      </w:r>
    </w:p>
    <w:p w14:paraId="4BB45560">
      <w:pPr>
        <w:pStyle w:val="2"/>
        <w:spacing w:before="47" w:line="224" w:lineRule="auto"/>
        <w:ind w:left="39"/>
      </w:pPr>
      <w:r>
        <w:rPr>
          <w:spacing w:val="-2"/>
        </w:rPr>
        <w:t>（2）也可以单链 cDNA 为模板合成双链 DNA；</w:t>
      </w:r>
    </w:p>
    <w:p w14:paraId="1A787FD0">
      <w:pPr>
        <w:pStyle w:val="2"/>
        <w:spacing w:before="46" w:line="224" w:lineRule="auto"/>
        <w:ind w:left="39"/>
      </w:pPr>
      <w:r>
        <w:rPr>
          <w:spacing w:val="-3"/>
        </w:rPr>
        <w:t>（3）还可利用单链 DNA 或</w:t>
      </w:r>
      <w:r>
        <w:rPr>
          <w:spacing w:val="15"/>
        </w:rPr>
        <w:t xml:space="preserve"> </w:t>
      </w:r>
      <w:r>
        <w:rPr>
          <w:spacing w:val="-3"/>
        </w:rPr>
        <w:t>RNA 作模板合成分子探</w:t>
      </w:r>
      <w:r>
        <w:rPr>
          <w:spacing w:val="-4"/>
        </w:rPr>
        <w:t>针。</w:t>
      </w:r>
    </w:p>
    <w:p w14:paraId="6DB38E53">
      <w:pPr>
        <w:pStyle w:val="2"/>
        <w:spacing w:before="47" w:line="263" w:lineRule="auto"/>
        <w:ind w:left="9" w:right="6758"/>
      </w:pPr>
      <w:r>
        <w:rPr>
          <w:spacing w:val="-1"/>
        </w:rPr>
        <w:t>9.</w:t>
      </w:r>
      <w:r>
        <w:rPr>
          <w:spacing w:val="56"/>
        </w:rPr>
        <w:t xml:space="preserve"> </w:t>
      </w:r>
      <w:r>
        <w:rPr>
          <w:spacing w:val="-1"/>
          <w:highlight w:val="yellow"/>
        </w:rPr>
        <w:t>基因工程研究中常用的聚合酶有哪些?</w:t>
      </w:r>
      <w:r>
        <w:rPr>
          <w:spacing w:val="-2"/>
          <w:highlight w:val="yellow"/>
        </w:rPr>
        <w:t>大肠杆菌 DNA</w:t>
      </w:r>
      <w:r>
        <w:rPr>
          <w:spacing w:val="5"/>
          <w:highlight w:val="yellow"/>
        </w:rPr>
        <w:t xml:space="preserve"> </w:t>
      </w:r>
      <w:r>
        <w:rPr>
          <w:spacing w:val="-2"/>
          <w:highlight w:val="yellow"/>
        </w:rPr>
        <w:t>聚合酶</w:t>
      </w:r>
      <w:r>
        <w:rPr>
          <w:spacing w:val="3"/>
          <w:highlight w:val="yellow"/>
        </w:rPr>
        <w:t xml:space="preserve">  </w:t>
      </w:r>
      <w:r>
        <w:rPr>
          <w:spacing w:val="-2"/>
          <w:highlight w:val="yellow"/>
        </w:rPr>
        <w:t>I</w:t>
      </w:r>
    </w:p>
    <w:p w14:paraId="2ACB2BC4">
      <w:pPr>
        <w:pStyle w:val="2"/>
        <w:spacing w:before="1" w:line="263" w:lineRule="auto"/>
        <w:ind w:right="7126" w:firstLine="8"/>
      </w:pPr>
      <w:r>
        <w:rPr>
          <w:spacing w:val="-5"/>
          <w:highlight w:val="yellow"/>
        </w:rPr>
        <w:t>大肠杆菌</w:t>
      </w:r>
      <w:r>
        <w:rPr>
          <w:spacing w:val="27"/>
          <w:highlight w:val="yellow"/>
        </w:rPr>
        <w:t xml:space="preserve"> </w:t>
      </w:r>
      <w:r>
        <w:rPr>
          <w:spacing w:val="-5"/>
          <w:highlight w:val="yellow"/>
        </w:rPr>
        <w:t>DNA 聚合酶 I</w:t>
      </w:r>
      <w:r>
        <w:rPr>
          <w:spacing w:val="19"/>
          <w:highlight w:val="yellow"/>
        </w:rPr>
        <w:t xml:space="preserve"> </w:t>
      </w:r>
      <w:r>
        <w:rPr>
          <w:spacing w:val="-5"/>
          <w:highlight w:val="yellow"/>
        </w:rPr>
        <w:t>的</w:t>
      </w:r>
      <w:r>
        <w:rPr>
          <w:spacing w:val="13"/>
          <w:highlight w:val="yellow"/>
        </w:rPr>
        <w:t xml:space="preserve"> </w:t>
      </w:r>
      <w:r>
        <w:rPr>
          <w:spacing w:val="-5"/>
          <w:highlight w:val="yellow"/>
        </w:rPr>
        <w:t>Klenow</w:t>
      </w:r>
      <w:r>
        <w:rPr>
          <w:spacing w:val="8"/>
          <w:highlight w:val="yellow"/>
        </w:rPr>
        <w:t xml:space="preserve"> </w:t>
      </w:r>
      <w:r>
        <w:rPr>
          <w:spacing w:val="-5"/>
          <w:highlight w:val="yellow"/>
        </w:rPr>
        <w:t>酶</w:t>
      </w:r>
      <w:r>
        <w:rPr>
          <w:spacing w:val="-3"/>
          <w:highlight w:val="yellow"/>
        </w:rPr>
        <w:t>T4</w:t>
      </w:r>
      <w:r>
        <w:rPr>
          <w:spacing w:val="22"/>
          <w:highlight w:val="yellow"/>
        </w:rPr>
        <w:t xml:space="preserve"> </w:t>
      </w:r>
      <w:r>
        <w:rPr>
          <w:spacing w:val="-3"/>
          <w:highlight w:val="yellow"/>
        </w:rPr>
        <w:t>DNA 聚合酶</w:t>
      </w:r>
    </w:p>
    <w:p w14:paraId="5B843957">
      <w:pPr>
        <w:pStyle w:val="2"/>
        <w:spacing w:before="1" w:line="227" w:lineRule="auto"/>
      </w:pPr>
      <w:r>
        <w:rPr>
          <w:spacing w:val="-3"/>
          <w:highlight w:val="yellow"/>
        </w:rPr>
        <w:t>T7</w:t>
      </w:r>
      <w:r>
        <w:rPr>
          <w:spacing w:val="22"/>
          <w:highlight w:val="yellow"/>
        </w:rPr>
        <w:t xml:space="preserve"> </w:t>
      </w:r>
      <w:r>
        <w:rPr>
          <w:spacing w:val="-3"/>
          <w:highlight w:val="yellow"/>
        </w:rPr>
        <w:t>DNA 聚合酶</w:t>
      </w:r>
    </w:p>
    <w:p w14:paraId="4A942844">
      <w:pPr>
        <w:pStyle w:val="2"/>
        <w:spacing w:before="41" w:line="262" w:lineRule="auto"/>
        <w:ind w:right="8396" w:firstLine="1"/>
      </w:pPr>
      <w:r>
        <w:rPr>
          <w:spacing w:val="-2"/>
          <w:highlight w:val="yellow"/>
        </w:rPr>
        <w:t>修饰的 T7</w:t>
      </w:r>
      <w:r>
        <w:rPr>
          <w:spacing w:val="15"/>
          <w:w w:val="101"/>
          <w:highlight w:val="yellow"/>
        </w:rPr>
        <w:t xml:space="preserve"> </w:t>
      </w:r>
      <w:r>
        <w:rPr>
          <w:spacing w:val="-2"/>
          <w:highlight w:val="yellow"/>
        </w:rPr>
        <w:t>DNA 聚合酶</w:t>
      </w:r>
      <w:r>
        <w:rPr>
          <w:spacing w:val="-3"/>
          <w:highlight w:val="yellow"/>
        </w:rPr>
        <w:t>Taq</w:t>
      </w:r>
      <w:r>
        <w:rPr>
          <w:spacing w:val="25"/>
          <w:highlight w:val="yellow"/>
        </w:rPr>
        <w:t xml:space="preserve"> </w:t>
      </w:r>
      <w:r>
        <w:rPr>
          <w:spacing w:val="-3"/>
          <w:highlight w:val="yellow"/>
        </w:rPr>
        <w:t>DNA 聚合酶</w:t>
      </w:r>
    </w:p>
    <w:p w14:paraId="717A7AFE">
      <w:pPr>
        <w:pStyle w:val="2"/>
        <w:spacing w:before="5" w:line="229" w:lineRule="auto"/>
        <w:ind w:left="8"/>
      </w:pPr>
      <w:r>
        <w:rPr>
          <w:spacing w:val="-2"/>
          <w:highlight w:val="yellow"/>
        </w:rPr>
        <w:t>反转录酶</w:t>
      </w:r>
    </w:p>
    <w:p w14:paraId="19D10F3D">
      <w:pPr>
        <w:spacing w:line="279" w:lineRule="auto"/>
        <w:rPr>
          <w:rFonts w:ascii="Arial"/>
          <w:sz w:val="21"/>
        </w:rPr>
      </w:pPr>
    </w:p>
    <w:p w14:paraId="6476BC48">
      <w:pPr>
        <w:pStyle w:val="2"/>
        <w:spacing w:before="71" w:line="225" w:lineRule="auto"/>
        <w:ind w:left="4192"/>
      </w:pPr>
      <w:r>
        <w:rPr>
          <w:spacing w:val="-2"/>
        </w:rPr>
        <w:t>第三章</w:t>
      </w:r>
      <w:r>
        <w:rPr>
          <w:spacing w:val="16"/>
        </w:rPr>
        <w:t xml:space="preserve">   </w:t>
      </w:r>
      <w:r>
        <w:rPr>
          <w:spacing w:val="-2"/>
        </w:rPr>
        <w:t>分子克隆载体</w:t>
      </w:r>
    </w:p>
    <w:p w14:paraId="41E09C0D">
      <w:pPr>
        <w:pStyle w:val="2"/>
        <w:spacing w:before="45" w:line="228" w:lineRule="auto"/>
        <w:ind w:left="11"/>
      </w:pPr>
      <w:r>
        <w:rPr>
          <w:spacing w:val="-3"/>
        </w:rPr>
        <w:t>名词解释</w:t>
      </w:r>
    </w:p>
    <w:p w14:paraId="6C5EB9E7">
      <w:pPr>
        <w:pStyle w:val="2"/>
        <w:spacing w:before="43" w:line="213" w:lineRule="auto"/>
        <w:ind w:left="14"/>
      </w:pPr>
      <w:r>
        <w:rPr>
          <w:spacing w:val="-1"/>
        </w:rPr>
        <w:t xml:space="preserve">1.  </w:t>
      </w:r>
      <w:r>
        <w:rPr>
          <w:b/>
          <w:bCs/>
          <w:spacing w:val="-1"/>
        </w:rPr>
        <w:t>载体</w:t>
      </w:r>
      <w:r>
        <w:rPr>
          <w:spacing w:val="-1"/>
        </w:rPr>
        <w:t>：将外源 DNA 或基因携带入宿主细胞(host cell)的工具</w:t>
      </w:r>
    </w:p>
    <w:p w14:paraId="64DABE7C">
      <w:pPr>
        <w:pStyle w:val="2"/>
        <w:spacing w:before="59" w:line="213" w:lineRule="auto"/>
        <w:ind w:left="9"/>
      </w:pPr>
      <w:r>
        <w:rPr>
          <w:spacing w:val="-1"/>
        </w:rPr>
        <w:t>2.</w:t>
      </w:r>
      <w:r>
        <w:rPr>
          <w:spacing w:val="57"/>
        </w:rPr>
        <w:t xml:space="preserve"> </w:t>
      </w:r>
      <w:r>
        <w:rPr>
          <w:b/>
          <w:bCs/>
          <w:spacing w:val="-1"/>
        </w:rPr>
        <w:t>质粒(plasmid)</w:t>
      </w:r>
      <w:r>
        <w:rPr>
          <w:spacing w:val="-1"/>
        </w:rPr>
        <w:t>：是一种寓于宿主细胞中染色体外裸露的闭合环状</w:t>
      </w:r>
      <w:r>
        <w:rPr>
          <w:spacing w:val="14"/>
          <w:w w:val="101"/>
        </w:rPr>
        <w:t xml:space="preserve"> </w:t>
      </w:r>
      <w:r>
        <w:rPr>
          <w:spacing w:val="-1"/>
        </w:rPr>
        <w:t>DNA 分子。</w:t>
      </w:r>
    </w:p>
    <w:p w14:paraId="1FB86CFF">
      <w:pPr>
        <w:pStyle w:val="2"/>
        <w:spacing w:before="59" w:line="226" w:lineRule="auto"/>
        <w:ind w:left="7"/>
      </w:pPr>
      <w:r>
        <w:rPr>
          <w:spacing w:val="-1"/>
        </w:rPr>
        <w:t>3.</w:t>
      </w:r>
      <w:r>
        <w:rPr>
          <w:spacing w:val="74"/>
        </w:rPr>
        <w:t xml:space="preserve"> </w:t>
      </w:r>
      <w:r>
        <w:rPr>
          <w:spacing w:val="-1"/>
        </w:rPr>
        <w:t>质粒的不相容性：两种不同质粒不能共存于同一宿主细胞内的现象</w:t>
      </w:r>
    </w:p>
    <w:p w14:paraId="49208277">
      <w:pPr>
        <w:pStyle w:val="2"/>
        <w:spacing w:before="44" w:line="246" w:lineRule="auto"/>
        <w:ind w:left="2"/>
      </w:pPr>
      <w:r>
        <w:t>4.</w:t>
      </w:r>
      <w:r>
        <w:rPr>
          <w:spacing w:val="55"/>
        </w:rPr>
        <w:t xml:space="preserve"> </w:t>
      </w:r>
      <w:r>
        <w:t>氨苄青霉素抗性基因（Ampicillin</w:t>
      </w:r>
      <w:r>
        <w:rPr>
          <w:spacing w:val="22"/>
          <w:w w:val="101"/>
        </w:rPr>
        <w:t xml:space="preserve"> </w:t>
      </w:r>
      <w:r>
        <w:t>resistance</w:t>
      </w:r>
      <w:r>
        <w:rPr>
          <w:spacing w:val="17"/>
        </w:rPr>
        <w:t xml:space="preserve"> </w:t>
      </w:r>
      <w:r>
        <w:t>ge</w:t>
      </w:r>
      <w:r>
        <w:rPr>
          <w:spacing w:val="-1"/>
        </w:rPr>
        <w:t>ne, Ampr</w:t>
      </w:r>
      <w:r>
        <w:rPr>
          <w:spacing w:val="-48"/>
        </w:rPr>
        <w:t>）：</w:t>
      </w:r>
      <w:r>
        <w:rPr>
          <w:spacing w:val="-1"/>
        </w:rPr>
        <w:t>氨苄青霉素可抑制细胞壁肽聚糖的合成、抑制细菌转肽反应。</w:t>
      </w:r>
    </w:p>
    <w:p w14:paraId="3BE48ED0">
      <w:pPr>
        <w:spacing w:line="246" w:lineRule="auto"/>
        <w:sectPr>
          <w:headerReference r:id="rId7" w:type="default"/>
          <w:pgSz w:w="11907" w:h="16839"/>
          <w:pgMar w:top="400" w:right="713" w:bottom="0" w:left="721" w:header="0" w:footer="0" w:gutter="0"/>
          <w:cols w:space="720" w:num="1"/>
        </w:sectPr>
      </w:pPr>
    </w:p>
    <w:p w14:paraId="3B244E94">
      <w:pPr>
        <w:spacing w:line="294" w:lineRule="auto"/>
        <w:rPr>
          <w:rFonts w:ascii="Arial"/>
          <w:sz w:val="21"/>
        </w:rPr>
      </w:pPr>
    </w:p>
    <w:p w14:paraId="6B784859">
      <w:pPr>
        <w:pStyle w:val="2"/>
        <w:spacing w:before="71" w:line="213" w:lineRule="auto"/>
        <w:ind w:left="10"/>
      </w:pPr>
      <w:r>
        <w:t>5.</w:t>
      </w:r>
      <w:r>
        <w:rPr>
          <w:spacing w:val="57"/>
        </w:rPr>
        <w:t xml:space="preserve"> </w:t>
      </w:r>
      <w:r>
        <w:rPr>
          <w:b/>
          <w:bCs/>
        </w:rPr>
        <w:t>α-互补</w:t>
      </w:r>
      <w:r>
        <w:rPr>
          <w:b/>
          <w:bCs/>
          <w:spacing w:val="14"/>
        </w:rPr>
        <w:t xml:space="preserve">  </w:t>
      </w:r>
      <w:r>
        <w:rPr>
          <w:b/>
          <w:bCs/>
        </w:rPr>
        <w:t>(α-complementa</w:t>
      </w:r>
      <w:r>
        <w:rPr>
          <w:b/>
          <w:bCs/>
          <w:spacing w:val="-1"/>
        </w:rPr>
        <w:t>tion</w:t>
      </w:r>
      <w:r>
        <w:rPr>
          <w:b/>
          <w:bCs/>
          <w:spacing w:val="-43"/>
        </w:rPr>
        <w:t>）</w:t>
      </w:r>
      <w:r>
        <w:rPr>
          <w:spacing w:val="-43"/>
        </w:rPr>
        <w:t>：</w:t>
      </w:r>
      <w:r>
        <w:rPr>
          <w:spacing w:val="-1"/>
        </w:rPr>
        <w:t>LacZ'基因编码的α肽链同失去了正常氨基末端的β-半乳糖苷酶突变体互补</w:t>
      </w:r>
    </w:p>
    <w:p w14:paraId="6A614526">
      <w:pPr>
        <w:pStyle w:val="2"/>
        <w:spacing w:before="58" w:line="245" w:lineRule="auto"/>
        <w:ind w:left="8" w:right="105" w:firstLine="1"/>
      </w:pPr>
      <w:r>
        <w:rPr>
          <w:spacing w:val="-2"/>
        </w:rPr>
        <w:t xml:space="preserve">6.  </w:t>
      </w:r>
      <w:r>
        <w:rPr>
          <w:b/>
          <w:bCs/>
          <w:spacing w:val="-2"/>
        </w:rPr>
        <w:t>多克隆位点（multiple</w:t>
      </w:r>
      <w:r>
        <w:rPr>
          <w:b/>
          <w:bCs/>
          <w:spacing w:val="35"/>
        </w:rPr>
        <w:t xml:space="preserve"> </w:t>
      </w:r>
      <w:r>
        <w:rPr>
          <w:b/>
          <w:bCs/>
          <w:spacing w:val="-2"/>
        </w:rPr>
        <w:t>cloning</w:t>
      </w:r>
      <w:r>
        <w:rPr>
          <w:b/>
          <w:bCs/>
          <w:spacing w:val="33"/>
        </w:rPr>
        <w:t xml:space="preserve"> </w:t>
      </w:r>
      <w:r>
        <w:rPr>
          <w:b/>
          <w:bCs/>
          <w:spacing w:val="-2"/>
        </w:rPr>
        <w:t>site</w:t>
      </w:r>
      <w:r>
        <w:rPr>
          <w:b/>
          <w:bCs/>
          <w:spacing w:val="-46"/>
        </w:rPr>
        <w:t>）</w:t>
      </w:r>
      <w:r>
        <w:rPr>
          <w:spacing w:val="-46"/>
        </w:rPr>
        <w:t>：</w:t>
      </w:r>
      <w:r>
        <w:rPr>
          <w:spacing w:val="-2"/>
        </w:rPr>
        <w:t>载体上含有的一个人工合成的</w:t>
      </w:r>
      <w:r>
        <w:rPr>
          <w:spacing w:val="16"/>
          <w:w w:val="101"/>
        </w:rPr>
        <w:t xml:space="preserve"> </w:t>
      </w:r>
      <w:r>
        <w:rPr>
          <w:spacing w:val="-2"/>
        </w:rPr>
        <w:t>DNA 片段，其上含有多个单一酶切位点，</w:t>
      </w:r>
      <w:r>
        <w:rPr>
          <w:spacing w:val="-6"/>
        </w:rPr>
        <w:t>是外源</w:t>
      </w:r>
      <w:r>
        <w:rPr>
          <w:spacing w:val="24"/>
          <w:w w:val="101"/>
        </w:rPr>
        <w:t xml:space="preserve"> </w:t>
      </w:r>
      <w:r>
        <w:rPr>
          <w:spacing w:val="-6"/>
        </w:rPr>
        <w:t>DNA</w:t>
      </w:r>
      <w:r>
        <w:rPr>
          <w:spacing w:val="15"/>
          <w:w w:val="101"/>
        </w:rPr>
        <w:t xml:space="preserve"> </w:t>
      </w:r>
      <w:r>
        <w:rPr>
          <w:spacing w:val="-6"/>
        </w:rPr>
        <w:t>的插入部位。</w:t>
      </w:r>
    </w:p>
    <w:p w14:paraId="54E38A39">
      <w:pPr>
        <w:pStyle w:val="2"/>
        <w:spacing w:before="45" w:line="213" w:lineRule="auto"/>
        <w:ind w:left="9"/>
      </w:pPr>
      <w:r>
        <w:rPr>
          <w:spacing w:val="-1"/>
        </w:rPr>
        <w:t>7.  噬菌体（phage</w:t>
      </w:r>
      <w:r>
        <w:rPr>
          <w:spacing w:val="-40"/>
        </w:rPr>
        <w:t>）：</w:t>
      </w:r>
      <w:r>
        <w:rPr>
          <w:spacing w:val="-1"/>
        </w:rPr>
        <w:t>感染细菌、真菌、藻类</w:t>
      </w:r>
      <w:r>
        <w:rPr>
          <w:spacing w:val="47"/>
          <w:w w:val="101"/>
        </w:rPr>
        <w:t xml:space="preserve"> </w:t>
      </w:r>
      <w:r>
        <w:rPr>
          <w:spacing w:val="-1"/>
        </w:rPr>
        <w:t>、放线菌或螺旋体等微生物的病毒的总称</w:t>
      </w:r>
    </w:p>
    <w:p w14:paraId="18163E71">
      <w:pPr>
        <w:pStyle w:val="2"/>
        <w:spacing w:before="59" w:line="226" w:lineRule="auto"/>
        <w:ind w:left="8"/>
      </w:pPr>
      <w:r>
        <w:t>8.</w:t>
      </w:r>
      <w:r>
        <w:rPr>
          <w:spacing w:val="50"/>
          <w:w w:val="101"/>
        </w:rPr>
        <w:t xml:space="preserve"> </w:t>
      </w:r>
      <w:r>
        <w:t xml:space="preserve">λ噬菌体：是一种温和噬菌体，主要通过尾管将基因组 DNA </w:t>
      </w:r>
      <w:r>
        <w:rPr>
          <w:spacing w:val="-1"/>
        </w:rPr>
        <w:t>注入大肠杆菌，其蛋白质外壳留在菌外。</w:t>
      </w:r>
    </w:p>
    <w:p w14:paraId="5E3CDCCA">
      <w:pPr>
        <w:pStyle w:val="2"/>
        <w:spacing w:before="43" w:line="246" w:lineRule="auto"/>
        <w:ind w:left="9" w:right="979"/>
      </w:pPr>
      <w:r>
        <w:rPr>
          <w:spacing w:val="-1"/>
        </w:rPr>
        <w:t xml:space="preserve">9.  </w:t>
      </w:r>
      <w:r>
        <w:rPr>
          <w:b/>
          <w:bCs/>
          <w:spacing w:val="-1"/>
        </w:rPr>
        <w:t>噬菌粒（phagemid</w:t>
      </w:r>
      <w:r>
        <w:rPr>
          <w:b/>
          <w:bCs/>
          <w:spacing w:val="-45"/>
          <w:w w:val="86"/>
        </w:rPr>
        <w:t>）</w:t>
      </w:r>
      <w:r>
        <w:rPr>
          <w:spacing w:val="-45"/>
          <w:w w:val="86"/>
        </w:rPr>
        <w:t>：</w:t>
      </w:r>
      <w:r>
        <w:rPr>
          <w:spacing w:val="-9"/>
        </w:rPr>
        <w:t xml:space="preserve"> </w:t>
      </w:r>
      <w:r>
        <w:rPr>
          <w:spacing w:val="-1"/>
        </w:rPr>
        <w:t>在质粒中插入丝状噬菌体的主要基因区域(1.3</w:t>
      </w:r>
      <w:r>
        <w:rPr>
          <w:spacing w:val="16"/>
          <w:w w:val="101"/>
        </w:rPr>
        <w:t xml:space="preserve"> </w:t>
      </w:r>
      <w:r>
        <w:rPr>
          <w:spacing w:val="-1"/>
        </w:rPr>
        <w:t>kb)，构成</w:t>
      </w:r>
      <w:r>
        <w:rPr>
          <w:spacing w:val="-2"/>
        </w:rPr>
        <w:t>一种特殊的质粒载体。</w:t>
      </w:r>
      <w:r>
        <w:rPr>
          <w:spacing w:val="-14"/>
        </w:rPr>
        <w:t>大题：</w:t>
      </w:r>
    </w:p>
    <w:p w14:paraId="7BA93E3F">
      <w:pPr>
        <w:pStyle w:val="2"/>
        <w:spacing w:before="41" w:line="225" w:lineRule="auto"/>
        <w:ind w:left="14"/>
      </w:pPr>
      <w:r>
        <w:rPr>
          <w:spacing w:val="-5"/>
        </w:rPr>
        <w:t>1.  载体通常都具备基本条件有哪些？</w:t>
      </w:r>
    </w:p>
    <w:p w14:paraId="79671F7E">
      <w:pPr>
        <w:pStyle w:val="2"/>
        <w:spacing w:before="45" w:line="223" w:lineRule="auto"/>
      </w:pPr>
      <w:r>
        <w:rPr>
          <w:spacing w:val="-4"/>
        </w:rPr>
        <w:t>①具有对受体细胞的亲缘性或亲和性（可转移性</w:t>
      </w:r>
      <w:r>
        <w:rPr>
          <w:spacing w:val="-30"/>
        </w:rPr>
        <w:t>）；</w:t>
      </w:r>
    </w:p>
    <w:p w14:paraId="542F7448">
      <w:pPr>
        <w:pStyle w:val="2"/>
        <w:spacing w:before="47" w:line="223" w:lineRule="auto"/>
      </w:pPr>
      <w:r>
        <w:rPr>
          <w:spacing w:val="-1"/>
        </w:rPr>
        <w:t>②具有与特定受体细胞相适应的复制位点或整合位点；</w:t>
      </w:r>
    </w:p>
    <w:p w14:paraId="37CA7DA6">
      <w:pPr>
        <w:pStyle w:val="2"/>
        <w:spacing w:before="48" w:line="223" w:lineRule="auto"/>
      </w:pPr>
      <w:r>
        <w:t>③长度尽可能小，以提高其载装能力；</w:t>
      </w:r>
    </w:p>
    <w:p w14:paraId="64C0D09F">
      <w:pPr>
        <w:pStyle w:val="2"/>
        <w:spacing w:before="48" w:line="223" w:lineRule="auto"/>
      </w:pPr>
      <w:r>
        <w:rPr>
          <w:spacing w:val="-2"/>
        </w:rPr>
        <w:t>④具有多种单一的酶切位点；</w:t>
      </w:r>
    </w:p>
    <w:p w14:paraId="566E6520">
      <w:pPr>
        <w:pStyle w:val="2"/>
        <w:spacing w:before="48" w:line="223" w:lineRule="auto"/>
      </w:pPr>
      <w:r>
        <w:t>⑤具有合适的选择性标记。</w:t>
      </w:r>
    </w:p>
    <w:p w14:paraId="123B2403">
      <w:pPr>
        <w:pStyle w:val="2"/>
        <w:spacing w:before="47" w:line="226" w:lineRule="auto"/>
        <w:ind w:left="9"/>
      </w:pPr>
      <w:r>
        <w:rPr>
          <w:spacing w:val="-2"/>
        </w:rPr>
        <w:t>2.  选择标记的种类有哪些？</w:t>
      </w:r>
    </w:p>
    <w:p w14:paraId="43E6CEEF">
      <w:pPr>
        <w:pStyle w:val="2"/>
        <w:spacing w:before="45" w:line="224" w:lineRule="auto"/>
        <w:ind w:left="14"/>
      </w:pPr>
      <w:r>
        <w:rPr>
          <w:spacing w:val="-1"/>
        </w:rPr>
        <w:t>1）抗性标记基因（可直接用于选择转化子）</w:t>
      </w:r>
    </w:p>
    <w:p w14:paraId="43EEC204">
      <w:pPr>
        <w:pStyle w:val="2"/>
        <w:spacing w:before="47" w:line="213" w:lineRule="auto"/>
        <w:ind w:left="7"/>
      </w:pPr>
      <w:r>
        <w:rPr>
          <w:spacing w:val="-1"/>
        </w:rPr>
        <w:t>a.</w:t>
      </w:r>
      <w:r>
        <w:rPr>
          <w:spacing w:val="14"/>
          <w:w w:val="101"/>
        </w:rPr>
        <w:t xml:space="preserve">   </w:t>
      </w:r>
      <w:r>
        <w:rPr>
          <w:spacing w:val="-1"/>
        </w:rPr>
        <w:t>抗生素抗性基因:   Apr</w:t>
      </w:r>
      <w:r>
        <w:rPr>
          <w:spacing w:val="8"/>
        </w:rPr>
        <w:t xml:space="preserve">  </w:t>
      </w:r>
      <w:r>
        <w:rPr>
          <w:spacing w:val="-1"/>
        </w:rPr>
        <w:t>，Tcr</w:t>
      </w:r>
      <w:r>
        <w:rPr>
          <w:spacing w:val="9"/>
        </w:rPr>
        <w:t xml:space="preserve">  </w:t>
      </w:r>
      <w:r>
        <w:rPr>
          <w:spacing w:val="-1"/>
        </w:rPr>
        <w:t>，Cmr，Kanr，G41</w:t>
      </w:r>
      <w:r>
        <w:rPr>
          <w:spacing w:val="-2"/>
        </w:rPr>
        <w:t>8r，Hygr</w:t>
      </w:r>
      <w:r>
        <w:rPr>
          <w:spacing w:val="9"/>
        </w:rPr>
        <w:t xml:space="preserve">  </w:t>
      </w:r>
      <w:r>
        <w:rPr>
          <w:spacing w:val="-2"/>
        </w:rPr>
        <w:t>，Neor</w:t>
      </w:r>
    </w:p>
    <w:p w14:paraId="10D95174">
      <w:pPr>
        <w:pStyle w:val="2"/>
        <w:spacing w:before="60" w:line="227" w:lineRule="auto"/>
        <w:ind w:left="14"/>
      </w:pPr>
      <w:r>
        <w:rPr>
          <w:spacing w:val="-4"/>
        </w:rPr>
        <w:t>b.</w:t>
      </w:r>
      <w:r>
        <w:rPr>
          <w:spacing w:val="19"/>
        </w:rPr>
        <w:t xml:space="preserve">   </w:t>
      </w:r>
      <w:r>
        <w:rPr>
          <w:spacing w:val="-4"/>
        </w:rPr>
        <w:t>重金属抗性基因: Cur</w:t>
      </w:r>
      <w:r>
        <w:rPr>
          <w:spacing w:val="7"/>
        </w:rPr>
        <w:t xml:space="preserve">  </w:t>
      </w:r>
      <w:r>
        <w:rPr>
          <w:spacing w:val="-4"/>
        </w:rPr>
        <w:t>，Znr</w:t>
      </w:r>
      <w:r>
        <w:rPr>
          <w:spacing w:val="9"/>
        </w:rPr>
        <w:t xml:space="preserve">  </w:t>
      </w:r>
      <w:r>
        <w:rPr>
          <w:spacing w:val="-4"/>
        </w:rPr>
        <w:t>，Cd</w:t>
      </w:r>
      <w:r>
        <w:rPr>
          <w:spacing w:val="18"/>
        </w:rPr>
        <w:t xml:space="preserve"> </w:t>
      </w:r>
      <w:r>
        <w:rPr>
          <w:spacing w:val="-4"/>
        </w:rPr>
        <w:t>r</w:t>
      </w:r>
    </w:p>
    <w:p w14:paraId="463506F7">
      <w:pPr>
        <w:pStyle w:val="2"/>
        <w:spacing w:before="43" w:line="227" w:lineRule="auto"/>
        <w:ind w:left="8"/>
      </w:pPr>
      <w:r>
        <w:rPr>
          <w:spacing w:val="-2"/>
        </w:rPr>
        <w:t>c.</w:t>
      </w:r>
      <w:r>
        <w:rPr>
          <w:spacing w:val="17"/>
          <w:w w:val="101"/>
        </w:rPr>
        <w:t xml:space="preserve">   </w:t>
      </w:r>
      <w:r>
        <w:rPr>
          <w:spacing w:val="-2"/>
        </w:rPr>
        <w:t>代谢抗性基因: TK，抗除草剂基因</w:t>
      </w:r>
    </w:p>
    <w:p w14:paraId="431FC630">
      <w:pPr>
        <w:pStyle w:val="2"/>
        <w:spacing w:before="42" w:line="224" w:lineRule="auto"/>
        <w:ind w:left="9"/>
      </w:pPr>
      <w:r>
        <w:rPr>
          <w:spacing w:val="-1"/>
        </w:rPr>
        <w:t>2）营养标记基因（可直接用于选择转化子）</w:t>
      </w:r>
    </w:p>
    <w:p w14:paraId="21554772">
      <w:pPr>
        <w:pStyle w:val="2"/>
        <w:spacing w:before="47" w:line="263" w:lineRule="auto"/>
        <w:ind w:left="17" w:hanging="4"/>
      </w:pPr>
      <w:r>
        <w:rPr>
          <w:spacing w:val="-7"/>
        </w:rPr>
        <w:t>主要是参与氨基酸，核苷酸及其他必需营养物合成酶类的基因，这类基因在酵母转化中使用最频繁，如 TRP1，URA3，</w:t>
      </w:r>
      <w:r>
        <w:rPr>
          <w:spacing w:val="2"/>
        </w:rPr>
        <w:t xml:space="preserve"> </w:t>
      </w:r>
      <w:r>
        <w:rPr>
          <w:spacing w:val="-5"/>
        </w:rPr>
        <w:t>LEU2</w:t>
      </w:r>
      <w:r>
        <w:rPr>
          <w:spacing w:val="-30"/>
        </w:rPr>
        <w:t xml:space="preserve"> </w:t>
      </w:r>
      <w:r>
        <w:rPr>
          <w:spacing w:val="-5"/>
        </w:rPr>
        <w:t>，HIS4 等。</w:t>
      </w:r>
    </w:p>
    <w:p w14:paraId="7B642F77">
      <w:pPr>
        <w:pStyle w:val="2"/>
        <w:spacing w:line="225" w:lineRule="auto"/>
        <w:ind w:left="7"/>
      </w:pPr>
      <w:r>
        <w:rPr>
          <w:spacing w:val="-1"/>
          <w:highlight w:val="yellow"/>
        </w:rPr>
        <w:t>3.</w:t>
      </w:r>
      <w:r>
        <w:rPr>
          <w:spacing w:val="60"/>
          <w:w w:val="101"/>
          <w:highlight w:val="yellow"/>
        </w:rPr>
        <w:t xml:space="preserve"> </w:t>
      </w:r>
      <w:r>
        <w:rPr>
          <w:spacing w:val="-1"/>
          <w:highlight w:val="yellow"/>
        </w:rPr>
        <w:t>质粒载体必须具备的基本条件有哪些？</w:t>
      </w:r>
    </w:p>
    <w:p w14:paraId="43C0485C">
      <w:pPr>
        <w:pStyle w:val="2"/>
        <w:spacing w:before="45" w:line="224" w:lineRule="auto"/>
        <w:ind w:left="39"/>
      </w:pPr>
      <w:r>
        <w:rPr>
          <w:spacing w:val="-4"/>
          <w:highlight w:val="yellow"/>
        </w:rPr>
        <w:t>（1）具有复制起点。</w:t>
      </w:r>
    </w:p>
    <w:p w14:paraId="24858884">
      <w:pPr>
        <w:pStyle w:val="2"/>
        <w:spacing w:before="47" w:line="224" w:lineRule="auto"/>
        <w:ind w:left="39"/>
      </w:pPr>
      <w:r>
        <w:rPr>
          <w:spacing w:val="-3"/>
          <w:highlight w:val="yellow"/>
        </w:rPr>
        <w:t>（2）具有抗菌素抗性基因。</w:t>
      </w:r>
    </w:p>
    <w:p w14:paraId="0EED758D">
      <w:pPr>
        <w:pStyle w:val="2"/>
        <w:spacing w:before="46" w:line="224" w:lineRule="auto"/>
        <w:ind w:left="39"/>
      </w:pPr>
      <w:r>
        <w:rPr>
          <w:spacing w:val="-3"/>
          <w:highlight w:val="yellow"/>
        </w:rPr>
        <w:t>（3）具若干限制酶单一识别位点。</w:t>
      </w:r>
    </w:p>
    <w:p w14:paraId="4C00428F">
      <w:pPr>
        <w:pStyle w:val="2"/>
        <w:spacing w:before="47" w:line="224" w:lineRule="auto"/>
        <w:ind w:left="39"/>
      </w:pPr>
      <w:r>
        <w:rPr>
          <w:spacing w:val="-2"/>
          <w:highlight w:val="yellow"/>
        </w:rPr>
        <w:t>（4）具有较小的分子量和较高的拷贝数  。</w:t>
      </w:r>
    </w:p>
    <w:p w14:paraId="685518FE">
      <w:pPr>
        <w:pStyle w:val="2"/>
        <w:spacing w:before="47" w:line="226" w:lineRule="auto"/>
        <w:ind w:left="2"/>
      </w:pPr>
      <w:r>
        <w:rPr>
          <w:spacing w:val="-1"/>
          <w:highlight w:val="yellow"/>
        </w:rPr>
        <w:t>4.</w:t>
      </w:r>
      <w:r>
        <w:rPr>
          <w:spacing w:val="65"/>
          <w:w w:val="101"/>
          <w:highlight w:val="yellow"/>
        </w:rPr>
        <w:t xml:space="preserve"> </w:t>
      </w:r>
      <w:r>
        <w:rPr>
          <w:spacing w:val="-1"/>
          <w:highlight w:val="yellow"/>
        </w:rPr>
        <w:t>λ噬菌体载体的克隆原理及步骤有哪些？</w:t>
      </w:r>
    </w:p>
    <w:p w14:paraId="43611A7F">
      <w:pPr>
        <w:pStyle w:val="2"/>
        <w:spacing w:before="45" w:line="263" w:lineRule="auto"/>
        <w:ind w:left="220" w:right="7679" w:hanging="219"/>
      </w:pPr>
      <w:r>
        <w:rPr>
          <w:spacing w:val="-1"/>
          <w:highlight w:val="yellow"/>
        </w:rPr>
        <w:t>λ噬菌体载体的克隆步骤包括：通过裂解过程增殖载体；</w:t>
      </w:r>
    </w:p>
    <w:p w14:paraId="7C351239">
      <w:pPr>
        <w:pStyle w:val="2"/>
        <w:spacing w:line="227" w:lineRule="auto"/>
        <w:ind w:left="219"/>
      </w:pPr>
      <w:r>
        <w:rPr>
          <w:spacing w:val="-4"/>
          <w:highlight w:val="yellow"/>
        </w:rPr>
        <w:t>载体与外源</w:t>
      </w:r>
      <w:r>
        <w:rPr>
          <w:spacing w:val="14"/>
          <w:highlight w:val="yellow"/>
        </w:rPr>
        <w:t xml:space="preserve"> </w:t>
      </w:r>
      <w:r>
        <w:rPr>
          <w:spacing w:val="-4"/>
          <w:highlight w:val="yellow"/>
        </w:rPr>
        <w:t>DNA</w:t>
      </w:r>
      <w:r>
        <w:rPr>
          <w:spacing w:val="16"/>
          <w:highlight w:val="yellow"/>
        </w:rPr>
        <w:t xml:space="preserve"> </w:t>
      </w:r>
      <w:r>
        <w:rPr>
          <w:spacing w:val="-4"/>
          <w:highlight w:val="yellow"/>
        </w:rPr>
        <w:t>的酶切；</w:t>
      </w:r>
    </w:p>
    <w:p w14:paraId="0F7C66AA">
      <w:pPr>
        <w:pStyle w:val="2"/>
        <w:spacing w:before="43" w:line="227" w:lineRule="auto"/>
        <w:ind w:left="217"/>
      </w:pPr>
      <w:r>
        <w:rPr>
          <w:spacing w:val="-3"/>
          <w:highlight w:val="yellow"/>
        </w:rPr>
        <w:t>外源 DNA</w:t>
      </w:r>
      <w:r>
        <w:rPr>
          <w:spacing w:val="8"/>
          <w:highlight w:val="yellow"/>
        </w:rPr>
        <w:t xml:space="preserve">  </w:t>
      </w:r>
      <w:r>
        <w:rPr>
          <w:spacing w:val="-3"/>
          <w:highlight w:val="yellow"/>
        </w:rPr>
        <w:t>与载体的连接；</w:t>
      </w:r>
    </w:p>
    <w:p w14:paraId="2EBABA6D">
      <w:pPr>
        <w:pStyle w:val="2"/>
        <w:spacing w:before="43" w:line="226" w:lineRule="auto"/>
        <w:ind w:left="221"/>
      </w:pPr>
      <w:r>
        <w:rPr>
          <w:spacing w:val="-1"/>
          <w:highlight w:val="yellow"/>
        </w:rPr>
        <w:t>重组噬菌体的体外包装噬菌体颗粒的感染；</w:t>
      </w:r>
    </w:p>
    <w:p w14:paraId="721F7CB6">
      <w:pPr>
        <w:pStyle w:val="2"/>
        <w:spacing w:before="43" w:line="226" w:lineRule="auto"/>
        <w:ind w:left="221"/>
      </w:pPr>
      <w:r>
        <w:rPr>
          <w:spacing w:val="-2"/>
          <w:highlight w:val="yellow"/>
        </w:rPr>
        <w:t>筛选。</w:t>
      </w:r>
    </w:p>
    <w:p w14:paraId="2F078239">
      <w:pPr>
        <w:spacing w:line="283" w:lineRule="auto"/>
        <w:rPr>
          <w:rFonts w:ascii="Arial"/>
          <w:sz w:val="21"/>
        </w:rPr>
      </w:pPr>
    </w:p>
    <w:p w14:paraId="70128921">
      <w:pPr>
        <w:pStyle w:val="2"/>
        <w:spacing w:before="72" w:line="226" w:lineRule="auto"/>
        <w:ind w:left="10"/>
      </w:pPr>
      <w:r>
        <w:rPr>
          <w:spacing w:val="-1"/>
        </w:rPr>
        <w:t>5.  简述丝状噬菌体载体的优点和缺点。</w:t>
      </w:r>
    </w:p>
    <w:p w14:paraId="7433B734">
      <w:pPr>
        <w:pStyle w:val="2"/>
        <w:spacing w:before="44" w:line="228" w:lineRule="auto"/>
        <w:ind w:left="1"/>
      </w:pPr>
      <w:r>
        <w:rPr>
          <w:spacing w:val="-12"/>
        </w:rPr>
        <w:t>优点：</w:t>
      </w:r>
    </w:p>
    <w:p w14:paraId="480F8193">
      <w:pPr>
        <w:pStyle w:val="2"/>
        <w:spacing w:before="42" w:line="224" w:lineRule="auto"/>
        <w:ind w:left="7"/>
      </w:pPr>
      <w:r>
        <w:rPr>
          <w:spacing w:val="-1"/>
        </w:rPr>
        <w:t>a 可产生单链 DNA 或双链 DNA</w:t>
      </w:r>
      <w:r>
        <w:rPr>
          <w:spacing w:val="-2"/>
        </w:rPr>
        <w:t>，分别用于不同的目的。</w:t>
      </w:r>
    </w:p>
    <w:p w14:paraId="041AF728">
      <w:pPr>
        <w:pStyle w:val="2"/>
        <w:spacing w:before="47" w:line="224" w:lineRule="auto"/>
        <w:ind w:left="14"/>
      </w:pPr>
      <w:r>
        <w:rPr>
          <w:spacing w:val="-1"/>
        </w:rPr>
        <w:t>b 单链：为丝状噬菌体，可分泌到细胞外，用于测序或制备探针</w:t>
      </w:r>
    </w:p>
    <w:p w14:paraId="30E44DF6">
      <w:pPr>
        <w:pStyle w:val="2"/>
        <w:spacing w:before="47" w:line="245" w:lineRule="auto"/>
        <w:ind w:left="6" w:right="66" w:firstLine="2"/>
      </w:pPr>
      <w:r>
        <w:rPr>
          <w:spacing w:val="-1"/>
        </w:rPr>
        <w:t>c 双链：为含双链</w:t>
      </w:r>
      <w:r>
        <w:rPr>
          <w:spacing w:val="17"/>
          <w:w w:val="101"/>
        </w:rPr>
        <w:t xml:space="preserve"> </w:t>
      </w:r>
      <w:r>
        <w:rPr>
          <w:spacing w:val="-1"/>
        </w:rPr>
        <w:t>RF</w:t>
      </w:r>
      <w:r>
        <w:rPr>
          <w:spacing w:val="46"/>
        </w:rPr>
        <w:t xml:space="preserve"> </w:t>
      </w:r>
      <w:r>
        <w:rPr>
          <w:spacing w:val="-1"/>
        </w:rPr>
        <w:t>DNA（复制型</w:t>
      </w:r>
      <w:r>
        <w:rPr>
          <w:spacing w:val="17"/>
        </w:rPr>
        <w:t xml:space="preserve"> </w:t>
      </w:r>
      <w:r>
        <w:rPr>
          <w:spacing w:val="-1"/>
        </w:rPr>
        <w:t>DNA）存在于</w:t>
      </w:r>
      <w:r>
        <w:rPr>
          <w:spacing w:val="-2"/>
        </w:rPr>
        <w:t>细菌菌落中，可供基因操作，如酶切，重组、提取、转化均应为</w:t>
      </w:r>
      <w:r>
        <w:rPr>
          <w:spacing w:val="-1"/>
        </w:rPr>
        <w:t>双链 DNA。具有质粒的优点</w:t>
      </w:r>
    </w:p>
    <w:p w14:paraId="2AEAFEF6">
      <w:pPr>
        <w:pStyle w:val="2"/>
        <w:spacing w:before="43" w:line="238" w:lineRule="auto"/>
        <w:ind w:left="16" w:right="45" w:hanging="8"/>
      </w:pPr>
      <w:r>
        <w:rPr>
          <w:spacing w:val="-2"/>
        </w:rPr>
        <w:t>d</w:t>
      </w:r>
      <w:r>
        <w:rPr>
          <w:spacing w:val="40"/>
        </w:rPr>
        <w:t xml:space="preserve"> </w:t>
      </w:r>
      <w:r>
        <w:rPr>
          <w:spacing w:val="-2"/>
        </w:rPr>
        <w:t>丝状噬菌体所能包装的</w:t>
      </w:r>
      <w:r>
        <w:rPr>
          <w:spacing w:val="38"/>
          <w:w w:val="101"/>
        </w:rPr>
        <w:t xml:space="preserve"> </w:t>
      </w:r>
      <w:r>
        <w:rPr>
          <w:spacing w:val="-2"/>
        </w:rPr>
        <w:t>DNA</w:t>
      </w:r>
      <w:r>
        <w:rPr>
          <w:spacing w:val="32"/>
          <w:w w:val="101"/>
        </w:rPr>
        <w:t xml:space="preserve"> </w:t>
      </w:r>
      <w:r>
        <w:rPr>
          <w:spacing w:val="-2"/>
        </w:rPr>
        <w:t>长度没有一定的限制，有些噬菌体颗粒可包装比野生型丝状噬菌体</w:t>
      </w:r>
      <w:r>
        <w:rPr>
          <w:spacing w:val="41"/>
        </w:rPr>
        <w:t xml:space="preserve"> </w:t>
      </w:r>
      <w:r>
        <w:rPr>
          <w:spacing w:val="-2"/>
        </w:rPr>
        <w:t>DNA</w:t>
      </w:r>
      <w:r>
        <w:rPr>
          <w:spacing w:val="32"/>
          <w:w w:val="101"/>
        </w:rPr>
        <w:t xml:space="preserve"> </w:t>
      </w:r>
      <w:r>
        <w:rPr>
          <w:spacing w:val="-2"/>
        </w:rPr>
        <w:t>长</w:t>
      </w:r>
      <w:r>
        <w:rPr>
          <w:spacing w:val="33"/>
        </w:rPr>
        <w:t xml:space="preserve"> </w:t>
      </w:r>
      <w:r>
        <w:rPr>
          <w:spacing w:val="-2"/>
        </w:rPr>
        <w:t>7</w:t>
      </w:r>
      <w:r>
        <w:rPr>
          <w:spacing w:val="26"/>
        </w:rPr>
        <w:t xml:space="preserve"> </w:t>
      </w:r>
      <w:r>
        <w:rPr>
          <w:spacing w:val="-2"/>
        </w:rPr>
        <w:t>倍的</w:t>
      </w:r>
      <w:r>
        <w:rPr>
          <w:spacing w:val="-4"/>
        </w:rPr>
        <w:t>DNA。</w:t>
      </w:r>
    </w:p>
    <w:p w14:paraId="34C9FF25">
      <w:pPr>
        <w:pStyle w:val="2"/>
        <w:spacing w:before="60" w:line="226" w:lineRule="auto"/>
        <w:ind w:left="6"/>
      </w:pPr>
      <w:r>
        <w:rPr>
          <w:spacing w:val="-3"/>
        </w:rPr>
        <w:t>缺点：</w:t>
      </w:r>
    </w:p>
    <w:p w14:paraId="72264E01">
      <w:pPr>
        <w:pStyle w:val="2"/>
        <w:spacing w:before="44" w:line="263" w:lineRule="auto"/>
        <w:ind w:left="6" w:right="45"/>
      </w:pPr>
      <w:r>
        <w:rPr>
          <w:spacing w:val="-2"/>
        </w:rPr>
        <w:t>a 较大的外源 DNA 片段被克隆以后，在噬菌体扩增过程中往往不稳定，很容易发生缺失的</w:t>
      </w:r>
      <w:r>
        <w:rPr>
          <w:spacing w:val="-3"/>
        </w:rPr>
        <w:t>现象，这可能是由于感染</w:t>
      </w:r>
      <w:r>
        <w:rPr>
          <w:spacing w:val="-1"/>
        </w:rPr>
        <w:t>较短的噬菌体比长的噬菌体更具竞争优势所致。</w:t>
      </w:r>
    </w:p>
    <w:p w14:paraId="189E18A2">
      <w:pPr>
        <w:pStyle w:val="2"/>
        <w:spacing w:before="1" w:line="263" w:lineRule="auto"/>
        <w:ind w:left="5" w:right="45" w:firstLine="9"/>
      </w:pPr>
      <w:r>
        <w:rPr>
          <w:spacing w:val="-4"/>
        </w:rPr>
        <w:t>b 单链载体分子感染的细胞中往往单双链混杂，纯化某种类型的分子(尤其是双链分子)比较费力，同时由于重</w:t>
      </w:r>
      <w:r>
        <w:rPr>
          <w:spacing w:val="-5"/>
        </w:rPr>
        <w:t>组</w:t>
      </w:r>
      <w:r>
        <w:rPr>
          <w:spacing w:val="14"/>
          <w:w w:val="101"/>
        </w:rPr>
        <w:t xml:space="preserve"> </w:t>
      </w:r>
      <w:r>
        <w:rPr>
          <w:spacing w:val="-5"/>
        </w:rPr>
        <w:t>DNA</w:t>
      </w:r>
      <w:r>
        <w:rPr>
          <w:spacing w:val="-3"/>
        </w:rPr>
        <w:t>容易产生缺失，培养时间不能长，故所得</w:t>
      </w:r>
      <w:r>
        <w:rPr>
          <w:spacing w:val="31"/>
          <w:w w:val="101"/>
        </w:rPr>
        <w:t xml:space="preserve"> </w:t>
      </w:r>
      <w:r>
        <w:rPr>
          <w:spacing w:val="-3"/>
        </w:rPr>
        <w:t>DNA</w:t>
      </w:r>
      <w:r>
        <w:rPr>
          <w:spacing w:val="15"/>
          <w:w w:val="101"/>
        </w:rPr>
        <w:t xml:space="preserve"> </w:t>
      </w:r>
      <w:r>
        <w:rPr>
          <w:spacing w:val="-3"/>
        </w:rPr>
        <w:t>的量有限。</w:t>
      </w:r>
    </w:p>
    <w:p w14:paraId="0024FC3E">
      <w:pPr>
        <w:pStyle w:val="2"/>
        <w:spacing w:before="1" w:line="268" w:lineRule="auto"/>
        <w:ind w:left="6" w:right="42" w:firstLine="2"/>
      </w:pPr>
      <w:r>
        <w:rPr>
          <w:spacing w:val="-2"/>
        </w:rPr>
        <w:t>c 重组中，经常出现一些能以两种可能方向插入的载体却仅以一种特定方向插入外源</w:t>
      </w:r>
      <w:r>
        <w:rPr>
          <w:spacing w:val="14"/>
        </w:rPr>
        <w:t xml:space="preserve"> </w:t>
      </w:r>
      <w:r>
        <w:rPr>
          <w:spacing w:val="-3"/>
        </w:rPr>
        <w:t>DNA 片段的情况，这是因为外</w:t>
      </w:r>
      <w:r>
        <w:rPr>
          <w:spacing w:val="-1"/>
        </w:rPr>
        <w:t>源</w:t>
      </w:r>
      <w:r>
        <w:rPr>
          <w:spacing w:val="21"/>
        </w:rPr>
        <w:t xml:space="preserve"> </w:t>
      </w:r>
      <w:r>
        <w:rPr>
          <w:spacing w:val="-1"/>
        </w:rPr>
        <w:t>DNA 反向链的序列，在不同程度上干扰了载体基因间区域的功能所致。</w:t>
      </w:r>
    </w:p>
    <w:p w14:paraId="6F020C7D">
      <w:pPr>
        <w:spacing w:line="268" w:lineRule="auto"/>
        <w:sectPr>
          <w:pgSz w:w="11907" w:h="16839"/>
          <w:pgMar w:top="400" w:right="670" w:bottom="0" w:left="721" w:header="0" w:footer="0" w:gutter="0"/>
          <w:cols w:space="720" w:num="1"/>
        </w:sectPr>
      </w:pPr>
    </w:p>
    <w:p w14:paraId="29724DD3">
      <w:pPr>
        <w:spacing w:line="293" w:lineRule="auto"/>
        <w:rPr>
          <w:rFonts w:ascii="Arial"/>
          <w:sz w:val="21"/>
        </w:rPr>
      </w:pPr>
    </w:p>
    <w:p w14:paraId="3BA91AA1">
      <w:pPr>
        <w:pStyle w:val="2"/>
        <w:spacing w:before="71" w:line="228" w:lineRule="auto"/>
        <w:ind w:left="12"/>
      </w:pPr>
      <w:r>
        <w:rPr>
          <w:spacing w:val="-2"/>
        </w:rPr>
        <w:t>6.  噬菌粒的特点有哪些？</w:t>
      </w:r>
    </w:p>
    <w:p w14:paraId="14BDAE74">
      <w:pPr>
        <w:pStyle w:val="2"/>
        <w:spacing w:before="42" w:line="213" w:lineRule="auto"/>
        <w:ind w:left="9"/>
      </w:pPr>
      <w:r>
        <w:rPr>
          <w:spacing w:val="-2"/>
        </w:rPr>
        <w:t>a 噬菌粒载体的分子量约为 3000bp，易于体外操作，可得到长达 10kb</w:t>
      </w:r>
      <w:r>
        <w:rPr>
          <w:spacing w:val="19"/>
          <w:w w:val="101"/>
        </w:rPr>
        <w:t xml:space="preserve"> </w:t>
      </w:r>
      <w:r>
        <w:rPr>
          <w:spacing w:val="-2"/>
        </w:rPr>
        <w:t>的</w:t>
      </w:r>
      <w:r>
        <w:rPr>
          <w:spacing w:val="-3"/>
        </w:rPr>
        <w:t>外源</w:t>
      </w:r>
      <w:r>
        <w:rPr>
          <w:spacing w:val="14"/>
          <w:w w:val="101"/>
        </w:rPr>
        <w:t xml:space="preserve"> </w:t>
      </w:r>
      <w:r>
        <w:rPr>
          <w:spacing w:val="-3"/>
        </w:rPr>
        <w:t>DNA</w:t>
      </w:r>
      <w:r>
        <w:rPr>
          <w:spacing w:val="15"/>
          <w:w w:val="101"/>
        </w:rPr>
        <w:t xml:space="preserve"> </w:t>
      </w:r>
      <w:r>
        <w:rPr>
          <w:spacing w:val="-3"/>
        </w:rPr>
        <w:t>的单链序列；</w:t>
      </w:r>
    </w:p>
    <w:p w14:paraId="4447BDF1">
      <w:pPr>
        <w:pStyle w:val="2"/>
        <w:spacing w:before="59" w:line="226" w:lineRule="auto"/>
        <w:ind w:left="16"/>
      </w:pPr>
      <w:r>
        <w:rPr>
          <w:spacing w:val="-2"/>
        </w:rPr>
        <w:t>b</w:t>
      </w:r>
      <w:r>
        <w:rPr>
          <w:spacing w:val="34"/>
          <w:w w:val="101"/>
        </w:rPr>
        <w:t xml:space="preserve"> </w:t>
      </w:r>
      <w:r>
        <w:rPr>
          <w:spacing w:val="-2"/>
        </w:rPr>
        <w:t>由于它们既具有质粒的复制起点，又具有噬菌体的复制起点，具有常规的质粒特性；</w:t>
      </w:r>
    </w:p>
    <w:p w14:paraId="22981619">
      <w:pPr>
        <w:pStyle w:val="2"/>
        <w:spacing w:before="44" w:line="224" w:lineRule="auto"/>
        <w:ind w:left="8"/>
      </w:pPr>
      <w:r>
        <w:t>存在辅助噬菌体的情况时，产生单链的 DNA，并在包装成噬菌体颗粒之后被挤</w:t>
      </w:r>
      <w:r>
        <w:rPr>
          <w:spacing w:val="-1"/>
        </w:rPr>
        <w:t>压出寄主细胞；</w:t>
      </w:r>
    </w:p>
    <w:p w14:paraId="15189171">
      <w:pPr>
        <w:pStyle w:val="2"/>
        <w:spacing w:before="46" w:line="226" w:lineRule="auto"/>
        <w:jc w:val="right"/>
      </w:pPr>
      <w:r>
        <w:rPr>
          <w:spacing w:val="-1"/>
        </w:rPr>
        <w:t>c 应用噬菌粒可直接进行克隆</w:t>
      </w:r>
      <w:r>
        <w:rPr>
          <w:spacing w:val="17"/>
        </w:rPr>
        <w:t xml:space="preserve"> </w:t>
      </w:r>
      <w:r>
        <w:rPr>
          <w:spacing w:val="-1"/>
        </w:rPr>
        <w:t>DNA</w:t>
      </w:r>
      <w:r>
        <w:rPr>
          <w:spacing w:val="14"/>
          <w:w w:val="101"/>
        </w:rPr>
        <w:t xml:space="preserve"> </w:t>
      </w:r>
      <w:r>
        <w:rPr>
          <w:spacing w:val="-1"/>
        </w:rPr>
        <w:t>片段的序列测定，免去了从质粒载体到噬菌体这一既烦琐又费</w:t>
      </w:r>
      <w:r>
        <w:rPr>
          <w:spacing w:val="-2"/>
        </w:rPr>
        <w:t>时的亚克隆步骤。</w:t>
      </w:r>
    </w:p>
    <w:p w14:paraId="3B5708CC">
      <w:pPr>
        <w:pStyle w:val="2"/>
        <w:spacing w:before="44" w:line="256" w:lineRule="auto"/>
        <w:ind w:left="22" w:right="84" w:hanging="12"/>
      </w:pPr>
      <w:r>
        <w:t>7.  比较分析质粒载体、λ噬菌体载体、丝状噬菌体载体、噬菌粒载体在组成、承载能力、筛选方法和常用载体方面</w:t>
      </w:r>
      <w:r>
        <w:rPr>
          <w:spacing w:val="-5"/>
        </w:rPr>
        <w:t>的差异。</w:t>
      </w:r>
    </w:p>
    <w:p w14:paraId="3790057D">
      <w:pPr>
        <w:spacing w:line="2436" w:lineRule="exact"/>
      </w:pPr>
      <w:r>
        <w:rPr>
          <w:position w:val="-48"/>
        </w:rPr>
        <w:drawing>
          <wp:inline distT="0" distB="0" distL="0" distR="0">
            <wp:extent cx="2305050" cy="154622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1"/>
                    <a:stretch>
                      <a:fillRect/>
                    </a:stretch>
                  </pic:blipFill>
                  <pic:spPr>
                    <a:xfrm>
                      <a:off x="0" y="0"/>
                      <a:ext cx="2305050" cy="1546859"/>
                    </a:xfrm>
                    <a:prstGeom prst="rect">
                      <a:avLst/>
                    </a:prstGeom>
                  </pic:spPr>
                </pic:pic>
              </a:graphicData>
            </a:graphic>
          </wp:inline>
        </w:drawing>
      </w:r>
    </w:p>
    <w:p w14:paraId="017F7BAD">
      <w:pPr>
        <w:spacing w:line="317" w:lineRule="auto"/>
        <w:rPr>
          <w:rFonts w:ascii="Arial"/>
          <w:sz w:val="21"/>
        </w:rPr>
      </w:pPr>
    </w:p>
    <w:p w14:paraId="6B0737B2">
      <w:pPr>
        <w:pStyle w:val="2"/>
        <w:spacing w:before="72" w:line="225" w:lineRule="auto"/>
        <w:ind w:left="10"/>
      </w:pPr>
      <w:r>
        <w:rPr>
          <w:spacing w:val="-2"/>
        </w:rPr>
        <w:t>8.</w:t>
      </w:r>
      <w:r>
        <w:rPr>
          <w:spacing w:val="64"/>
        </w:rPr>
        <w:t xml:space="preserve"> </w:t>
      </w:r>
      <w:r>
        <w:rPr>
          <w:spacing w:val="-2"/>
        </w:rPr>
        <w:t>质粒的基本特性有哪些？</w:t>
      </w:r>
    </w:p>
    <w:p w14:paraId="4C9C856F">
      <w:pPr>
        <w:pStyle w:val="2"/>
        <w:spacing w:before="44" w:line="227" w:lineRule="auto"/>
        <w:ind w:left="8"/>
      </w:pPr>
      <w:r>
        <w:rPr>
          <w:spacing w:val="-1"/>
        </w:rPr>
        <w:t>质粒是细菌染色体外，能自主复制的双链闭合环状 DNA 分子。</w:t>
      </w:r>
    </w:p>
    <w:p w14:paraId="6ACA1F1C">
      <w:pPr>
        <w:pStyle w:val="2"/>
        <w:spacing w:before="43" w:line="228" w:lineRule="auto"/>
        <w:ind w:left="8"/>
      </w:pPr>
      <w:r>
        <w:rPr>
          <w:spacing w:val="-2"/>
        </w:rPr>
        <w:t>质粒 DNA 具有</w:t>
      </w:r>
      <w:r>
        <w:rPr>
          <w:spacing w:val="7"/>
        </w:rPr>
        <w:t xml:space="preserve"> </w:t>
      </w:r>
      <w:r>
        <w:rPr>
          <w:spacing w:val="-2"/>
        </w:rPr>
        <w:t>3 种不同的构型</w:t>
      </w:r>
    </w:p>
    <w:p w14:paraId="062F4B73">
      <w:pPr>
        <w:pStyle w:val="2"/>
        <w:spacing w:before="43" w:line="213" w:lineRule="auto"/>
        <w:ind w:left="332"/>
      </w:pPr>
      <w:r>
        <w:rPr>
          <w:spacing w:val="-3"/>
        </w:rPr>
        <w:t>1)  闭合环状</w:t>
      </w:r>
      <w:r>
        <w:rPr>
          <w:spacing w:val="25"/>
        </w:rPr>
        <w:t xml:space="preserve"> </w:t>
      </w:r>
      <w:r>
        <w:rPr>
          <w:spacing w:val="-3"/>
        </w:rPr>
        <w:t>DNA,</w:t>
      </w:r>
      <w:r>
        <w:rPr>
          <w:spacing w:val="9"/>
        </w:rPr>
        <w:t xml:space="preserve"> </w:t>
      </w:r>
      <w:r>
        <w:rPr>
          <w:spacing w:val="-3"/>
        </w:rPr>
        <w:t>ccDNA, SC</w:t>
      </w:r>
      <w:r>
        <w:rPr>
          <w:spacing w:val="4"/>
        </w:rPr>
        <w:t xml:space="preserve"> </w:t>
      </w:r>
      <w:r>
        <w:rPr>
          <w:spacing w:val="-3"/>
        </w:rPr>
        <w:t>构型</w:t>
      </w:r>
    </w:p>
    <w:p w14:paraId="33BA979F">
      <w:pPr>
        <w:pStyle w:val="2"/>
        <w:spacing w:before="59" w:line="213" w:lineRule="auto"/>
        <w:ind w:left="328"/>
      </w:pPr>
      <w:r>
        <w:rPr>
          <w:spacing w:val="-3"/>
        </w:rPr>
        <w:t>2)  开环 DNA,</w:t>
      </w:r>
      <w:r>
        <w:rPr>
          <w:spacing w:val="22"/>
        </w:rPr>
        <w:t xml:space="preserve"> </w:t>
      </w:r>
      <w:r>
        <w:rPr>
          <w:spacing w:val="-3"/>
        </w:rPr>
        <w:t>ocDNA,</w:t>
      </w:r>
      <w:r>
        <w:rPr>
          <w:spacing w:val="8"/>
        </w:rPr>
        <w:t xml:space="preserve"> </w:t>
      </w:r>
      <w:r>
        <w:rPr>
          <w:spacing w:val="-3"/>
        </w:rPr>
        <w:t>OC</w:t>
      </w:r>
      <w:r>
        <w:rPr>
          <w:spacing w:val="5"/>
        </w:rPr>
        <w:t xml:space="preserve"> </w:t>
      </w:r>
      <w:r>
        <w:rPr>
          <w:spacing w:val="-3"/>
        </w:rPr>
        <w:t>构型</w:t>
      </w:r>
    </w:p>
    <w:p w14:paraId="6572D495">
      <w:pPr>
        <w:pStyle w:val="2"/>
        <w:spacing w:before="60" w:line="213" w:lineRule="auto"/>
        <w:ind w:left="325"/>
      </w:pPr>
      <w:r>
        <w:rPr>
          <w:spacing w:val="-4"/>
        </w:rPr>
        <w:t>3)  线形 DNA,</w:t>
      </w:r>
      <w:r>
        <w:rPr>
          <w:spacing w:val="34"/>
          <w:w w:val="101"/>
        </w:rPr>
        <w:t xml:space="preserve"> </w:t>
      </w:r>
      <w:r>
        <w:rPr>
          <w:spacing w:val="-4"/>
        </w:rPr>
        <w:t>lDNA,</w:t>
      </w:r>
      <w:r>
        <w:rPr>
          <w:spacing w:val="19"/>
          <w:w w:val="101"/>
        </w:rPr>
        <w:t xml:space="preserve"> </w:t>
      </w:r>
      <w:r>
        <w:rPr>
          <w:spacing w:val="-4"/>
        </w:rPr>
        <w:t>L 构型</w:t>
      </w:r>
    </w:p>
    <w:p w14:paraId="6C58ABA2">
      <w:pPr>
        <w:pStyle w:val="2"/>
        <w:spacing w:before="59" w:line="227" w:lineRule="auto"/>
        <w:ind w:left="7"/>
      </w:pPr>
      <w:r>
        <w:rPr>
          <w:b/>
          <w:bCs/>
          <w:spacing w:val="-2"/>
        </w:rPr>
        <w:t>性质一：质粒的复制</w:t>
      </w:r>
    </w:p>
    <w:p w14:paraId="7BDC156D">
      <w:pPr>
        <w:pStyle w:val="2"/>
        <w:spacing w:before="43" w:line="224" w:lineRule="auto"/>
        <w:ind w:left="10"/>
      </w:pPr>
      <w:r>
        <w:rPr>
          <w:spacing w:val="-7"/>
        </w:rPr>
        <w:t>复制起始区（整个遗传单位定义为复制子）。</w:t>
      </w:r>
    </w:p>
    <w:p w14:paraId="4D79E5D3">
      <w:pPr>
        <w:pStyle w:val="2"/>
        <w:spacing w:before="46" w:line="227" w:lineRule="auto"/>
        <w:ind w:left="10"/>
      </w:pPr>
      <w:r>
        <w:rPr>
          <w:spacing w:val="-1"/>
        </w:rPr>
        <w:t>复制起始区的组成方式决定复制的方式，如滚环复制和  θ  复制。</w:t>
      </w:r>
    </w:p>
    <w:p w14:paraId="4DD6CCF2">
      <w:pPr>
        <w:pStyle w:val="2"/>
        <w:spacing w:before="44" w:line="213" w:lineRule="auto"/>
        <w:ind w:left="7"/>
      </w:pPr>
      <w:r>
        <w:rPr>
          <w:spacing w:val="-1"/>
        </w:rPr>
        <w:t>在大肠杆菌中使用的大多数载体都带有一个来源于  pMB1</w:t>
      </w:r>
      <w:r>
        <w:rPr>
          <w:spacing w:val="65"/>
        </w:rPr>
        <w:t xml:space="preserve"> </w:t>
      </w:r>
      <w:r>
        <w:rPr>
          <w:spacing w:val="-1"/>
        </w:rPr>
        <w:t>质粒或  ColE1  质粒的复制起始位点。</w:t>
      </w:r>
    </w:p>
    <w:p w14:paraId="535BFDD7">
      <w:pPr>
        <w:pStyle w:val="2"/>
        <w:spacing w:before="59" w:line="227" w:lineRule="auto"/>
        <w:ind w:left="7"/>
      </w:pPr>
      <w:r>
        <w:rPr>
          <w:b/>
          <w:bCs/>
          <w:spacing w:val="-1"/>
        </w:rPr>
        <w:t>性质二：质粒的拷贝数</w:t>
      </w:r>
    </w:p>
    <w:p w14:paraId="250C71AA">
      <w:pPr>
        <w:pStyle w:val="2"/>
        <w:spacing w:before="43" w:line="226" w:lineRule="auto"/>
        <w:ind w:left="8"/>
      </w:pPr>
      <w:r>
        <w:t>质粒不同，在宿主细胞中的拷贝数也不同，椐此，将质粒分为</w:t>
      </w:r>
      <w:r>
        <w:rPr>
          <w:spacing w:val="-1"/>
        </w:rPr>
        <w:t>两类。</w:t>
      </w:r>
    </w:p>
    <w:p w14:paraId="4490FBCF">
      <w:pPr>
        <w:pStyle w:val="2"/>
        <w:spacing w:before="44" w:line="226" w:lineRule="auto"/>
        <w:ind w:left="8"/>
      </w:pPr>
      <w:r>
        <w:t>严紧型质粒：其复制受宿主染色体 DNA 复制的严格控制，</w:t>
      </w:r>
      <w:r>
        <w:rPr>
          <w:spacing w:val="-1"/>
        </w:rPr>
        <w:t>每个细胞的拷贝数为几个。</w:t>
      </w:r>
    </w:p>
    <w:p w14:paraId="6CF03AD4">
      <w:pPr>
        <w:pStyle w:val="2"/>
        <w:spacing w:before="44" w:line="226" w:lineRule="auto"/>
        <w:ind w:left="5"/>
      </w:pPr>
      <w:r>
        <w:rPr>
          <w:spacing w:val="-1"/>
        </w:rPr>
        <w:t>松弛型质粒：其复制是在松弛控制下进行的；每个细胞的拷贝数 10~200 个。</w:t>
      </w:r>
    </w:p>
    <w:p w14:paraId="31C25137">
      <w:pPr>
        <w:pStyle w:val="2"/>
        <w:spacing w:before="44" w:line="227" w:lineRule="auto"/>
        <w:ind w:left="7"/>
      </w:pPr>
      <w:r>
        <w:rPr>
          <w:b/>
          <w:bCs/>
          <w:spacing w:val="-1"/>
        </w:rPr>
        <w:t>性质三：质粒的不相容性</w:t>
      </w:r>
    </w:p>
    <w:p w14:paraId="3A63954F">
      <w:pPr>
        <w:pStyle w:val="2"/>
        <w:spacing w:before="44" w:line="226" w:lineRule="auto"/>
        <w:ind w:left="15"/>
      </w:pPr>
      <w:r>
        <w:rPr>
          <w:spacing w:val="-1"/>
        </w:rPr>
        <w:t>两种不同质粒不能共存于同一宿主细胞内的现象称为质粒的不相容性。</w:t>
      </w:r>
    </w:p>
    <w:p w14:paraId="3D353BEC">
      <w:pPr>
        <w:pStyle w:val="2"/>
        <w:spacing w:before="44" w:line="263" w:lineRule="auto"/>
        <w:ind w:left="8" w:right="2" w:hanging="3"/>
      </w:pPr>
      <w:r>
        <w:rPr>
          <w:spacing w:val="-2"/>
        </w:rPr>
        <w:t>彼此不相容的质粒属于同一个不亲和群(incompatibility group)，而彼此能够共存的亲和的质粒属于不同的不亲和群。</w:t>
      </w:r>
      <w:r>
        <w:rPr>
          <w:spacing w:val="-1"/>
        </w:rPr>
        <w:t>不相容的质粒一般都利用同一复制系统，从而导致不能共存于同一宿主中。</w:t>
      </w:r>
    </w:p>
    <w:p w14:paraId="7A5EB75C">
      <w:pPr>
        <w:pStyle w:val="2"/>
        <w:spacing w:before="1" w:line="263" w:lineRule="auto"/>
        <w:ind w:left="5" w:right="43" w:firstLine="9"/>
      </w:pPr>
      <w:r>
        <w:t>两个不相容性质粒在同一个细胞中复制时，在分配到子细胞的过程中会竞争，随机挑选，微小</w:t>
      </w:r>
      <w:r>
        <w:rPr>
          <w:spacing w:val="-1"/>
        </w:rPr>
        <w:t>的差异最终被放大，从而导致在子细胞中只含有其中一种质粒。</w:t>
      </w:r>
    </w:p>
    <w:p w14:paraId="4FCEBC11">
      <w:pPr>
        <w:pStyle w:val="2"/>
        <w:spacing w:before="1" w:line="226" w:lineRule="auto"/>
        <w:ind w:left="7"/>
      </w:pPr>
      <w:r>
        <w:rPr>
          <w:b/>
          <w:bCs/>
          <w:spacing w:val="-1"/>
        </w:rPr>
        <w:t>性质四：质粒的转移性</w:t>
      </w:r>
    </w:p>
    <w:p w14:paraId="4D16924B">
      <w:pPr>
        <w:pStyle w:val="2"/>
        <w:spacing w:before="43" w:line="226" w:lineRule="auto"/>
        <w:ind w:left="7"/>
      </w:pPr>
      <w:r>
        <w:t>在自然条件下，很多质粒可以通过细菌接合的作用转移到新宿主</w:t>
      </w:r>
      <w:r>
        <w:rPr>
          <w:spacing w:val="-1"/>
        </w:rPr>
        <w:t>内。</w:t>
      </w:r>
    </w:p>
    <w:p w14:paraId="715E4B63">
      <w:pPr>
        <w:pStyle w:val="2"/>
        <w:spacing w:before="45" w:line="263" w:lineRule="auto"/>
        <w:ind w:left="12" w:right="78" w:hanging="4"/>
      </w:pPr>
      <w:r>
        <w:rPr>
          <w:spacing w:val="-2"/>
        </w:rPr>
        <w:t>质粒需要携带控制细菌配对和质粒接合转移的基因，如移动基因  mob，转移基因  tra，顺式因子  bom  及其内部的转移切口位点  nic。</w:t>
      </w:r>
    </w:p>
    <w:p w14:paraId="049B7888">
      <w:pPr>
        <w:pStyle w:val="2"/>
        <w:spacing w:before="1" w:line="226" w:lineRule="auto"/>
        <w:ind w:left="7"/>
      </w:pPr>
      <w:r>
        <w:rPr>
          <w:spacing w:val="-1"/>
        </w:rPr>
        <w:t>基因工程中使用的是非接合型质粒，</w:t>
      </w:r>
      <w:r>
        <w:rPr>
          <w:spacing w:val="-27"/>
        </w:rPr>
        <w:t xml:space="preserve"> </w:t>
      </w:r>
      <w:r>
        <w:rPr>
          <w:spacing w:val="-1"/>
        </w:rPr>
        <w:t>因缺乏转移所必需的 mob 基因，不能发生自我迁移。</w:t>
      </w:r>
    </w:p>
    <w:p w14:paraId="1628838E">
      <w:pPr>
        <w:spacing w:line="282" w:lineRule="auto"/>
        <w:rPr>
          <w:rFonts w:ascii="Arial"/>
          <w:sz w:val="21"/>
        </w:rPr>
      </w:pPr>
    </w:p>
    <w:p w14:paraId="590E26AC">
      <w:pPr>
        <w:pStyle w:val="2"/>
        <w:spacing w:before="71" w:line="225" w:lineRule="auto"/>
        <w:ind w:left="4088"/>
      </w:pPr>
      <w:r>
        <w:rPr>
          <w:spacing w:val="-2"/>
        </w:rPr>
        <w:t>第四章</w:t>
      </w:r>
      <w:r>
        <w:rPr>
          <w:spacing w:val="16"/>
          <w:w w:val="101"/>
        </w:rPr>
        <w:t xml:space="preserve">   </w:t>
      </w:r>
      <w:r>
        <w:rPr>
          <w:spacing w:val="-2"/>
        </w:rPr>
        <w:t>人工染色体载体</w:t>
      </w:r>
    </w:p>
    <w:p w14:paraId="6EF1A6E7">
      <w:pPr>
        <w:pStyle w:val="2"/>
        <w:spacing w:before="46" w:line="228" w:lineRule="auto"/>
        <w:ind w:left="13"/>
      </w:pPr>
      <w:r>
        <w:rPr>
          <w:spacing w:val="-3"/>
        </w:rPr>
        <w:t>名词解释</w:t>
      </w:r>
    </w:p>
    <w:p w14:paraId="6296844A">
      <w:pPr>
        <w:pStyle w:val="2"/>
        <w:spacing w:before="44" w:line="213" w:lineRule="auto"/>
        <w:ind w:left="16"/>
      </w:pPr>
      <w:r>
        <w:t>1.</w:t>
      </w:r>
      <w:r>
        <w:rPr>
          <w:spacing w:val="50"/>
        </w:rPr>
        <w:t xml:space="preserve"> </w:t>
      </w:r>
      <w:r>
        <w:rPr>
          <w:b/>
          <w:bCs/>
        </w:rPr>
        <w:t>黏粒(cosmid)</w:t>
      </w:r>
      <w:r>
        <w:t>：质粒(plasmid)的衍生物，带有将 DN</w:t>
      </w:r>
      <w:r>
        <w:rPr>
          <w:spacing w:val="-1"/>
        </w:rPr>
        <w:t>A 包装到</w:t>
      </w:r>
      <w:r>
        <w:rPr>
          <w:rFonts w:ascii="Arial" w:hAnsi="Arial" w:eastAsia="Arial" w:cs="Arial"/>
          <w:spacing w:val="-1"/>
        </w:rPr>
        <w:t>λ</w:t>
      </w:r>
      <w:r>
        <w:rPr>
          <w:spacing w:val="-1"/>
        </w:rPr>
        <w:t>噬菌体颗粒中所需的 DNA 序列</w:t>
      </w:r>
    </w:p>
    <w:p w14:paraId="5B9DBC92">
      <w:pPr>
        <w:pStyle w:val="2"/>
        <w:spacing w:before="58" w:line="245" w:lineRule="auto"/>
        <w:ind w:left="10" w:right="78"/>
      </w:pPr>
      <w:r>
        <w:rPr>
          <w:spacing w:val="-1"/>
        </w:rPr>
        <w:t>2.</w:t>
      </w:r>
      <w:r>
        <w:rPr>
          <w:spacing w:val="54"/>
          <w:w w:val="101"/>
        </w:rPr>
        <w:t xml:space="preserve"> </w:t>
      </w:r>
      <w:r>
        <w:rPr>
          <w:spacing w:val="-1"/>
        </w:rPr>
        <w:t>基因文库(gene</w:t>
      </w:r>
      <w:r>
        <w:rPr>
          <w:spacing w:val="42"/>
          <w:w w:val="101"/>
        </w:rPr>
        <w:t xml:space="preserve"> </w:t>
      </w:r>
      <w:r>
        <w:rPr>
          <w:spacing w:val="-1"/>
        </w:rPr>
        <w:t>library)：将含有某种生物不同基因的</w:t>
      </w:r>
      <w:r>
        <w:rPr>
          <w:spacing w:val="36"/>
        </w:rPr>
        <w:t xml:space="preserve"> </w:t>
      </w:r>
      <w:r>
        <w:rPr>
          <w:spacing w:val="-1"/>
        </w:rPr>
        <w:t>DNA</w:t>
      </w:r>
      <w:r>
        <w:rPr>
          <w:spacing w:val="33"/>
          <w:w w:val="101"/>
        </w:rPr>
        <w:t xml:space="preserve"> </w:t>
      </w:r>
      <w:r>
        <w:rPr>
          <w:spacing w:val="-1"/>
        </w:rPr>
        <w:t>片段导入受体菌的群体中储存，这些受体菌分别含有这种生物的不同基因</w:t>
      </w:r>
    </w:p>
    <w:p w14:paraId="3375E87C">
      <w:pPr>
        <w:pStyle w:val="2"/>
        <w:spacing w:before="42" w:line="245" w:lineRule="auto"/>
        <w:ind w:left="5" w:right="78" w:firstLine="3"/>
      </w:pPr>
      <w:r>
        <w:rPr>
          <w:spacing w:val="-1"/>
        </w:rPr>
        <w:t xml:space="preserve">3.  </w:t>
      </w:r>
      <w:r>
        <w:rPr>
          <w:b/>
          <w:bCs/>
          <w:spacing w:val="-1"/>
        </w:rPr>
        <w:t>染色体步查(chromosome</w:t>
      </w:r>
      <w:r>
        <w:rPr>
          <w:b/>
          <w:bCs/>
          <w:spacing w:val="-16"/>
        </w:rPr>
        <w:t xml:space="preserve"> </w:t>
      </w:r>
      <w:r>
        <w:rPr>
          <w:b/>
          <w:bCs/>
          <w:spacing w:val="-1"/>
        </w:rPr>
        <w:t>walking)</w:t>
      </w:r>
      <w:r>
        <w:rPr>
          <w:spacing w:val="-1"/>
        </w:rPr>
        <w:t>：采用一段分离自某一重组体一端的非</w:t>
      </w:r>
      <w:r>
        <w:rPr>
          <w:spacing w:val="-2"/>
        </w:rPr>
        <w:t>重复 DNA 片段作为探针以鉴定含有相邻序列的重组克隆。</w:t>
      </w:r>
    </w:p>
    <w:p w14:paraId="71AD39FD">
      <w:pPr>
        <w:spacing w:line="245" w:lineRule="auto"/>
        <w:sectPr>
          <w:pgSz w:w="11907" w:h="16839"/>
          <w:pgMar w:top="400" w:right="634" w:bottom="0" w:left="720" w:header="0" w:footer="0" w:gutter="0"/>
          <w:cols w:space="720" w:num="1"/>
        </w:sectPr>
      </w:pPr>
    </w:p>
    <w:p w14:paraId="39FDFE81">
      <w:pPr>
        <w:spacing w:line="294" w:lineRule="auto"/>
        <w:rPr>
          <w:rFonts w:ascii="Arial"/>
          <w:sz w:val="21"/>
        </w:rPr>
      </w:pPr>
    </w:p>
    <w:p w14:paraId="63602EC0">
      <w:pPr>
        <w:pStyle w:val="2"/>
        <w:spacing w:before="71" w:line="213" w:lineRule="auto"/>
        <w:ind w:left="2"/>
      </w:pPr>
      <w:r>
        <w:t>4.  去磷酸化(dephosphorylation)</w:t>
      </w:r>
      <w:r>
        <w:rPr>
          <w:spacing w:val="-1"/>
        </w:rPr>
        <w:t>：将连接在蛋白质上的磷酸基团水解下来的过程。</w:t>
      </w:r>
    </w:p>
    <w:p w14:paraId="72EE059B">
      <w:pPr>
        <w:pStyle w:val="2"/>
        <w:spacing w:before="59" w:line="213" w:lineRule="auto"/>
        <w:ind w:left="10"/>
      </w:pPr>
      <w:r>
        <w:t>5.  共转化(cotransformation)：指的是将两个以上</w:t>
      </w:r>
      <w:r>
        <w:rPr>
          <w:spacing w:val="-1"/>
        </w:rPr>
        <w:t>的基因同时导入感受态真核细胞的方法。</w:t>
      </w:r>
    </w:p>
    <w:p w14:paraId="086ACD1E">
      <w:pPr>
        <w:spacing w:line="299" w:lineRule="auto"/>
        <w:rPr>
          <w:rFonts w:ascii="Arial"/>
          <w:sz w:val="21"/>
        </w:rPr>
      </w:pPr>
    </w:p>
    <w:p w14:paraId="54E7F08C">
      <w:pPr>
        <w:pStyle w:val="2"/>
        <w:spacing w:before="71" w:line="228" w:lineRule="auto"/>
        <w:ind w:left="9"/>
      </w:pPr>
      <w:r>
        <w:rPr>
          <w:spacing w:val="-14"/>
        </w:rPr>
        <w:t>大题：</w:t>
      </w:r>
    </w:p>
    <w:p w14:paraId="52DAA472">
      <w:pPr>
        <w:pStyle w:val="2"/>
        <w:spacing w:before="41" w:line="226" w:lineRule="auto"/>
        <w:ind w:left="14"/>
      </w:pPr>
      <w:r>
        <w:rPr>
          <w:spacing w:val="-1"/>
        </w:rPr>
        <w:t>1.</w:t>
      </w:r>
      <w:r>
        <w:rPr>
          <w:spacing w:val="66"/>
        </w:rPr>
        <w:t xml:space="preserve"> </w:t>
      </w:r>
      <w:r>
        <w:rPr>
          <w:spacing w:val="-1"/>
        </w:rPr>
        <w:t>黏粒的结构特征和用途有哪些？.</w:t>
      </w:r>
    </w:p>
    <w:p w14:paraId="4577403C">
      <w:pPr>
        <w:pStyle w:val="2"/>
        <w:spacing w:before="43" w:line="228" w:lineRule="auto"/>
        <w:ind w:left="9"/>
      </w:pPr>
      <w:r>
        <w:rPr>
          <w:spacing w:val="-7"/>
        </w:rPr>
        <w:t>结构特征：</w:t>
      </w:r>
    </w:p>
    <w:p w14:paraId="1324C53F">
      <w:pPr>
        <w:pStyle w:val="2"/>
        <w:spacing w:before="43" w:line="213" w:lineRule="auto"/>
      </w:pPr>
      <w:r>
        <w:rPr>
          <w:spacing w:val="-1"/>
        </w:rPr>
        <w:t>①黏粒实际是质粒(plasmid)的衍生物，带有将</w:t>
      </w:r>
      <w:r>
        <w:rPr>
          <w:spacing w:val="20"/>
        </w:rPr>
        <w:t xml:space="preserve"> </w:t>
      </w:r>
      <w:r>
        <w:rPr>
          <w:spacing w:val="-1"/>
        </w:rPr>
        <w:t>DNA 包装到</w:t>
      </w:r>
      <w:r>
        <w:rPr>
          <w:spacing w:val="17"/>
        </w:rPr>
        <w:t xml:space="preserve">   </w:t>
      </w:r>
      <w:r>
        <w:rPr>
          <w:spacing w:val="-1"/>
        </w:rPr>
        <w:t>噬菌体颗粒中所需的 DNA 序列(cos 序列)</w:t>
      </w:r>
    </w:p>
    <w:p w14:paraId="152EC2FA">
      <w:pPr>
        <w:pStyle w:val="2"/>
        <w:spacing w:before="60" w:line="238" w:lineRule="auto"/>
        <w:ind w:left="3" w:right="2" w:hanging="3"/>
      </w:pPr>
      <w:r>
        <w:rPr>
          <w:spacing w:val="-2"/>
        </w:rPr>
        <w:t>②组成：质粒复制起点(replication origin)（colE1）、抗性标记 ampr 和 cos 位点，能象质粒一样转化(t</w:t>
      </w:r>
      <w:r>
        <w:rPr>
          <w:spacing w:val="-3"/>
        </w:rPr>
        <w:t>ransform)和增</w:t>
      </w:r>
      <w:r>
        <w:rPr>
          <w:spacing w:val="-1"/>
        </w:rPr>
        <w:t>殖(multiplication)</w:t>
      </w:r>
    </w:p>
    <w:p w14:paraId="30FEC1DC">
      <w:pPr>
        <w:pStyle w:val="2"/>
        <w:spacing w:before="58" w:line="246" w:lineRule="auto"/>
        <w:ind w:left="11" w:right="3327" w:hanging="11"/>
      </w:pPr>
      <w:r>
        <w:rPr>
          <w:spacing w:val="-3"/>
        </w:rPr>
        <w:t>③大小：一般 5</w:t>
      </w:r>
      <w:r>
        <w:rPr>
          <w:spacing w:val="23"/>
        </w:rPr>
        <w:t xml:space="preserve"> </w:t>
      </w:r>
      <w:r>
        <w:rPr>
          <w:spacing w:val="-3"/>
        </w:rPr>
        <w:t>kb 左右，可克隆 38～47</w:t>
      </w:r>
      <w:r>
        <w:rPr>
          <w:spacing w:val="16"/>
        </w:rPr>
        <w:t xml:space="preserve"> </w:t>
      </w:r>
      <w:r>
        <w:rPr>
          <w:spacing w:val="-3"/>
        </w:rPr>
        <w:t>kb 片段  包括    噬菌体（38～52</w:t>
      </w:r>
      <w:r>
        <w:rPr>
          <w:spacing w:val="16"/>
        </w:rPr>
        <w:t xml:space="preserve"> </w:t>
      </w:r>
      <w:r>
        <w:rPr>
          <w:spacing w:val="-3"/>
        </w:rPr>
        <w:t>kb）</w:t>
      </w:r>
      <w:r>
        <w:rPr>
          <w:spacing w:val="-14"/>
        </w:rPr>
        <w:t>用途：</w:t>
      </w:r>
    </w:p>
    <w:p w14:paraId="704A98AA">
      <w:pPr>
        <w:pStyle w:val="2"/>
        <w:spacing w:before="42" w:line="213" w:lineRule="auto"/>
      </w:pPr>
      <w:r>
        <w:t>①在构建基因文库(gene library)中，减少文库中重组体的数目</w:t>
      </w:r>
    </w:p>
    <w:p w14:paraId="7850DDDE">
      <w:pPr>
        <w:pStyle w:val="2"/>
        <w:spacing w:before="59" w:line="223" w:lineRule="auto"/>
      </w:pPr>
      <w:r>
        <w:rPr>
          <w:spacing w:val="-1"/>
        </w:rPr>
        <w:t>②在单个重组体中克隆和增殖完整的（较大的）真核</w:t>
      </w:r>
      <w:r>
        <w:rPr>
          <w:spacing w:val="18"/>
        </w:rPr>
        <w:t xml:space="preserve">   </w:t>
      </w:r>
      <w:r>
        <w:rPr>
          <w:spacing w:val="-1"/>
        </w:rPr>
        <w:t>基因。</w:t>
      </w:r>
    </w:p>
    <w:p w14:paraId="18CB1B67">
      <w:pPr>
        <w:pStyle w:val="2"/>
        <w:spacing w:before="49" w:line="263" w:lineRule="auto"/>
        <w:ind w:right="13" w:firstLine="429"/>
      </w:pPr>
      <w:r>
        <w:rPr>
          <w:spacing w:val="-3"/>
        </w:rPr>
        <w:t>如鸡前α2 胶原、鼠三氢叶酸还原酶（DHFR）的基因至少为 40 kb，要克隆这些片断，需利用黏粒载体。质粒载</w:t>
      </w:r>
      <w:r>
        <w:t>体虽可携带大片段，但转化率低。</w:t>
      </w:r>
    </w:p>
    <w:p w14:paraId="316AA027">
      <w:pPr>
        <w:pStyle w:val="2"/>
        <w:spacing w:before="1" w:line="222" w:lineRule="auto"/>
      </w:pPr>
      <w:r>
        <w:rPr>
          <w:spacing w:val="-1"/>
        </w:rPr>
        <w:t>③克隆与分析组成某一基因家族的真核 DNA</w:t>
      </w:r>
      <w:r>
        <w:rPr>
          <w:spacing w:val="26"/>
        </w:rPr>
        <w:t xml:space="preserve"> </w:t>
      </w:r>
      <w:r>
        <w:rPr>
          <w:spacing w:val="-1"/>
        </w:rPr>
        <w:t>区段</w:t>
      </w:r>
    </w:p>
    <w:p w14:paraId="2E807F26">
      <w:pPr>
        <w:pStyle w:val="2"/>
        <w:spacing w:before="48" w:line="213" w:lineRule="auto"/>
        <w:ind w:left="430"/>
      </w:pPr>
      <w:r>
        <w:rPr>
          <w:spacing w:val="-2"/>
        </w:rPr>
        <w:t>如哺乳动物珠蛋白基因遍布于至少 70</w:t>
      </w:r>
      <w:r>
        <w:rPr>
          <w:spacing w:val="32"/>
          <w:w w:val="101"/>
        </w:rPr>
        <w:t xml:space="preserve"> </w:t>
      </w:r>
      <w:r>
        <w:rPr>
          <w:spacing w:val="-2"/>
        </w:rPr>
        <w:t>kb</w:t>
      </w:r>
      <w:r>
        <w:rPr>
          <w:spacing w:val="19"/>
          <w:w w:val="101"/>
        </w:rPr>
        <w:t xml:space="preserve"> </w:t>
      </w:r>
      <w:r>
        <w:rPr>
          <w:spacing w:val="-2"/>
        </w:rPr>
        <w:t>的 DNA 片段中甚至有数十万个 bp（几百 kb）</w:t>
      </w:r>
    </w:p>
    <w:p w14:paraId="38078878">
      <w:pPr>
        <w:pStyle w:val="2"/>
        <w:spacing w:before="60" w:line="226" w:lineRule="auto"/>
        <w:ind w:left="9"/>
      </w:pPr>
      <w:r>
        <w:rPr>
          <w:spacing w:val="-6"/>
        </w:rPr>
        <w:t>2.  黏粒载体的工作原理是什么？</w:t>
      </w:r>
    </w:p>
    <w:p w14:paraId="03DDF14C">
      <w:pPr>
        <w:pStyle w:val="2"/>
        <w:spacing w:before="43" w:line="223" w:lineRule="auto"/>
      </w:pPr>
      <w:r>
        <w:rPr>
          <w:spacing w:val="-3"/>
        </w:rPr>
        <w:t>①分离外源</w:t>
      </w:r>
      <w:r>
        <w:rPr>
          <w:spacing w:val="28"/>
        </w:rPr>
        <w:t xml:space="preserve"> </w:t>
      </w:r>
      <w:r>
        <w:rPr>
          <w:spacing w:val="-3"/>
        </w:rPr>
        <w:t>DNA 片段 35～45</w:t>
      </w:r>
      <w:r>
        <w:rPr>
          <w:spacing w:val="16"/>
        </w:rPr>
        <w:t xml:space="preserve"> </w:t>
      </w:r>
      <w:r>
        <w:rPr>
          <w:spacing w:val="-3"/>
        </w:rPr>
        <w:t>kb。</w:t>
      </w:r>
    </w:p>
    <w:p w14:paraId="5615A2A2">
      <w:pPr>
        <w:pStyle w:val="2"/>
        <w:spacing w:before="49" w:line="213" w:lineRule="auto"/>
      </w:pPr>
      <w:r>
        <w:rPr>
          <w:spacing w:val="-2"/>
        </w:rPr>
        <w:t>②外源</w:t>
      </w:r>
      <w:r>
        <w:rPr>
          <w:spacing w:val="33"/>
        </w:rPr>
        <w:t xml:space="preserve"> </w:t>
      </w:r>
      <w:r>
        <w:rPr>
          <w:spacing w:val="-2"/>
        </w:rPr>
        <w:t>DNA 与两个黏粒(cosmid)相连，且 cos 方向相同。</w:t>
      </w:r>
    </w:p>
    <w:p w14:paraId="3AD631EC">
      <w:pPr>
        <w:pStyle w:val="2"/>
        <w:spacing w:before="62" w:line="244" w:lineRule="auto"/>
      </w:pPr>
      <w:r>
        <w:t>③体外包装       在</w:t>
      </w:r>
      <w:r>
        <w:rPr>
          <w:rFonts w:ascii="Arial" w:hAnsi="Arial" w:eastAsia="Arial" w:cs="Arial"/>
        </w:rPr>
        <w:t>λ</w:t>
      </w:r>
      <w:r>
        <w:t>噬菌体 A 蛋白的 terminase</w:t>
      </w:r>
      <w:r>
        <w:rPr>
          <w:spacing w:val="24"/>
        </w:rPr>
        <w:t xml:space="preserve"> </w:t>
      </w:r>
      <w:r>
        <w:t>功能作用下切割</w:t>
      </w:r>
      <w:r>
        <w:rPr>
          <w:spacing w:val="15"/>
          <w:w w:val="101"/>
        </w:rPr>
        <w:t xml:space="preserve"> </w:t>
      </w:r>
      <w:r>
        <w:t>cos</w:t>
      </w:r>
      <w:r>
        <w:rPr>
          <w:spacing w:val="11"/>
        </w:rPr>
        <w:t xml:space="preserve"> </w:t>
      </w:r>
      <w:r>
        <w:t>位点并将其中的外源</w:t>
      </w:r>
      <w:r>
        <w:rPr>
          <w:spacing w:val="24"/>
          <w:w w:val="101"/>
        </w:rPr>
        <w:t xml:space="preserve"> </w:t>
      </w:r>
      <w:r>
        <w:t>DNA</w:t>
      </w:r>
      <w:r>
        <w:rPr>
          <w:spacing w:val="13"/>
        </w:rPr>
        <w:t xml:space="preserve"> </w:t>
      </w:r>
      <w:r>
        <w:t>包装到成熟的</w:t>
      </w:r>
      <w:r>
        <w:rPr>
          <w:rFonts w:ascii="Arial" w:hAnsi="Arial" w:eastAsia="Arial" w:cs="Arial"/>
        </w:rPr>
        <w:t>λ</w:t>
      </w:r>
      <w:r>
        <w:t>噬菌体颗粒中去。</w:t>
      </w:r>
    </w:p>
    <w:p w14:paraId="691128C9">
      <w:pPr>
        <w:pStyle w:val="2"/>
        <w:spacing w:before="43" w:line="213" w:lineRule="auto"/>
      </w:pPr>
      <w:r>
        <w:t>④感染</w:t>
      </w:r>
      <w:r>
        <w:rPr>
          <w:spacing w:val="14"/>
          <w:w w:val="101"/>
        </w:rPr>
        <w:t xml:space="preserve"> </w:t>
      </w:r>
      <w:r>
        <w:t>E. coli：线状的重组 DNA 被注入细胞并</w:t>
      </w:r>
      <w:r>
        <w:rPr>
          <w:spacing w:val="-1"/>
        </w:rPr>
        <w:t>通过 cos 位点的环化，形成黏粒载体，像质粒(plasmid)一样复制。</w:t>
      </w:r>
    </w:p>
    <w:p w14:paraId="1A053D23">
      <w:pPr>
        <w:pStyle w:val="2"/>
        <w:spacing w:before="59" w:line="226" w:lineRule="auto"/>
        <w:ind w:left="7"/>
      </w:pPr>
      <w:r>
        <w:rPr>
          <w:spacing w:val="-1"/>
        </w:rPr>
        <w:t>3.</w:t>
      </w:r>
      <w:r>
        <w:rPr>
          <w:spacing w:val="59"/>
          <w:w w:val="101"/>
        </w:rPr>
        <w:t xml:space="preserve"> </w:t>
      </w:r>
      <w:r>
        <w:rPr>
          <w:spacing w:val="-1"/>
        </w:rPr>
        <w:t>构建黏粒文库应注意的问题有哪些？</w:t>
      </w:r>
    </w:p>
    <w:p w14:paraId="6CA73EAD">
      <w:pPr>
        <w:pStyle w:val="2"/>
        <w:spacing w:before="44" w:line="213" w:lineRule="auto"/>
        <w:ind w:left="39"/>
      </w:pPr>
      <w:r>
        <w:rPr>
          <w:spacing w:val="-1"/>
        </w:rPr>
        <w:t>（1）载体分子会自我连接(self-ligate)，从而导致效率降低甚至失败。</w:t>
      </w:r>
    </w:p>
    <w:p w14:paraId="7F753F21">
      <w:pPr>
        <w:pStyle w:val="2"/>
        <w:spacing w:before="59" w:line="224" w:lineRule="auto"/>
        <w:ind w:left="39"/>
      </w:pPr>
      <w:r>
        <w:rPr>
          <w:spacing w:val="-2"/>
        </w:rPr>
        <w:t>（2）多个外源片段插入载体中，会误将两个本来不相连的</w:t>
      </w:r>
      <w:r>
        <w:rPr>
          <w:spacing w:val="31"/>
        </w:rPr>
        <w:t xml:space="preserve"> </w:t>
      </w:r>
      <w:r>
        <w:rPr>
          <w:spacing w:val="-2"/>
        </w:rPr>
        <w:t>DNA 片段认为是基因组中的连续 DNA 片段。</w:t>
      </w:r>
    </w:p>
    <w:p w14:paraId="37E421E5">
      <w:pPr>
        <w:pStyle w:val="2"/>
        <w:spacing w:before="47" w:line="224" w:lineRule="auto"/>
        <w:ind w:left="39"/>
      </w:pPr>
      <w:r>
        <w:rPr>
          <w:spacing w:val="-3"/>
        </w:rPr>
        <w:t>（3）提取的基因组 DNA 长度小于 200</w:t>
      </w:r>
      <w:r>
        <w:rPr>
          <w:spacing w:val="20"/>
        </w:rPr>
        <w:t xml:space="preserve"> </w:t>
      </w:r>
      <w:r>
        <w:rPr>
          <w:spacing w:val="-3"/>
        </w:rPr>
        <w:t>kb。</w:t>
      </w:r>
    </w:p>
    <w:p w14:paraId="3E0622E7">
      <w:pPr>
        <w:pStyle w:val="2"/>
        <w:spacing w:before="47" w:line="213" w:lineRule="auto"/>
        <w:ind w:left="39"/>
      </w:pPr>
      <w:r>
        <w:rPr>
          <w:spacing w:val="-1"/>
        </w:rPr>
        <w:t>（4）提取的总 DNA 纯度不高，酶解受到抑制，须梯度离心(gradient centrifugation)  。</w:t>
      </w:r>
    </w:p>
    <w:p w14:paraId="53698E2B">
      <w:pPr>
        <w:pStyle w:val="2"/>
        <w:spacing w:before="59" w:line="224" w:lineRule="auto"/>
        <w:ind w:left="39"/>
      </w:pPr>
      <w:r>
        <w:rPr>
          <w:spacing w:val="-2"/>
        </w:rPr>
        <w:t>（5）无外源 DNA，单个 cos 位点载体  →  5%空，双 cos 低得多，charomid  高→    20%  。</w:t>
      </w:r>
    </w:p>
    <w:p w14:paraId="7DFE6D07">
      <w:pPr>
        <w:pStyle w:val="2"/>
        <w:spacing w:before="47" w:line="213" w:lineRule="auto"/>
        <w:ind w:left="39"/>
      </w:pPr>
      <w:r>
        <w:rPr>
          <w:spacing w:val="-1"/>
        </w:rPr>
        <w:t>（6）重组质粒(recombinant</w:t>
      </w:r>
      <w:r>
        <w:rPr>
          <w:spacing w:val="16"/>
          <w:w w:val="101"/>
        </w:rPr>
        <w:t xml:space="preserve"> </w:t>
      </w:r>
      <w:r>
        <w:rPr>
          <w:spacing w:val="-2"/>
        </w:rPr>
        <w:t>plasmid)拷贝数差异大，导致收获量相差悬殊。</w:t>
      </w:r>
    </w:p>
    <w:p w14:paraId="48E4DF19">
      <w:pPr>
        <w:pStyle w:val="2"/>
        <w:spacing w:before="60" w:line="244" w:lineRule="auto"/>
        <w:ind w:left="6" w:firstLine="33"/>
      </w:pPr>
      <w:r>
        <w:rPr>
          <w:spacing w:val="-2"/>
        </w:rPr>
        <w:t>（7）尽管文库似乎全面，但也许不能获得目的</w:t>
      </w:r>
      <w:r>
        <w:rPr>
          <w:spacing w:val="-3"/>
        </w:rPr>
        <w:t>克隆，限制酶位点(restriction</w:t>
      </w:r>
      <w:r>
        <w:rPr>
          <w:spacing w:val="-12"/>
        </w:rPr>
        <w:t xml:space="preserve"> </w:t>
      </w:r>
      <w:r>
        <w:rPr>
          <w:spacing w:val="-3"/>
        </w:rPr>
        <w:t>sites)的非随机分布，污染限制酶，重组</w:t>
      </w:r>
      <w:r>
        <w:rPr>
          <w:spacing w:val="-2"/>
        </w:rPr>
        <w:t>缺失，扩增时目的克隆可能被淘汰。</w:t>
      </w:r>
    </w:p>
    <w:p w14:paraId="348F27AF">
      <w:pPr>
        <w:pStyle w:val="2"/>
        <w:spacing w:before="45" w:line="226" w:lineRule="auto"/>
        <w:ind w:left="2"/>
      </w:pPr>
      <w:r>
        <w:rPr>
          <w:spacing w:val="-2"/>
        </w:rPr>
        <w:t>4.  简述 YAC 载体的复制元件和标记基因。</w:t>
      </w:r>
    </w:p>
    <w:p w14:paraId="7CC0CE97">
      <w:pPr>
        <w:pStyle w:val="2"/>
        <w:spacing w:before="44" w:line="223" w:lineRule="auto"/>
      </w:pPr>
      <w:r>
        <w:t>①复制必须成分</w:t>
      </w:r>
    </w:p>
    <w:p w14:paraId="1B6A6599">
      <w:pPr>
        <w:pStyle w:val="2"/>
        <w:spacing w:before="48" w:line="213" w:lineRule="auto"/>
        <w:ind w:left="8"/>
      </w:pPr>
      <w:r>
        <w:rPr>
          <w:spacing w:val="-1"/>
        </w:rPr>
        <w:t>复制起点 ori，</w:t>
      </w:r>
      <w:r>
        <w:rPr>
          <w:spacing w:val="-21"/>
        </w:rPr>
        <w:t xml:space="preserve"> </w:t>
      </w:r>
      <w:r>
        <w:rPr>
          <w:spacing w:val="-1"/>
        </w:rPr>
        <w:t>自主复制序列 ARS (autonomously</w:t>
      </w:r>
      <w:r>
        <w:rPr>
          <w:spacing w:val="17"/>
        </w:rPr>
        <w:t xml:space="preserve"> </w:t>
      </w:r>
      <w:r>
        <w:rPr>
          <w:spacing w:val="-1"/>
        </w:rPr>
        <w:t>rep</w:t>
      </w:r>
      <w:r>
        <w:rPr>
          <w:spacing w:val="-2"/>
        </w:rPr>
        <w:t>licating sequence)。</w:t>
      </w:r>
    </w:p>
    <w:p w14:paraId="5E9F171F">
      <w:pPr>
        <w:pStyle w:val="2"/>
        <w:spacing w:before="59" w:line="224" w:lineRule="auto"/>
        <w:ind w:left="11"/>
      </w:pPr>
      <w:r>
        <w:rPr>
          <w:spacing w:val="-2"/>
        </w:rPr>
        <w:t>着丝粒（CEN）</w:t>
      </w:r>
    </w:p>
    <w:p w14:paraId="27A3B7A2">
      <w:pPr>
        <w:pStyle w:val="2"/>
        <w:spacing w:before="48" w:line="263" w:lineRule="auto"/>
        <w:ind w:left="6" w:right="2" w:firstLine="208"/>
      </w:pPr>
      <w:r>
        <w:t>使染色体(chromosome)在分裂过程中能正确分配到子细胞中有丝分裂(mitosis)中与纺锤丝(spindle</w:t>
      </w:r>
      <w:r>
        <w:rPr>
          <w:spacing w:val="33"/>
        </w:rPr>
        <w:t xml:space="preserve"> </w:t>
      </w:r>
      <w:r>
        <w:t>fiber</w:t>
      </w:r>
      <w:r>
        <w:rPr>
          <w:spacing w:val="-1"/>
        </w:rPr>
        <w:t>)联系的那</w:t>
      </w:r>
      <w:r>
        <w:rPr>
          <w:spacing w:val="-5"/>
        </w:rPr>
        <w:t>段</w:t>
      </w:r>
      <w:r>
        <w:rPr>
          <w:spacing w:val="14"/>
        </w:rPr>
        <w:t xml:space="preserve"> </w:t>
      </w:r>
      <w:r>
        <w:rPr>
          <w:spacing w:val="-5"/>
        </w:rPr>
        <w:t>DNA。</w:t>
      </w:r>
    </w:p>
    <w:p w14:paraId="0F979625">
      <w:pPr>
        <w:pStyle w:val="2"/>
        <w:spacing w:line="213" w:lineRule="auto"/>
        <w:ind w:left="14"/>
      </w:pPr>
      <w:r>
        <w:rPr>
          <w:spacing w:val="-1"/>
        </w:rPr>
        <w:t>两个端粒(telomere)</w:t>
      </w:r>
    </w:p>
    <w:p w14:paraId="492395D2">
      <w:pPr>
        <w:pStyle w:val="2"/>
        <w:spacing w:before="59" w:line="227" w:lineRule="auto"/>
        <w:ind w:left="231"/>
      </w:pPr>
      <w:r>
        <w:rPr>
          <w:spacing w:val="-1"/>
        </w:rPr>
        <w:t>即末端基因，末端复制所必需，且可防止染色体被核酸酶</w:t>
      </w:r>
      <w:r>
        <w:rPr>
          <w:spacing w:val="-2"/>
        </w:rPr>
        <w:t>降解。</w:t>
      </w:r>
    </w:p>
    <w:p w14:paraId="47C5CFE2">
      <w:pPr>
        <w:pStyle w:val="2"/>
        <w:spacing w:before="44" w:line="213" w:lineRule="auto"/>
      </w:pPr>
      <w:r>
        <w:t>②选择标记(selective labeli</w:t>
      </w:r>
      <w:r>
        <w:rPr>
          <w:spacing w:val="-1"/>
        </w:rPr>
        <w:t>ng)</w:t>
      </w:r>
    </w:p>
    <w:p w14:paraId="0AEC4054">
      <w:pPr>
        <w:pStyle w:val="2"/>
        <w:spacing w:before="58" w:line="262" w:lineRule="auto"/>
        <w:ind w:left="9" w:right="15" w:firstLine="4"/>
      </w:pPr>
      <w:r>
        <w:rPr>
          <w:spacing w:val="-3"/>
        </w:rPr>
        <w:t>营养缺陷型基因，如色氨酸、亮氨酸和组氨酸合成缺陷型基因 Trp1</w:t>
      </w:r>
      <w:r>
        <w:rPr>
          <w:spacing w:val="-32"/>
        </w:rPr>
        <w:t xml:space="preserve"> </w:t>
      </w:r>
      <w:r>
        <w:rPr>
          <w:spacing w:val="-3"/>
        </w:rPr>
        <w:t>、Leu2</w:t>
      </w:r>
      <w:r>
        <w:rPr>
          <w:spacing w:val="-32"/>
        </w:rPr>
        <w:t xml:space="preserve"> </w:t>
      </w:r>
      <w:r>
        <w:rPr>
          <w:spacing w:val="-4"/>
        </w:rPr>
        <w:t>、His3；尿嘧啶合成缺陷型基因 Ura3。还</w:t>
      </w:r>
      <w:r>
        <w:rPr>
          <w:spacing w:val="-1"/>
        </w:rPr>
        <w:t>有赭石突变抑制基因 Sup4。</w:t>
      </w:r>
    </w:p>
    <w:p w14:paraId="51F32853">
      <w:pPr>
        <w:pStyle w:val="2"/>
        <w:spacing w:before="4" w:line="223" w:lineRule="auto"/>
      </w:pPr>
      <w:r>
        <w:t>③筛选模型</w:t>
      </w:r>
    </w:p>
    <w:p w14:paraId="357ADF5B">
      <w:pPr>
        <w:pStyle w:val="2"/>
        <w:spacing w:before="48" w:line="213" w:lineRule="auto"/>
        <w:ind w:left="6"/>
      </w:pPr>
      <w:r>
        <w:rPr>
          <w:spacing w:val="-4"/>
        </w:rPr>
        <w:t>Sup4 抑制基因：</w:t>
      </w:r>
    </w:p>
    <w:p w14:paraId="2C9978A2">
      <w:pPr>
        <w:pStyle w:val="2"/>
        <w:spacing w:before="59" w:line="226" w:lineRule="auto"/>
        <w:ind w:left="9"/>
      </w:pPr>
      <w:r>
        <w:rPr>
          <w:spacing w:val="-1"/>
        </w:rPr>
        <w:t>宿主酵母菌胸腺嘧啶合成基因带有赭石突变 ade2-1。</w:t>
      </w:r>
    </w:p>
    <w:p w14:paraId="1B409800">
      <w:pPr>
        <w:pStyle w:val="2"/>
        <w:spacing w:before="45" w:line="213" w:lineRule="auto"/>
      </w:pPr>
      <w:r>
        <w:rPr>
          <w:spacing w:val="-1"/>
        </w:rPr>
        <w:t>Ade2-1,sup4</w:t>
      </w:r>
      <w:r>
        <w:rPr>
          <w:spacing w:val="47"/>
        </w:rPr>
        <w:t xml:space="preserve"> </w:t>
      </w:r>
      <w:r>
        <w:rPr>
          <w:spacing w:val="-1"/>
        </w:rPr>
        <w:t>→  白色菌落（载体上带有突变基因）</w:t>
      </w:r>
    </w:p>
    <w:p w14:paraId="59982B74">
      <w:pPr>
        <w:pStyle w:val="2"/>
        <w:spacing w:before="59" w:line="224" w:lineRule="auto"/>
      </w:pPr>
      <w:r>
        <w:rPr>
          <w:spacing w:val="-2"/>
        </w:rPr>
        <w:t>Ade2-1</w:t>
      </w:r>
      <w:r>
        <w:rPr>
          <w:spacing w:val="14"/>
        </w:rPr>
        <w:t xml:space="preserve">   </w:t>
      </w:r>
      <w:r>
        <w:rPr>
          <w:spacing w:val="-2"/>
        </w:rPr>
        <w:t>→</w:t>
      </w:r>
      <w:r>
        <w:rPr>
          <w:spacing w:val="15"/>
          <w:w w:val="101"/>
        </w:rPr>
        <w:t xml:space="preserve">   </w:t>
      </w:r>
      <w:r>
        <w:rPr>
          <w:spacing w:val="-2"/>
        </w:rPr>
        <w:t>红色菌落（基本培养）</w:t>
      </w:r>
    </w:p>
    <w:p w14:paraId="524F84E6">
      <w:pPr>
        <w:spacing w:line="224" w:lineRule="auto"/>
        <w:sectPr>
          <w:pgSz w:w="11907" w:h="16839"/>
          <w:pgMar w:top="400" w:right="713" w:bottom="0" w:left="721" w:header="0" w:footer="0" w:gutter="0"/>
          <w:cols w:space="720" w:num="1"/>
        </w:sectPr>
      </w:pPr>
    </w:p>
    <w:p w14:paraId="3950231F">
      <w:pPr>
        <w:spacing w:line="294" w:lineRule="auto"/>
        <w:rPr>
          <w:rFonts w:ascii="Arial"/>
          <w:sz w:val="21"/>
        </w:rPr>
      </w:pPr>
    </w:p>
    <w:p w14:paraId="30CEB441">
      <w:pPr>
        <w:pStyle w:val="2"/>
        <w:spacing w:before="71" w:line="226" w:lineRule="auto"/>
        <w:ind w:left="10"/>
      </w:pPr>
      <w:r>
        <w:rPr>
          <w:spacing w:val="-3"/>
        </w:rPr>
        <w:t>5.  简述 YAC 载体的工作原理。</w:t>
      </w:r>
    </w:p>
    <w:p w14:paraId="0485A97E">
      <w:pPr>
        <w:pStyle w:val="2"/>
        <w:spacing w:before="45" w:line="263" w:lineRule="auto"/>
        <w:ind w:left="10" w:right="35" w:firstLine="312"/>
        <w:jc w:val="both"/>
      </w:pPr>
      <w:r>
        <w:rPr>
          <w:spacing w:val="-2"/>
        </w:rPr>
        <w:t>对于</w:t>
      </w:r>
      <w:r>
        <w:rPr>
          <w:spacing w:val="22"/>
          <w:w w:val="101"/>
        </w:rPr>
        <w:t xml:space="preserve"> </w:t>
      </w:r>
      <w:r>
        <w:rPr>
          <w:spacing w:val="-2"/>
        </w:rPr>
        <w:t>BamHI 切割形成的微型酵母染色体，</w:t>
      </w:r>
      <w:r>
        <w:rPr>
          <w:spacing w:val="-31"/>
        </w:rPr>
        <w:t xml:space="preserve"> </w:t>
      </w:r>
      <w:r>
        <w:rPr>
          <w:spacing w:val="-2"/>
        </w:rPr>
        <w:t>当用切 SmaI 切割抑制基因 Sup4</w:t>
      </w:r>
      <w:r>
        <w:rPr>
          <w:spacing w:val="30"/>
        </w:rPr>
        <w:t xml:space="preserve"> </w:t>
      </w:r>
      <w:r>
        <w:rPr>
          <w:spacing w:val="-3"/>
        </w:rPr>
        <w:t>内部的位点后形成染色体的两条臂，</w:t>
      </w:r>
      <w:r>
        <w:rPr>
          <w:spacing w:val="-1"/>
        </w:rPr>
        <w:t>与外源大片段</w:t>
      </w:r>
      <w:r>
        <w:rPr>
          <w:spacing w:val="62"/>
        </w:rPr>
        <w:t xml:space="preserve"> </w:t>
      </w:r>
      <w:r>
        <w:rPr>
          <w:spacing w:val="-1"/>
        </w:rPr>
        <w:t>DNA</w:t>
      </w:r>
      <w:r>
        <w:rPr>
          <w:spacing w:val="31"/>
        </w:rPr>
        <w:t xml:space="preserve"> </w:t>
      </w:r>
      <w:r>
        <w:rPr>
          <w:spacing w:val="-1"/>
        </w:rPr>
        <w:t>在该切点相连接就形成一个大型人工酵母染色体，转化到酵母菌后可像染色体一样复制，并随</w:t>
      </w:r>
      <w:r>
        <w:rPr>
          <w:spacing w:val="-2"/>
        </w:rPr>
        <w:t>细胞分裂分配到子细胞中去，达到克隆大片段</w:t>
      </w:r>
      <w:r>
        <w:rPr>
          <w:spacing w:val="20"/>
          <w:w w:val="101"/>
        </w:rPr>
        <w:t xml:space="preserve"> </w:t>
      </w:r>
      <w:r>
        <w:rPr>
          <w:spacing w:val="-2"/>
        </w:rPr>
        <w:t>DNA</w:t>
      </w:r>
      <w:r>
        <w:rPr>
          <w:spacing w:val="15"/>
          <w:w w:val="101"/>
        </w:rPr>
        <w:t xml:space="preserve"> </w:t>
      </w:r>
      <w:r>
        <w:rPr>
          <w:spacing w:val="-2"/>
        </w:rPr>
        <w:t>的目的。</w:t>
      </w:r>
    </w:p>
    <w:p w14:paraId="4EC8CF2B">
      <w:pPr>
        <w:pStyle w:val="2"/>
        <w:spacing w:line="263" w:lineRule="auto"/>
        <w:ind w:left="5" w:right="76" w:firstLine="317"/>
      </w:pPr>
      <w:r>
        <w:t>外源</w:t>
      </w:r>
      <w:r>
        <w:rPr>
          <w:spacing w:val="20"/>
        </w:rPr>
        <w:t xml:space="preserve"> </w:t>
      </w:r>
      <w:r>
        <w:t>DNA 片段的装载导致抑制基因 Sup4 插入失活，从而使重组菌</w:t>
      </w:r>
      <w:r>
        <w:rPr>
          <w:spacing w:val="-1"/>
        </w:rPr>
        <w:t>形成红色菌落；而载体自身连接转入酵母细</w:t>
      </w:r>
      <w:r>
        <w:rPr>
          <w:spacing w:val="1"/>
        </w:rPr>
        <w:t xml:space="preserve">胞后所形成的菌落为白色。装载了不同外源 </w:t>
      </w:r>
      <w:r>
        <w:t>DNA</w:t>
      </w:r>
      <w:r>
        <w:rPr>
          <w:spacing w:val="1"/>
        </w:rPr>
        <w:t xml:space="preserve"> 片段的重组酵母菌菌落群体就构成了</w:t>
      </w:r>
      <w:r>
        <w:t>YAC 文库。</w:t>
      </w:r>
    </w:p>
    <w:p w14:paraId="2673C85F">
      <w:pPr>
        <w:pStyle w:val="2"/>
        <w:spacing w:before="1" w:line="225" w:lineRule="auto"/>
        <w:ind w:left="10"/>
      </w:pPr>
      <w:r>
        <w:rPr>
          <w:spacing w:val="-3"/>
        </w:rPr>
        <w:t>6.  简述</w:t>
      </w:r>
      <w:r>
        <w:rPr>
          <w:spacing w:val="33"/>
          <w:w w:val="101"/>
        </w:rPr>
        <w:t xml:space="preserve"> </w:t>
      </w:r>
      <w:r>
        <w:rPr>
          <w:spacing w:val="-3"/>
        </w:rPr>
        <w:t>BAC 载体及其结构组成以及工作原理。</w:t>
      </w:r>
    </w:p>
    <w:p w14:paraId="23DABB72">
      <w:pPr>
        <w:pStyle w:val="2"/>
        <w:spacing w:before="44" w:line="228" w:lineRule="auto"/>
        <w:ind w:left="9"/>
      </w:pPr>
      <w:r>
        <w:rPr>
          <w:spacing w:val="-2"/>
        </w:rPr>
        <w:t>结构组成：</w:t>
      </w:r>
    </w:p>
    <w:p w14:paraId="7C2F8180">
      <w:pPr>
        <w:pStyle w:val="2"/>
        <w:spacing w:before="41" w:line="223" w:lineRule="auto"/>
      </w:pPr>
      <w:r>
        <w:rPr>
          <w:spacing w:val="2"/>
        </w:rPr>
        <w:t>①大小约7.5</w:t>
      </w:r>
      <w:r>
        <w:rPr>
          <w:spacing w:val="21"/>
        </w:rPr>
        <w:t xml:space="preserve"> </w:t>
      </w:r>
      <w:r>
        <w:t>kb</w:t>
      </w:r>
      <w:r>
        <w:rPr>
          <w:spacing w:val="2"/>
        </w:rPr>
        <w:t>，属于质粒克隆载体。</w:t>
      </w:r>
    </w:p>
    <w:p w14:paraId="410AD9F3">
      <w:pPr>
        <w:pStyle w:val="2"/>
        <w:spacing w:before="48" w:line="238" w:lineRule="auto"/>
        <w:ind w:left="13" w:hanging="14"/>
      </w:pPr>
      <w:r>
        <w:rPr>
          <w:spacing w:val="-1"/>
        </w:rPr>
        <w:t>②与常规克隆载体核心区别：复制单元来自</w:t>
      </w:r>
      <w:r>
        <w:rPr>
          <w:spacing w:val="14"/>
          <w:w w:val="101"/>
        </w:rPr>
        <w:t xml:space="preserve"> </w:t>
      </w:r>
      <w:r>
        <w:rPr>
          <w:spacing w:val="-1"/>
        </w:rPr>
        <w:t>F 质粒</w:t>
      </w:r>
      <w:r>
        <w:rPr>
          <w:spacing w:val="-2"/>
        </w:rPr>
        <w:t>，包括严谨型复制区 oriS、解旋酶</w:t>
      </w:r>
      <w:r>
        <w:rPr>
          <w:spacing w:val="14"/>
        </w:rPr>
        <w:t xml:space="preserve"> </w:t>
      </w:r>
      <w:r>
        <w:rPr>
          <w:spacing w:val="-2"/>
        </w:rPr>
        <w:t>RepE、基因座（parA</w:t>
      </w:r>
      <w:r>
        <w:rPr>
          <w:spacing w:val="-29"/>
        </w:rPr>
        <w:t xml:space="preserve"> </w:t>
      </w:r>
      <w:r>
        <w:rPr>
          <w:spacing w:val="-2"/>
        </w:rPr>
        <w:t>、parB、</w:t>
      </w:r>
      <w:r>
        <w:t xml:space="preserve"> </w:t>
      </w:r>
      <w:r>
        <w:rPr>
          <w:spacing w:val="-3"/>
        </w:rPr>
        <w:t>parC）</w:t>
      </w:r>
    </w:p>
    <w:p w14:paraId="74901060">
      <w:pPr>
        <w:pStyle w:val="2"/>
        <w:spacing w:before="59" w:line="223" w:lineRule="auto"/>
      </w:pPr>
      <w:r>
        <w:t>③标记基因为氯霉素抗性。</w:t>
      </w:r>
    </w:p>
    <w:p w14:paraId="443D4A15">
      <w:pPr>
        <w:pStyle w:val="2"/>
        <w:spacing w:before="48" w:line="223" w:lineRule="auto"/>
      </w:pPr>
      <w:r>
        <w:rPr>
          <w:spacing w:val="-1"/>
        </w:rPr>
        <w:t>④可利用α-互补筛选重组子。</w:t>
      </w:r>
    </w:p>
    <w:p w14:paraId="6BADDE2A">
      <w:pPr>
        <w:pStyle w:val="2"/>
        <w:spacing w:before="47" w:line="228" w:lineRule="auto"/>
        <w:ind w:left="13"/>
      </w:pPr>
      <w:r>
        <w:rPr>
          <w:spacing w:val="-3"/>
          <w:highlight w:val="yellow"/>
        </w:rPr>
        <w:t>工作原理：</w:t>
      </w:r>
    </w:p>
    <w:p w14:paraId="0AEA5E9D">
      <w:pPr>
        <w:pStyle w:val="2"/>
        <w:spacing w:before="44" w:line="263" w:lineRule="auto"/>
        <w:ind w:left="17" w:right="6332"/>
      </w:pPr>
      <w:r>
        <w:rPr>
          <w:spacing w:val="-1"/>
          <w:highlight w:val="yellow"/>
        </w:rPr>
        <w:t>BAC 载体的工作原理与常规质粒克隆载体相似</w:t>
      </w:r>
      <w:r>
        <w:rPr>
          <w:spacing w:val="-3"/>
        </w:rPr>
        <w:t>BAC 文库构建：</w:t>
      </w:r>
    </w:p>
    <w:p w14:paraId="516152F6">
      <w:pPr>
        <w:pStyle w:val="2"/>
        <w:spacing w:before="1" w:line="222" w:lineRule="auto"/>
      </w:pPr>
      <w:r>
        <w:rPr>
          <w:spacing w:val="-2"/>
        </w:rPr>
        <w:t>①  大片段 DNA 制备（100-300</w:t>
      </w:r>
      <w:r>
        <w:rPr>
          <w:spacing w:val="26"/>
        </w:rPr>
        <w:t xml:space="preserve"> </w:t>
      </w:r>
      <w:r>
        <w:rPr>
          <w:spacing w:val="-2"/>
        </w:rPr>
        <w:t>kb）</w:t>
      </w:r>
    </w:p>
    <w:p w14:paraId="31E024C5">
      <w:pPr>
        <w:pStyle w:val="2"/>
        <w:spacing w:before="48" w:line="226" w:lineRule="auto"/>
        <w:ind w:left="6"/>
      </w:pPr>
      <w:r>
        <w:rPr>
          <w:spacing w:val="-1"/>
        </w:rPr>
        <w:t>琼脂糖凝胶包埋细胞，原位破细胞，总 DNA</w:t>
      </w:r>
      <w:r>
        <w:rPr>
          <w:spacing w:val="18"/>
          <w:w w:val="101"/>
        </w:rPr>
        <w:t xml:space="preserve"> </w:t>
      </w:r>
      <w:r>
        <w:rPr>
          <w:spacing w:val="-1"/>
        </w:rPr>
        <w:t>的限制性</w:t>
      </w:r>
      <w:r>
        <w:rPr>
          <w:spacing w:val="-2"/>
        </w:rPr>
        <w:t>酶切，脉冲凝胶电泳。</w:t>
      </w:r>
    </w:p>
    <w:p w14:paraId="0DFEC097">
      <w:pPr>
        <w:pStyle w:val="2"/>
        <w:spacing w:before="45" w:line="245" w:lineRule="auto"/>
        <w:ind w:left="8" w:right="8054" w:hanging="8"/>
      </w:pPr>
      <w:r>
        <w:rPr>
          <w:spacing w:val="-3"/>
        </w:rPr>
        <w:t>②  高质量</w:t>
      </w:r>
      <w:r>
        <w:rPr>
          <w:spacing w:val="23"/>
        </w:rPr>
        <w:t xml:space="preserve"> </w:t>
      </w:r>
      <w:r>
        <w:rPr>
          <w:spacing w:val="-3"/>
        </w:rPr>
        <w:t>BAC 载体的制备载体纯度、去磷酸化质量。</w:t>
      </w:r>
    </w:p>
    <w:p w14:paraId="07021E7B">
      <w:pPr>
        <w:pStyle w:val="2"/>
        <w:spacing w:before="42" w:line="223" w:lineRule="auto"/>
      </w:pPr>
      <w:r>
        <w:rPr>
          <w:spacing w:val="-1"/>
        </w:rPr>
        <w:t>③  可用 96 孔细胞培养板，以甘油菌液形式长期低温保存。</w:t>
      </w:r>
    </w:p>
    <w:p w14:paraId="1AF03628">
      <w:pPr>
        <w:spacing w:line="298" w:lineRule="auto"/>
        <w:rPr>
          <w:rFonts w:ascii="Arial"/>
          <w:sz w:val="21"/>
        </w:rPr>
      </w:pPr>
    </w:p>
    <w:p w14:paraId="62E0821C">
      <w:pPr>
        <w:spacing w:line="298" w:lineRule="auto"/>
        <w:rPr>
          <w:rFonts w:ascii="Arial"/>
          <w:sz w:val="21"/>
        </w:rPr>
      </w:pPr>
    </w:p>
    <w:p w14:paraId="0A3FD774">
      <w:pPr>
        <w:pStyle w:val="2"/>
        <w:spacing w:before="72" w:line="225" w:lineRule="auto"/>
        <w:ind w:left="4401"/>
      </w:pPr>
      <w:r>
        <w:rPr>
          <w:spacing w:val="-3"/>
        </w:rPr>
        <w:t>第五章</w:t>
      </w:r>
      <w:r>
        <w:rPr>
          <w:spacing w:val="17"/>
        </w:rPr>
        <w:t xml:space="preserve">   </w:t>
      </w:r>
      <w:r>
        <w:rPr>
          <w:spacing w:val="-3"/>
        </w:rPr>
        <w:t>表达载体</w:t>
      </w:r>
    </w:p>
    <w:p w14:paraId="4A0CAABE">
      <w:pPr>
        <w:pStyle w:val="2"/>
        <w:spacing w:before="45" w:line="228" w:lineRule="auto"/>
        <w:ind w:left="11"/>
      </w:pPr>
      <w:r>
        <w:rPr>
          <w:spacing w:val="-8"/>
        </w:rPr>
        <w:t>名词解释：</w:t>
      </w:r>
    </w:p>
    <w:p w14:paraId="4D90DE63">
      <w:pPr>
        <w:pStyle w:val="2"/>
        <w:spacing w:before="43" w:line="244" w:lineRule="auto"/>
        <w:ind w:left="5" w:right="78" w:firstLine="8"/>
      </w:pPr>
      <w:r>
        <w:rPr>
          <w:spacing w:val="-1"/>
        </w:rPr>
        <w:t>1.  启动子(promoter)：一段位于</w:t>
      </w:r>
      <w:r>
        <w:rPr>
          <w:spacing w:val="-2"/>
        </w:rPr>
        <w:t>结构基因</w:t>
      </w:r>
      <w:r>
        <w:rPr>
          <w:spacing w:val="20"/>
        </w:rPr>
        <w:t xml:space="preserve"> </w:t>
      </w:r>
      <w:r>
        <w:rPr>
          <w:spacing w:val="-2"/>
        </w:rPr>
        <w:t>5'端上游的</w:t>
      </w:r>
      <w:r>
        <w:rPr>
          <w:spacing w:val="24"/>
        </w:rPr>
        <w:t xml:space="preserve"> </w:t>
      </w:r>
      <w:r>
        <w:rPr>
          <w:spacing w:val="-2"/>
        </w:rPr>
        <w:t>DNA 序列，能够活化</w:t>
      </w:r>
      <w:r>
        <w:rPr>
          <w:spacing w:val="24"/>
        </w:rPr>
        <w:t xml:space="preserve"> </w:t>
      </w:r>
      <w:r>
        <w:rPr>
          <w:spacing w:val="-2"/>
        </w:rPr>
        <w:t>RNA</w:t>
      </w:r>
      <w:r>
        <w:rPr>
          <w:spacing w:val="16"/>
        </w:rPr>
        <w:t xml:space="preserve"> </w:t>
      </w:r>
      <w:r>
        <w:rPr>
          <w:spacing w:val="-2"/>
        </w:rPr>
        <w:t>聚合酶，使之与模板</w:t>
      </w:r>
      <w:r>
        <w:rPr>
          <w:spacing w:val="24"/>
        </w:rPr>
        <w:t xml:space="preserve"> </w:t>
      </w:r>
      <w:r>
        <w:rPr>
          <w:spacing w:val="-2"/>
        </w:rPr>
        <w:t>DNA</w:t>
      </w:r>
      <w:r>
        <w:rPr>
          <w:spacing w:val="17"/>
        </w:rPr>
        <w:t xml:space="preserve"> </w:t>
      </w:r>
      <w:r>
        <w:rPr>
          <w:spacing w:val="-2"/>
        </w:rPr>
        <w:t>准确结</w:t>
      </w:r>
      <w:r>
        <w:rPr>
          <w:spacing w:val="-1"/>
        </w:rPr>
        <w:t>合并具有转录起始的特异性。</w:t>
      </w:r>
    </w:p>
    <w:p w14:paraId="0B816B2C">
      <w:pPr>
        <w:pStyle w:val="2"/>
        <w:spacing w:before="45" w:line="227" w:lineRule="auto"/>
        <w:ind w:left="9"/>
      </w:pPr>
      <w:r>
        <w:rPr>
          <w:spacing w:val="-2"/>
        </w:rPr>
        <w:t>2.  终止子：是基因中一段特殊的</w:t>
      </w:r>
      <w:r>
        <w:rPr>
          <w:spacing w:val="27"/>
        </w:rPr>
        <w:t xml:space="preserve"> </w:t>
      </w:r>
      <w:r>
        <w:rPr>
          <w:spacing w:val="-2"/>
        </w:rPr>
        <w:t>DNA 序列，具有终止转录的作用。</w:t>
      </w:r>
    </w:p>
    <w:p w14:paraId="6886576C">
      <w:pPr>
        <w:pStyle w:val="2"/>
        <w:spacing w:before="43" w:line="244" w:lineRule="auto"/>
        <w:ind w:left="6" w:right="76"/>
      </w:pPr>
      <w:r>
        <w:t>3.</w:t>
      </w:r>
      <w:r>
        <w:rPr>
          <w:spacing w:val="54"/>
        </w:rPr>
        <w:t xml:space="preserve"> </w:t>
      </w:r>
      <w:r>
        <w:rPr>
          <w:b/>
          <w:bCs/>
        </w:rPr>
        <w:t>融合蛋白(fusion protein)</w:t>
      </w:r>
      <w:r>
        <w:t>：通过 DNA 重组技术，将两个或多个</w:t>
      </w:r>
      <w:r>
        <w:rPr>
          <w:spacing w:val="-1"/>
        </w:rPr>
        <w:t>基因的编码区进行连接，并在同一表达系统中表</w:t>
      </w:r>
      <w:r>
        <w:t>达，从而得到的同时具有这些基因编码产物特性的单一蛋白质</w:t>
      </w:r>
      <w:r>
        <w:rPr>
          <w:spacing w:val="-1"/>
        </w:rPr>
        <w:t>分子。</w:t>
      </w:r>
    </w:p>
    <w:p w14:paraId="20A286AF">
      <w:pPr>
        <w:pStyle w:val="2"/>
        <w:spacing w:before="45" w:line="245" w:lineRule="auto"/>
        <w:ind w:left="14" w:right="78" w:hanging="12"/>
      </w:pPr>
      <w:r>
        <w:rPr>
          <w:spacing w:val="-1"/>
        </w:rPr>
        <w:t>4.</w:t>
      </w:r>
      <w:r>
        <w:rPr>
          <w:spacing w:val="62"/>
        </w:rPr>
        <w:t xml:space="preserve"> </w:t>
      </w:r>
      <w:r>
        <w:rPr>
          <w:spacing w:val="-1"/>
        </w:rPr>
        <w:t>包涵体(inclusion body)：在外源基因在原核细胞中表达时，尤其是在大肠杆菌中高效表达时形成的由膜包裹的高</w:t>
      </w:r>
      <w:r>
        <w:rPr>
          <w:spacing w:val="-2"/>
        </w:rPr>
        <w:t>密度、不溶性蛋白质颗粒。</w:t>
      </w:r>
    </w:p>
    <w:p w14:paraId="050C2464">
      <w:pPr>
        <w:pStyle w:val="2"/>
        <w:spacing w:before="44" w:line="213" w:lineRule="auto"/>
        <w:ind w:left="10"/>
      </w:pPr>
      <w:r>
        <w:t xml:space="preserve">5 </w:t>
      </w:r>
      <w:r>
        <w:rPr>
          <w:b/>
          <w:bCs/>
        </w:rPr>
        <w:t>穿梭载体(shuttle vector)</w:t>
      </w:r>
      <w:r>
        <w:t>：能够在两类不同宿主</w:t>
      </w:r>
      <w:r>
        <w:rPr>
          <w:spacing w:val="-1"/>
        </w:rPr>
        <w:t>中复制、增殖和选择的载体</w:t>
      </w:r>
    </w:p>
    <w:p w14:paraId="261FE5B5">
      <w:pPr>
        <w:pStyle w:val="2"/>
        <w:spacing w:before="59" w:line="246" w:lineRule="auto"/>
        <w:ind w:left="6" w:right="76" w:firstLine="3"/>
      </w:pPr>
      <w:r>
        <w:rPr>
          <w:spacing w:val="-1"/>
        </w:rPr>
        <w:t>6.整合载体(integrative</w:t>
      </w:r>
      <w:r>
        <w:rPr>
          <w:spacing w:val="-14"/>
        </w:rPr>
        <w:t xml:space="preserve"> </w:t>
      </w:r>
      <w:r>
        <w:rPr>
          <w:spacing w:val="-1"/>
        </w:rPr>
        <w:t>vectors)：一种无法自主复制的载体，它需要在宿主细胞内整合到染色体上</w:t>
      </w:r>
      <w:r>
        <w:rPr>
          <w:spacing w:val="-2"/>
        </w:rPr>
        <w:t>才能稳定存在并表</w:t>
      </w:r>
      <w:r>
        <w:rPr>
          <w:spacing w:val="-1"/>
        </w:rPr>
        <w:t>达标记基因。</w:t>
      </w:r>
    </w:p>
    <w:p w14:paraId="1E1020F4">
      <w:pPr>
        <w:pStyle w:val="2"/>
        <w:spacing w:before="42" w:line="228" w:lineRule="auto"/>
        <w:ind w:left="9"/>
      </w:pPr>
      <w:r>
        <w:rPr>
          <w:spacing w:val="-14"/>
        </w:rPr>
        <w:t>大题：</w:t>
      </w:r>
    </w:p>
    <w:p w14:paraId="362494B6">
      <w:pPr>
        <w:pStyle w:val="2"/>
        <w:spacing w:before="41" w:line="226" w:lineRule="auto"/>
        <w:ind w:left="14"/>
      </w:pPr>
      <w:r>
        <w:rPr>
          <w:spacing w:val="-1"/>
        </w:rPr>
        <w:t>1.</w:t>
      </w:r>
      <w:r>
        <w:rPr>
          <w:spacing w:val="-1"/>
          <w:highlight w:val="yellow"/>
        </w:rPr>
        <w:t>简述大肠杆菌表达载体的结构、表达形式、表达控制。</w:t>
      </w:r>
    </w:p>
    <w:p w14:paraId="19D0C40A">
      <w:pPr>
        <w:pStyle w:val="2"/>
        <w:spacing w:before="45" w:line="213" w:lineRule="auto"/>
      </w:pPr>
      <w:r>
        <w:rPr>
          <w:highlight w:val="yellow"/>
        </w:rPr>
        <w:t>①表达元件(expression elements)</w:t>
      </w:r>
    </w:p>
    <w:p w14:paraId="753B561B">
      <w:pPr>
        <w:pStyle w:val="2"/>
        <w:spacing w:before="60" w:line="213" w:lineRule="auto"/>
        <w:ind w:left="14"/>
      </w:pPr>
      <w:r>
        <w:rPr>
          <w:spacing w:val="-1"/>
          <w:highlight w:val="yellow"/>
        </w:rPr>
        <w:t>1）启动子(promoter)：三类，即 lac 启动子、trp 启动子和它们的杂合启动子 tac 或 trc，都受</w:t>
      </w:r>
      <w:r>
        <w:rPr>
          <w:spacing w:val="15"/>
          <w:highlight w:val="yellow"/>
        </w:rPr>
        <w:t xml:space="preserve"> </w:t>
      </w:r>
      <w:r>
        <w:rPr>
          <w:spacing w:val="-1"/>
          <w:highlight w:val="yellow"/>
        </w:rPr>
        <w:t xml:space="preserve">IPTG </w:t>
      </w:r>
      <w:r>
        <w:rPr>
          <w:spacing w:val="-2"/>
          <w:highlight w:val="yellow"/>
        </w:rPr>
        <w:t>诱导。</w:t>
      </w:r>
    </w:p>
    <w:p w14:paraId="5F6D9C3B">
      <w:pPr>
        <w:pStyle w:val="2"/>
        <w:spacing w:before="59" w:line="227" w:lineRule="auto"/>
        <w:ind w:left="420"/>
      </w:pPr>
      <w:r>
        <w:rPr>
          <w:spacing w:val="-1"/>
          <w:highlight w:val="yellow"/>
        </w:rPr>
        <w:t>T7 噬菌体启动子;</w:t>
      </w:r>
    </w:p>
    <w:p w14:paraId="41D60DF3">
      <w:pPr>
        <w:pStyle w:val="2"/>
        <w:spacing w:before="42" w:line="228" w:lineRule="auto"/>
        <w:ind w:left="421"/>
      </w:pPr>
      <w:r>
        <w:rPr>
          <w:spacing w:val="-3"/>
          <w:highlight w:val="yellow"/>
        </w:rPr>
        <w:t>λ噬菌体的</w:t>
      </w:r>
      <w:r>
        <w:rPr>
          <w:spacing w:val="25"/>
          <w:highlight w:val="yellow"/>
        </w:rPr>
        <w:t xml:space="preserve"> </w:t>
      </w:r>
      <w:r>
        <w:rPr>
          <w:spacing w:val="-3"/>
          <w:highlight w:val="yellow"/>
        </w:rPr>
        <w:t>PL 启动子。</w:t>
      </w:r>
    </w:p>
    <w:p w14:paraId="55F1CDC3">
      <w:pPr>
        <w:pStyle w:val="2"/>
        <w:spacing w:before="43" w:line="213" w:lineRule="auto"/>
        <w:ind w:left="9"/>
      </w:pPr>
      <w:r>
        <w:rPr>
          <w:spacing w:val="-4"/>
          <w:highlight w:val="yellow"/>
        </w:rPr>
        <w:t>2）终止子：依赖于ρ（Rho）因子或不依赖于</w:t>
      </w:r>
      <w:r>
        <w:rPr>
          <w:spacing w:val="-5"/>
          <w:highlight w:val="yellow"/>
        </w:rPr>
        <w:t>ρ因子（遇茎环结构而终止）。</w:t>
      </w:r>
      <w:r>
        <w:rPr>
          <w:highlight w:val="yellow"/>
        </w:rPr>
        <w:t xml:space="preserve">  </w:t>
      </w:r>
    </w:p>
    <w:p w14:paraId="600E4F72">
      <w:pPr>
        <w:pStyle w:val="2"/>
        <w:spacing w:before="60" w:line="238" w:lineRule="auto"/>
        <w:ind w:left="7" w:right="76"/>
      </w:pPr>
      <w:r>
        <w:rPr>
          <w:spacing w:val="-1"/>
          <w:highlight w:val="yellow"/>
        </w:rPr>
        <w:t>3）核糖体结合位点(ribosome binding side, RBS)</w:t>
      </w:r>
      <w:r>
        <w:rPr>
          <w:spacing w:val="-18"/>
          <w:highlight w:val="yellow"/>
        </w:rPr>
        <w:t xml:space="preserve"> </w:t>
      </w:r>
      <w:r>
        <w:rPr>
          <w:spacing w:val="-1"/>
          <w:highlight w:val="yellow"/>
        </w:rPr>
        <w:t>：Shine-Dalgarno (SD)序列，ATG 与 RBS</w:t>
      </w:r>
      <w:r>
        <w:rPr>
          <w:spacing w:val="4"/>
          <w:highlight w:val="yellow"/>
        </w:rPr>
        <w:t xml:space="preserve"> </w:t>
      </w:r>
      <w:r>
        <w:rPr>
          <w:spacing w:val="-1"/>
          <w:highlight w:val="yellow"/>
        </w:rPr>
        <w:t>之间的距离很重要，一般</w:t>
      </w:r>
      <w:r>
        <w:rPr>
          <w:spacing w:val="-4"/>
          <w:highlight w:val="yellow"/>
        </w:rPr>
        <w:t>3-11</w:t>
      </w:r>
      <w:r>
        <w:rPr>
          <w:spacing w:val="18"/>
          <w:highlight w:val="yellow"/>
        </w:rPr>
        <w:t xml:space="preserve"> </w:t>
      </w:r>
      <w:r>
        <w:rPr>
          <w:spacing w:val="-4"/>
          <w:highlight w:val="yellow"/>
        </w:rPr>
        <w:t>bp。</w:t>
      </w:r>
    </w:p>
    <w:p w14:paraId="72CEB17F">
      <w:pPr>
        <w:pStyle w:val="2"/>
        <w:spacing w:before="59" w:line="223" w:lineRule="auto"/>
      </w:pPr>
      <w:r>
        <w:rPr>
          <w:highlight w:val="yellow"/>
        </w:rPr>
        <w:t>②表达形式</w:t>
      </w:r>
    </w:p>
    <w:p w14:paraId="0901D5F2">
      <w:pPr>
        <w:pStyle w:val="2"/>
        <w:spacing w:before="48" w:line="224" w:lineRule="auto"/>
        <w:ind w:left="10"/>
      </w:pPr>
      <w:r>
        <w:rPr>
          <w:spacing w:val="-1"/>
          <w:highlight w:val="yellow"/>
        </w:rPr>
        <w:t>完整单一蛋白：单一基因的编码区表达。</w:t>
      </w:r>
    </w:p>
    <w:p w14:paraId="34DDF8AF">
      <w:pPr>
        <w:pStyle w:val="2"/>
        <w:spacing w:before="48" w:line="266" w:lineRule="auto"/>
        <w:ind w:left="10" w:right="76" w:hanging="3"/>
        <w:jc w:val="both"/>
      </w:pPr>
      <w:r>
        <w:rPr>
          <w:highlight w:val="yellow"/>
        </w:rPr>
        <w:t>融合蛋白(fusion</w:t>
      </w:r>
      <w:r>
        <w:rPr>
          <w:spacing w:val="42"/>
          <w:highlight w:val="yellow"/>
        </w:rPr>
        <w:t xml:space="preserve"> </w:t>
      </w:r>
      <w:r>
        <w:rPr>
          <w:highlight w:val="yellow"/>
        </w:rPr>
        <w:t>protein)：多个基因的编码区的串联</w:t>
      </w:r>
      <w:r>
        <w:rPr>
          <w:spacing w:val="-1"/>
          <w:highlight w:val="yellow"/>
        </w:rPr>
        <w:t>体，但构成一个整体的单一</w:t>
      </w:r>
      <w:r>
        <w:rPr>
          <w:spacing w:val="26"/>
          <w:highlight w:val="yellow"/>
        </w:rPr>
        <w:t xml:space="preserve"> </w:t>
      </w:r>
      <w:r>
        <w:rPr>
          <w:spacing w:val="-1"/>
          <w:highlight w:val="yellow"/>
        </w:rPr>
        <w:t>ORF，如果融合标签蛋白有利于蛋白的定向、纯化，如果融合多个目标蛋白，则类似于直接表达了一个多酶复合体一样，可减少载体构建难度，而且可以偶连两个或多个相关基因的表达。</w:t>
      </w:r>
    </w:p>
    <w:p w14:paraId="272736D5">
      <w:pPr>
        <w:spacing w:line="266" w:lineRule="auto"/>
        <w:sectPr>
          <w:pgSz w:w="11907" w:h="16839"/>
          <w:pgMar w:top="400" w:right="636" w:bottom="0" w:left="721" w:header="0" w:footer="0" w:gutter="0"/>
          <w:cols w:space="720" w:num="1"/>
        </w:sectPr>
      </w:pPr>
    </w:p>
    <w:p w14:paraId="5F33613B">
      <w:pPr>
        <w:spacing w:line="294" w:lineRule="auto"/>
        <w:rPr>
          <w:rFonts w:ascii="Arial"/>
          <w:sz w:val="21"/>
        </w:rPr>
      </w:pPr>
    </w:p>
    <w:p w14:paraId="168A1E94">
      <w:pPr>
        <w:pStyle w:val="2"/>
        <w:spacing w:before="71" w:line="223" w:lineRule="auto"/>
      </w:pPr>
      <w:r>
        <w:rPr>
          <w:highlight w:val="yellow"/>
        </w:rPr>
        <w:t>③表达的控制</w:t>
      </w:r>
    </w:p>
    <w:p w14:paraId="03B67661">
      <w:pPr>
        <w:pStyle w:val="2"/>
        <w:spacing w:before="48" w:line="213" w:lineRule="auto"/>
        <w:ind w:left="6"/>
      </w:pPr>
      <w:r>
        <w:rPr>
          <w:highlight w:val="yellow"/>
        </w:rPr>
        <w:t>诱导表达系统：IPTG (异丙基-β-D-硫</w:t>
      </w:r>
      <w:r>
        <w:rPr>
          <w:spacing w:val="-1"/>
          <w:highlight w:val="yellow"/>
        </w:rPr>
        <w:t>代半乳糖苷);</w:t>
      </w:r>
    </w:p>
    <w:p w14:paraId="4CFBEFC6">
      <w:pPr>
        <w:pStyle w:val="2"/>
        <w:spacing w:before="59" w:line="213" w:lineRule="auto"/>
        <w:ind w:left="17"/>
      </w:pPr>
      <w:r>
        <w:rPr>
          <w:spacing w:val="-1"/>
          <w:highlight w:val="yellow"/>
        </w:rPr>
        <w:t>防渗漏表达系统：阻抑物编码基因 lacIq；</w:t>
      </w:r>
    </w:p>
    <w:p w14:paraId="1EF0F03A">
      <w:pPr>
        <w:pStyle w:val="2"/>
        <w:spacing w:before="59" w:line="213" w:lineRule="auto"/>
        <w:ind w:left="18"/>
      </w:pPr>
      <w:r>
        <w:rPr>
          <w:spacing w:val="-3"/>
          <w:highlight w:val="yellow"/>
        </w:rPr>
        <w:t>PL 启动子受 c  Ⅰ的调控，低温(30℃)下阻抑转录，高温(40-45℃</w:t>
      </w:r>
      <w:r>
        <w:rPr>
          <w:spacing w:val="-4"/>
          <w:highlight w:val="yellow"/>
        </w:rPr>
        <w:t>)下解除抑制。</w:t>
      </w:r>
    </w:p>
    <w:p w14:paraId="37B93DD8">
      <w:pPr>
        <w:pStyle w:val="2"/>
        <w:spacing w:before="59" w:line="227" w:lineRule="auto"/>
        <w:ind w:left="9"/>
      </w:pPr>
      <w:r>
        <w:rPr>
          <w:highlight w:val="yellow"/>
        </w:rPr>
        <w:t>2.表达融合蛋白的表达载体主要有哪些？分别</w:t>
      </w:r>
      <w:r>
        <w:rPr>
          <w:spacing w:val="-1"/>
          <w:highlight w:val="yellow"/>
        </w:rPr>
        <w:t>阐述它们的特点。</w:t>
      </w:r>
    </w:p>
    <w:p w14:paraId="7974978F">
      <w:pPr>
        <w:pStyle w:val="2"/>
        <w:spacing w:before="43" w:line="213" w:lineRule="auto"/>
      </w:pPr>
      <w:r>
        <w:rPr>
          <w:highlight w:val="yellow"/>
        </w:rPr>
        <w:t>①GST 融合表达的载体：将目的蛋白与谷胱甘肽转移酶构建成融合蛋白进行表达的系</w:t>
      </w:r>
      <w:r>
        <w:rPr>
          <w:spacing w:val="-1"/>
          <w:highlight w:val="yellow"/>
        </w:rPr>
        <w:t>列 pGEX 载体。</w:t>
      </w:r>
    </w:p>
    <w:p w14:paraId="0D3780A6">
      <w:pPr>
        <w:pStyle w:val="2"/>
        <w:spacing w:before="59" w:line="225" w:lineRule="auto"/>
        <w:ind w:left="10"/>
      </w:pPr>
      <w:r>
        <w:rPr>
          <w:spacing w:val="-1"/>
          <w:highlight w:val="yellow"/>
        </w:rPr>
        <w:t>GST：谷胱甘肽 S 转移酶。在</w:t>
      </w:r>
      <w:r>
        <w:rPr>
          <w:spacing w:val="30"/>
          <w:highlight w:val="yellow"/>
        </w:rPr>
        <w:t xml:space="preserve"> </w:t>
      </w:r>
      <w:r>
        <w:rPr>
          <w:spacing w:val="-1"/>
          <w:highlight w:val="yellow"/>
        </w:rPr>
        <w:t>E.coli 易表达、在融合蛋白状态下保持酶学活性可亲和分离、比色/免疫</w:t>
      </w:r>
      <w:r>
        <w:rPr>
          <w:spacing w:val="-2"/>
          <w:highlight w:val="yellow"/>
        </w:rPr>
        <w:t>检测。</w:t>
      </w:r>
    </w:p>
    <w:p w14:paraId="592A00E7">
      <w:pPr>
        <w:pStyle w:val="2"/>
        <w:spacing w:before="45" w:line="223" w:lineRule="auto"/>
      </w:pPr>
      <w:r>
        <w:rPr>
          <w:highlight w:val="yellow"/>
        </w:rPr>
        <w:t>②组氨酸标签表达载体</w:t>
      </w:r>
    </w:p>
    <w:p w14:paraId="292FBEF0">
      <w:pPr>
        <w:pStyle w:val="2"/>
        <w:tabs>
          <w:tab w:val="left" w:pos="10470"/>
        </w:tabs>
        <w:spacing w:before="50" w:line="263" w:lineRule="auto"/>
        <w:ind w:left="4" w:firstLine="424"/>
        <w:jc w:val="both"/>
      </w:pPr>
      <w:r>
        <w:rPr>
          <w:spacing w:val="-3"/>
          <w:highlight w:val="yellow"/>
        </w:rPr>
        <w:t>利用组氨酸标签的表达载体有很多，许多</w:t>
      </w:r>
      <w:r>
        <w:rPr>
          <w:spacing w:val="17"/>
          <w:highlight w:val="yellow"/>
        </w:rPr>
        <w:t xml:space="preserve"> </w:t>
      </w:r>
      <w:r>
        <w:rPr>
          <w:spacing w:val="-3"/>
          <w:highlight w:val="yellow"/>
        </w:rPr>
        <w:t>pET</w:t>
      </w:r>
      <w:r>
        <w:rPr>
          <w:spacing w:val="13"/>
          <w:highlight w:val="yellow"/>
        </w:rPr>
        <w:t xml:space="preserve"> </w:t>
      </w:r>
      <w:r>
        <w:rPr>
          <w:spacing w:val="-3"/>
          <w:highlight w:val="yellow"/>
        </w:rPr>
        <w:t>载体使用了该标签，如</w:t>
      </w:r>
      <w:r>
        <w:rPr>
          <w:spacing w:val="17"/>
          <w:highlight w:val="yellow"/>
        </w:rPr>
        <w:t xml:space="preserve"> </w:t>
      </w:r>
      <w:r>
        <w:rPr>
          <w:spacing w:val="-3"/>
          <w:highlight w:val="yellow"/>
        </w:rPr>
        <w:t>pET-16b。其主体框架</w:t>
      </w:r>
      <w:r>
        <w:rPr>
          <w:spacing w:val="-4"/>
          <w:highlight w:val="yellow"/>
        </w:rPr>
        <w:t>与</w:t>
      </w:r>
      <w:r>
        <w:rPr>
          <w:spacing w:val="16"/>
          <w:w w:val="101"/>
          <w:highlight w:val="yellow"/>
        </w:rPr>
        <w:t xml:space="preserve"> </w:t>
      </w:r>
      <w:r>
        <w:rPr>
          <w:spacing w:val="-4"/>
          <w:highlight w:val="yellow"/>
        </w:rPr>
        <w:t>pET-5a相似，</w:t>
      </w:r>
      <w:r>
        <w:rPr>
          <w:highlight w:val="yellow"/>
        </w:rPr>
        <w:tab/>
      </w:r>
      <w:r>
        <w:t xml:space="preserve"> </w:t>
      </w:r>
      <w:r>
        <w:rPr>
          <w:highlight w:val="yellow"/>
        </w:rPr>
        <w:t>除了多一个</w:t>
      </w:r>
      <w:r>
        <w:rPr>
          <w:spacing w:val="20"/>
          <w:highlight w:val="yellow"/>
        </w:rPr>
        <w:t xml:space="preserve"> </w:t>
      </w:r>
      <w:r>
        <w:rPr>
          <w:highlight w:val="yellow"/>
        </w:rPr>
        <w:t>lacI 基因外，主要差别在于</w:t>
      </w:r>
      <w:r>
        <w:rPr>
          <w:spacing w:val="-1"/>
          <w:highlight w:val="yellow"/>
        </w:rPr>
        <w:t>在启动子下游含有一段编码</w:t>
      </w:r>
      <w:r>
        <w:rPr>
          <w:spacing w:val="17"/>
          <w:highlight w:val="yellow"/>
        </w:rPr>
        <w:t xml:space="preserve"> </w:t>
      </w:r>
      <w:r>
        <w:rPr>
          <w:spacing w:val="-1"/>
          <w:highlight w:val="yellow"/>
        </w:rPr>
        <w:t>6 个组氨酸的序列和编码 Xa</w:t>
      </w:r>
      <w:r>
        <w:rPr>
          <w:spacing w:val="33"/>
          <w:highlight w:val="yellow"/>
        </w:rPr>
        <w:t xml:space="preserve"> </w:t>
      </w:r>
      <w:r>
        <w:rPr>
          <w:spacing w:val="-1"/>
          <w:highlight w:val="yellow"/>
        </w:rPr>
        <w:t>因子酶切位点的序列。当外源基因插入到 BamH I 等位点后，在</w:t>
      </w:r>
      <w:r>
        <w:rPr>
          <w:spacing w:val="15"/>
          <w:highlight w:val="yellow"/>
        </w:rPr>
        <w:t xml:space="preserve"> </w:t>
      </w:r>
      <w:r>
        <w:rPr>
          <w:spacing w:val="-1"/>
          <w:highlight w:val="yellow"/>
        </w:rPr>
        <w:t>BL21(DE3</w:t>
      </w:r>
      <w:r>
        <w:rPr>
          <w:spacing w:val="-2"/>
          <w:highlight w:val="yellow"/>
        </w:rPr>
        <w:t>)菌株中可表达出带 His-6 标签的融合蛋白。多聚组氨酸肽能</w:t>
      </w:r>
      <w:r>
        <w:rPr>
          <w:spacing w:val="-1"/>
          <w:highlight w:val="yellow"/>
        </w:rPr>
        <w:t>与 2 价重金属阳离子结合，如镍离子(Ni2+)</w:t>
      </w:r>
      <w:r>
        <w:rPr>
          <w:spacing w:val="50"/>
          <w:highlight w:val="yellow"/>
        </w:rPr>
        <w:t xml:space="preserve"> </w:t>
      </w:r>
      <w:r>
        <w:rPr>
          <w:spacing w:val="-1"/>
          <w:highlight w:val="yellow"/>
        </w:rPr>
        <w:t>。将</w:t>
      </w:r>
      <w:r>
        <w:rPr>
          <w:spacing w:val="-2"/>
          <w:highlight w:val="yellow"/>
        </w:rPr>
        <w:t>镍离子固定在树脂上，便可对带</w:t>
      </w:r>
      <w:r>
        <w:rPr>
          <w:spacing w:val="14"/>
          <w:w w:val="101"/>
          <w:highlight w:val="yellow"/>
        </w:rPr>
        <w:t xml:space="preserve"> </w:t>
      </w:r>
      <w:r>
        <w:rPr>
          <w:spacing w:val="-2"/>
          <w:highlight w:val="yellow"/>
        </w:rPr>
        <w:t>His 标签的融合蛋白进行亲和层析</w:t>
      </w:r>
      <w:r>
        <w:rPr>
          <w:spacing w:val="-1"/>
          <w:highlight w:val="yellow"/>
        </w:rPr>
        <w:t>分离。纯化的融合蛋白再用 Xa</w:t>
      </w:r>
      <w:r>
        <w:rPr>
          <w:spacing w:val="29"/>
          <w:highlight w:val="yellow"/>
        </w:rPr>
        <w:t xml:space="preserve"> </w:t>
      </w:r>
      <w:r>
        <w:rPr>
          <w:spacing w:val="-1"/>
          <w:highlight w:val="yellow"/>
        </w:rPr>
        <w:t>因子处理可去除标签多肽，从而获得纯化的目的蛋白。</w:t>
      </w:r>
    </w:p>
    <w:p w14:paraId="0380D5D2">
      <w:pPr>
        <w:pStyle w:val="2"/>
        <w:spacing w:before="1" w:line="222" w:lineRule="auto"/>
      </w:pPr>
      <w:r>
        <w:rPr>
          <w:highlight w:val="yellow"/>
        </w:rPr>
        <w:t>③内含肽标签表达载体</w:t>
      </w:r>
    </w:p>
    <w:p w14:paraId="7AF55A55">
      <w:pPr>
        <w:pStyle w:val="2"/>
        <w:spacing w:before="49" w:line="263" w:lineRule="auto"/>
        <w:ind w:left="16" w:right="16" w:firstLine="410"/>
      </w:pPr>
      <w:r>
        <w:rPr>
          <w:spacing w:val="-2"/>
          <w:highlight w:val="yellow"/>
        </w:rPr>
        <w:t>将目的蛋白放在两个自裂解的内含肽（intein）</w:t>
      </w:r>
      <w:r>
        <w:rPr>
          <w:spacing w:val="-3"/>
          <w:highlight w:val="yellow"/>
        </w:rPr>
        <w:t>中间，在得到融合蛋白后，不通过蛋白酶水解就可将标签蛋白切</w:t>
      </w:r>
      <w:r>
        <w:rPr>
          <w:spacing w:val="-5"/>
          <w:highlight w:val="yellow"/>
        </w:rPr>
        <w:t>除。</w:t>
      </w:r>
    </w:p>
    <w:p w14:paraId="4E971471">
      <w:pPr>
        <w:pStyle w:val="2"/>
        <w:spacing w:line="213" w:lineRule="auto"/>
      </w:pPr>
      <w:r>
        <w:rPr>
          <w:highlight w:val="yellow"/>
        </w:rPr>
        <w:t>④Profinity eXact 融合标签</w:t>
      </w:r>
      <w:r>
        <w:rPr>
          <w:spacing w:val="-1"/>
          <w:highlight w:val="yellow"/>
        </w:rPr>
        <w:t>表达载体</w:t>
      </w:r>
    </w:p>
    <w:p w14:paraId="3A3C1AB1">
      <w:pPr>
        <w:pStyle w:val="2"/>
        <w:spacing w:before="60" w:line="213" w:lineRule="auto"/>
        <w:ind w:left="14"/>
      </w:pPr>
      <w:r>
        <w:rPr>
          <w:spacing w:val="-1"/>
          <w:highlight w:val="yellow"/>
        </w:rPr>
        <w:t>1）在</w:t>
      </w:r>
      <w:r>
        <w:rPr>
          <w:spacing w:val="14"/>
          <w:w w:val="101"/>
          <w:highlight w:val="yellow"/>
        </w:rPr>
        <w:t xml:space="preserve"> </w:t>
      </w:r>
      <w:r>
        <w:rPr>
          <w:spacing w:val="-1"/>
          <w:highlight w:val="yellow"/>
        </w:rPr>
        <w:t>E.coli</w:t>
      </w:r>
      <w:r>
        <w:rPr>
          <w:spacing w:val="23"/>
          <w:highlight w:val="yellow"/>
        </w:rPr>
        <w:t xml:space="preserve"> </w:t>
      </w:r>
      <w:r>
        <w:rPr>
          <w:spacing w:val="-1"/>
          <w:highlight w:val="yellow"/>
        </w:rPr>
        <w:t>中，利用 Profin</w:t>
      </w:r>
      <w:r>
        <w:rPr>
          <w:spacing w:val="-2"/>
          <w:highlight w:val="yellow"/>
        </w:rPr>
        <w:t>ity eXact</w:t>
      </w:r>
      <w:r>
        <w:rPr>
          <w:spacing w:val="14"/>
          <w:highlight w:val="yellow"/>
        </w:rPr>
        <w:t xml:space="preserve"> </w:t>
      </w:r>
      <w:r>
        <w:rPr>
          <w:spacing w:val="-2"/>
          <w:highlight w:val="yellow"/>
        </w:rPr>
        <w:t>pPAL7 可纯化出无标签且高表达的目的蛋白：</w:t>
      </w:r>
    </w:p>
    <w:p w14:paraId="38324047">
      <w:pPr>
        <w:pStyle w:val="2"/>
        <w:spacing w:before="59" w:line="213" w:lineRule="auto"/>
        <w:ind w:left="9"/>
      </w:pPr>
      <w:r>
        <w:rPr>
          <w:spacing w:val="-1"/>
          <w:highlight w:val="yellow"/>
        </w:rPr>
        <w:t>2）将目的基因克隆至 pPAL7</w:t>
      </w:r>
      <w:r>
        <w:rPr>
          <w:spacing w:val="18"/>
          <w:w w:val="101"/>
          <w:highlight w:val="yellow"/>
        </w:rPr>
        <w:t xml:space="preserve"> </w:t>
      </w:r>
      <w:r>
        <w:rPr>
          <w:spacing w:val="-1"/>
          <w:highlight w:val="yellow"/>
        </w:rPr>
        <w:t>的 Profinity eXact 标签下游，表达获得</w:t>
      </w:r>
      <w:r>
        <w:rPr>
          <w:spacing w:val="14"/>
          <w:highlight w:val="yellow"/>
        </w:rPr>
        <w:t xml:space="preserve"> </w:t>
      </w:r>
      <w:r>
        <w:rPr>
          <w:spacing w:val="-2"/>
          <w:highlight w:val="yellow"/>
        </w:rPr>
        <w:t>N 端带有标签的重组蛋白。</w:t>
      </w:r>
    </w:p>
    <w:p w14:paraId="5F153A12">
      <w:pPr>
        <w:pStyle w:val="2"/>
        <w:spacing w:before="59" w:line="224" w:lineRule="auto"/>
        <w:ind w:left="7"/>
      </w:pPr>
      <w:r>
        <w:rPr>
          <w:spacing w:val="-1"/>
          <w:highlight w:val="yellow"/>
        </w:rPr>
        <w:t>3）重组蛋白流经挂有枯草杆菌蛋白酶（Subtilisin）</w:t>
      </w:r>
      <w:r>
        <w:rPr>
          <w:spacing w:val="-23"/>
          <w:highlight w:val="yellow"/>
        </w:rPr>
        <w:t xml:space="preserve"> </w:t>
      </w:r>
      <w:r>
        <w:rPr>
          <w:spacing w:val="-1"/>
          <w:highlight w:val="yellow"/>
        </w:rPr>
        <w:t>的层析柱并相结合。</w:t>
      </w:r>
    </w:p>
    <w:p w14:paraId="367380EB">
      <w:pPr>
        <w:pStyle w:val="2"/>
        <w:spacing w:before="47" w:line="246" w:lineRule="auto"/>
        <w:ind w:left="6" w:hanging="4"/>
      </w:pPr>
      <w:r>
        <w:rPr>
          <w:highlight w:val="yellow"/>
        </w:rPr>
        <w:t>4）清洗除杂，加入低浓度阴离子（氟化物或叠氮化物）诱发 subtilisin</w:t>
      </w:r>
      <w:r>
        <w:rPr>
          <w:spacing w:val="15"/>
          <w:highlight w:val="yellow"/>
        </w:rPr>
        <w:t xml:space="preserve"> </w:t>
      </w:r>
      <w:r>
        <w:rPr>
          <w:highlight w:val="yellow"/>
        </w:rPr>
        <w:t>在标签与目的蛋白间精确切割，获得无标签</w:t>
      </w:r>
      <w:r>
        <w:rPr>
          <w:spacing w:val="-2"/>
          <w:highlight w:val="yellow"/>
        </w:rPr>
        <w:t>蛋白。</w:t>
      </w:r>
    </w:p>
    <w:p w14:paraId="42244FEB">
      <w:pPr>
        <w:pStyle w:val="2"/>
        <w:spacing w:before="40" w:line="223" w:lineRule="auto"/>
      </w:pPr>
      <w:r>
        <w:rPr>
          <w:highlight w:val="yellow"/>
        </w:rPr>
        <w:t>⑤分泌型表达载体</w:t>
      </w:r>
    </w:p>
    <w:p w14:paraId="7C2BA0E1">
      <w:pPr>
        <w:pStyle w:val="2"/>
        <w:spacing w:before="50" w:line="263" w:lineRule="auto"/>
        <w:ind w:left="6" w:firstLine="429"/>
        <w:jc w:val="both"/>
      </w:pPr>
      <w:r>
        <w:rPr>
          <w:spacing w:val="-1"/>
          <w:highlight w:val="yellow"/>
        </w:rPr>
        <w:t>除了在细胞内表达外，还可让表达的蛋白分泌到细胞外或细胞周质区中。这种表达方式可避免细胞内蛋白</w:t>
      </w:r>
      <w:r>
        <w:rPr>
          <w:spacing w:val="-2"/>
          <w:highlight w:val="yellow"/>
        </w:rPr>
        <w:t>酶的降解，或使表达的蛋白正确折叠，或去除</w:t>
      </w:r>
      <w:r>
        <w:rPr>
          <w:spacing w:val="14"/>
          <w:w w:val="101"/>
          <w:highlight w:val="yellow"/>
        </w:rPr>
        <w:t xml:space="preserve"> </w:t>
      </w:r>
      <w:r>
        <w:rPr>
          <w:spacing w:val="-2"/>
          <w:highlight w:val="yellow"/>
        </w:rPr>
        <w:t>N 末端的甲硫氨酸，从而达到维护目的蛋白活性的</w:t>
      </w:r>
      <w:r>
        <w:rPr>
          <w:spacing w:val="-3"/>
          <w:highlight w:val="yellow"/>
        </w:rPr>
        <w:t>目的。利用信号肽序列</w:t>
      </w:r>
      <w:r>
        <w:rPr>
          <w:highlight w:val="yellow"/>
        </w:rPr>
        <w:t>作为融合标签可将融合蛋白分泌到细胞外，可利用的信号肽有碱性磷酸</w:t>
      </w:r>
      <w:r>
        <w:rPr>
          <w:spacing w:val="-1"/>
          <w:highlight w:val="yellow"/>
        </w:rPr>
        <w:t>酶的信号肽和蛋白质</w:t>
      </w:r>
      <w:r>
        <w:rPr>
          <w:spacing w:val="44"/>
          <w:highlight w:val="yellow"/>
        </w:rPr>
        <w:t xml:space="preserve"> </w:t>
      </w:r>
      <w:r>
        <w:rPr>
          <w:spacing w:val="-1"/>
          <w:highlight w:val="yellow"/>
        </w:rPr>
        <w:t>A  的信号肽。pEZZ18</w:t>
      </w:r>
      <w:r>
        <w:rPr>
          <w:spacing w:val="-2"/>
          <w:highlight w:val="yellow"/>
        </w:rPr>
        <w:t>表达载体利用了蛋白质 A</w:t>
      </w:r>
      <w:r>
        <w:rPr>
          <w:spacing w:val="17"/>
          <w:highlight w:val="yellow"/>
        </w:rPr>
        <w:t xml:space="preserve"> </w:t>
      </w:r>
      <w:r>
        <w:rPr>
          <w:spacing w:val="-2"/>
          <w:highlight w:val="yellow"/>
        </w:rPr>
        <w:t>的信号肽。</w:t>
      </w:r>
    </w:p>
    <w:p w14:paraId="1CCFB3D9">
      <w:pPr>
        <w:pStyle w:val="2"/>
        <w:spacing w:before="1" w:line="263" w:lineRule="auto"/>
        <w:ind w:left="10" w:firstLine="417"/>
        <w:jc w:val="both"/>
      </w:pPr>
      <w:r>
        <w:rPr>
          <w:spacing w:val="-2"/>
          <w:highlight w:val="yellow"/>
        </w:rPr>
        <w:t>表达载体</w:t>
      </w:r>
      <w:r>
        <w:rPr>
          <w:spacing w:val="23"/>
          <w:highlight w:val="yellow"/>
        </w:rPr>
        <w:t xml:space="preserve"> </w:t>
      </w:r>
      <w:r>
        <w:rPr>
          <w:spacing w:val="-2"/>
          <w:highlight w:val="yellow"/>
        </w:rPr>
        <w:t>pEZZ18</w:t>
      </w:r>
      <w:r>
        <w:rPr>
          <w:spacing w:val="27"/>
          <w:w w:val="101"/>
          <w:highlight w:val="yellow"/>
        </w:rPr>
        <w:t xml:space="preserve"> </w:t>
      </w:r>
      <w:r>
        <w:rPr>
          <w:spacing w:val="-2"/>
          <w:highlight w:val="yellow"/>
        </w:rPr>
        <w:t>的表达元件有</w:t>
      </w:r>
      <w:r>
        <w:rPr>
          <w:spacing w:val="20"/>
          <w:highlight w:val="yellow"/>
        </w:rPr>
        <w:t xml:space="preserve"> </w:t>
      </w:r>
      <w:r>
        <w:rPr>
          <w:spacing w:val="-2"/>
          <w:highlight w:val="yellow"/>
        </w:rPr>
        <w:t>lac</w:t>
      </w:r>
      <w:r>
        <w:rPr>
          <w:spacing w:val="19"/>
          <w:highlight w:val="yellow"/>
        </w:rPr>
        <w:t xml:space="preserve"> </w:t>
      </w:r>
      <w:r>
        <w:rPr>
          <w:spacing w:val="-2"/>
          <w:highlight w:val="yellow"/>
        </w:rPr>
        <w:t>启动子、蛋白质 A</w:t>
      </w:r>
      <w:r>
        <w:rPr>
          <w:spacing w:val="28"/>
          <w:highlight w:val="yellow"/>
        </w:rPr>
        <w:t xml:space="preserve"> </w:t>
      </w:r>
      <w:r>
        <w:rPr>
          <w:spacing w:val="-2"/>
          <w:highlight w:val="yellow"/>
        </w:rPr>
        <w:t>的信号肽序列和两个合成的</w:t>
      </w:r>
      <w:r>
        <w:rPr>
          <w:spacing w:val="17"/>
          <w:highlight w:val="yellow"/>
        </w:rPr>
        <w:t xml:space="preserve"> </w:t>
      </w:r>
      <w:r>
        <w:rPr>
          <w:spacing w:val="-2"/>
          <w:highlight w:val="yellow"/>
        </w:rPr>
        <w:t>2</w:t>
      </w:r>
      <w:r>
        <w:rPr>
          <w:spacing w:val="14"/>
          <w:highlight w:val="yellow"/>
        </w:rPr>
        <w:t xml:space="preserve"> </w:t>
      </w:r>
      <w:r>
        <w:rPr>
          <w:spacing w:val="-2"/>
          <w:highlight w:val="yellow"/>
        </w:rPr>
        <w:t>功能域(domain)。来自金</w:t>
      </w:r>
      <w:r>
        <w:rPr>
          <w:spacing w:val="-3"/>
          <w:highlight w:val="yellow"/>
        </w:rPr>
        <w:t>黄色葡萄球菌的蛋白质 A</w:t>
      </w:r>
      <w:r>
        <w:rPr>
          <w:spacing w:val="34"/>
          <w:w w:val="101"/>
          <w:highlight w:val="yellow"/>
        </w:rPr>
        <w:t xml:space="preserve"> </w:t>
      </w:r>
      <w:r>
        <w:rPr>
          <w:spacing w:val="-3"/>
          <w:highlight w:val="yellow"/>
        </w:rPr>
        <w:t>具有与抗体</w:t>
      </w:r>
      <w:r>
        <w:rPr>
          <w:spacing w:val="27"/>
          <w:highlight w:val="yellow"/>
        </w:rPr>
        <w:t xml:space="preserve"> </w:t>
      </w:r>
      <w:r>
        <w:rPr>
          <w:spacing w:val="-3"/>
          <w:highlight w:val="yellow"/>
        </w:rPr>
        <w:t>IgG</w:t>
      </w:r>
      <w:r>
        <w:rPr>
          <w:spacing w:val="19"/>
          <w:highlight w:val="yellow"/>
        </w:rPr>
        <w:t xml:space="preserve"> </w:t>
      </w:r>
      <w:r>
        <w:rPr>
          <w:spacing w:val="-3"/>
          <w:highlight w:val="yellow"/>
        </w:rPr>
        <w:t>结合的能力，Z</w:t>
      </w:r>
      <w:r>
        <w:rPr>
          <w:spacing w:val="19"/>
          <w:w w:val="101"/>
          <w:highlight w:val="yellow"/>
        </w:rPr>
        <w:t xml:space="preserve"> </w:t>
      </w:r>
      <w:r>
        <w:rPr>
          <w:spacing w:val="-3"/>
          <w:highlight w:val="yellow"/>
        </w:rPr>
        <w:t>功能域就是根据蛋白质 A</w:t>
      </w:r>
      <w:r>
        <w:rPr>
          <w:spacing w:val="36"/>
          <w:w w:val="101"/>
          <w:highlight w:val="yellow"/>
        </w:rPr>
        <w:t xml:space="preserve"> </w:t>
      </w:r>
      <w:r>
        <w:rPr>
          <w:spacing w:val="-3"/>
          <w:highlight w:val="yellow"/>
        </w:rPr>
        <w:t>中结合</w:t>
      </w:r>
      <w:r>
        <w:rPr>
          <w:spacing w:val="27"/>
          <w:highlight w:val="yellow"/>
        </w:rPr>
        <w:t xml:space="preserve"> </w:t>
      </w:r>
      <w:r>
        <w:rPr>
          <w:spacing w:val="-3"/>
          <w:highlight w:val="yellow"/>
        </w:rPr>
        <w:t>IgG</w:t>
      </w:r>
      <w:r>
        <w:rPr>
          <w:spacing w:val="31"/>
          <w:highlight w:val="yellow"/>
        </w:rPr>
        <w:t xml:space="preserve"> </w:t>
      </w:r>
      <w:r>
        <w:rPr>
          <w:spacing w:val="-3"/>
          <w:highlight w:val="yellow"/>
        </w:rPr>
        <w:t>的</w:t>
      </w:r>
      <w:r>
        <w:rPr>
          <w:spacing w:val="26"/>
          <w:w w:val="101"/>
          <w:highlight w:val="yellow"/>
        </w:rPr>
        <w:t xml:space="preserve"> </w:t>
      </w:r>
      <w:r>
        <w:rPr>
          <w:spacing w:val="-3"/>
          <w:highlight w:val="yellow"/>
        </w:rPr>
        <w:t>B</w:t>
      </w:r>
      <w:r>
        <w:rPr>
          <w:spacing w:val="17"/>
          <w:highlight w:val="yellow"/>
        </w:rPr>
        <w:t xml:space="preserve"> </w:t>
      </w:r>
      <w:r>
        <w:rPr>
          <w:spacing w:val="-3"/>
          <w:highlight w:val="yellow"/>
        </w:rPr>
        <w:t>功能域而设计</w:t>
      </w:r>
      <w:r>
        <w:rPr>
          <w:spacing w:val="-4"/>
          <w:highlight w:val="yellow"/>
        </w:rPr>
        <w:t>的。融合蛋白表达后，在信号肽序列的指导下，分泌到培养基中。然后用固定了</w:t>
      </w:r>
      <w:r>
        <w:rPr>
          <w:spacing w:val="14"/>
          <w:w w:val="101"/>
          <w:highlight w:val="yellow"/>
        </w:rPr>
        <w:t xml:space="preserve"> </w:t>
      </w:r>
      <w:r>
        <w:rPr>
          <w:spacing w:val="-4"/>
          <w:highlight w:val="yellow"/>
        </w:rPr>
        <w:t>IgG</w:t>
      </w:r>
      <w:r>
        <w:rPr>
          <w:spacing w:val="19"/>
          <w:highlight w:val="yellow"/>
        </w:rPr>
        <w:t xml:space="preserve"> </w:t>
      </w:r>
      <w:r>
        <w:rPr>
          <w:spacing w:val="-4"/>
          <w:highlight w:val="yellow"/>
        </w:rPr>
        <w:t>的琼脂糖</w:t>
      </w:r>
      <w:r>
        <w:rPr>
          <w:spacing w:val="-5"/>
          <w:highlight w:val="yellow"/>
        </w:rPr>
        <w:t>层析柱，通过与 ZZ 功</w:t>
      </w:r>
      <w:r>
        <w:rPr>
          <w:spacing w:val="-1"/>
          <w:highlight w:val="yellow"/>
        </w:rPr>
        <w:t>能域的结合而得到纯化的融合蛋白</w:t>
      </w:r>
    </w:p>
    <w:p w14:paraId="4E026AE9">
      <w:pPr>
        <w:pStyle w:val="2"/>
        <w:spacing w:before="1" w:line="225" w:lineRule="auto"/>
        <w:ind w:left="7"/>
      </w:pPr>
      <w:r>
        <w:rPr>
          <w:spacing w:val="-2"/>
        </w:rPr>
        <w:t>3.简述表达产物的纯化过程。</w:t>
      </w:r>
    </w:p>
    <w:p w14:paraId="3E359562">
      <w:pPr>
        <w:pStyle w:val="2"/>
        <w:spacing w:before="46" w:line="251" w:lineRule="auto"/>
        <w:ind w:left="3" w:right="3" w:hanging="3"/>
      </w:pPr>
      <w:r>
        <w:rPr>
          <w:spacing w:val="-4"/>
        </w:rPr>
        <w:t>①包涵体(inclusion body)的纯化：许多情况下表达产物在细胞内形成不溶的颗粒状包涵体，可通过机械法、冻融法、</w:t>
      </w:r>
      <w:r>
        <w:rPr>
          <w:spacing w:val="-2"/>
        </w:rPr>
        <w:t>超声波处理等破碎细胞，离心收集包涵体，洗涤去除杂蛋白，用盐酸胍、尿素和 SDS 溶解包涵体，再通过一定的法</w:t>
      </w:r>
      <w:r>
        <w:rPr>
          <w:spacing w:val="-3"/>
        </w:rPr>
        <w:t>使蛋白质折叠。</w:t>
      </w:r>
    </w:p>
    <w:p w14:paraId="6A89B2FC">
      <w:pPr>
        <w:pStyle w:val="2"/>
        <w:spacing w:before="42" w:line="227" w:lineRule="auto"/>
        <w:ind w:left="220"/>
      </w:pPr>
      <w:r>
        <w:t>有的经上法得到后仍然有活性，有的蛋白一旦形成包</w:t>
      </w:r>
      <w:r>
        <w:rPr>
          <w:spacing w:val="-1"/>
        </w:rPr>
        <w:t>涵体后就没有活性了，但可作为抗原。</w:t>
      </w:r>
    </w:p>
    <w:p w14:paraId="69D5AAA9">
      <w:pPr>
        <w:pStyle w:val="2"/>
        <w:spacing w:before="43" w:line="245" w:lineRule="auto"/>
        <w:ind w:left="10" w:right="1" w:hanging="10"/>
      </w:pPr>
      <w:r>
        <w:t>②可溶性蛋白的纯化：表达的蛋白可以细胞内</w:t>
      </w:r>
      <w:r>
        <w:rPr>
          <w:spacing w:val="-1"/>
        </w:rPr>
        <w:t>呈可溶状态，也有少量进入细胞周质区。将细胞裂解物的上清部分用于纯化目标蛋白，甚至可直接作为粗酶液进行生化反应。</w:t>
      </w:r>
    </w:p>
    <w:p w14:paraId="7A276917">
      <w:pPr>
        <w:pStyle w:val="2"/>
        <w:spacing w:before="44" w:line="226" w:lineRule="auto"/>
        <w:ind w:left="2"/>
      </w:pPr>
      <w:r>
        <w:rPr>
          <w:spacing w:val="-1"/>
        </w:rPr>
        <w:t>4.蛋白表达中可能存在的问题有哪些？</w:t>
      </w:r>
    </w:p>
    <w:p w14:paraId="0CCEF9B6">
      <w:pPr>
        <w:pStyle w:val="2"/>
        <w:spacing w:before="43" w:line="223" w:lineRule="auto"/>
      </w:pPr>
      <w:r>
        <w:t>①蛋白质自身的属性会影响表达或活性</w:t>
      </w:r>
    </w:p>
    <w:p w14:paraId="0C3E162B">
      <w:pPr>
        <w:pStyle w:val="2"/>
        <w:spacing w:before="48" w:line="225" w:lineRule="auto"/>
        <w:ind w:left="110"/>
      </w:pPr>
      <w:r>
        <w:t>相对分子质量、对宿主细胞的毒性、蛋白质的修饰、膜蛋白的</w:t>
      </w:r>
      <w:r>
        <w:rPr>
          <w:spacing w:val="-1"/>
        </w:rPr>
        <w:t>表达。</w:t>
      </w:r>
    </w:p>
    <w:p w14:paraId="132B32CF">
      <w:pPr>
        <w:pStyle w:val="2"/>
        <w:spacing w:before="45" w:line="223" w:lineRule="auto"/>
      </w:pPr>
      <w:r>
        <w:t>②宿主和载体类型的影响</w:t>
      </w:r>
    </w:p>
    <w:p w14:paraId="62560E92">
      <w:pPr>
        <w:pStyle w:val="2"/>
        <w:spacing w:before="48" w:line="226" w:lineRule="auto"/>
        <w:ind w:left="116"/>
      </w:pPr>
      <w:r>
        <w:rPr>
          <w:spacing w:val="-1"/>
        </w:rPr>
        <w:t>更换宿主或表达载体、表达标签类型、添加分子伴侣或辅助因子。</w:t>
      </w:r>
    </w:p>
    <w:p w14:paraId="2919134D">
      <w:pPr>
        <w:pStyle w:val="2"/>
        <w:spacing w:before="44" w:line="223" w:lineRule="auto"/>
      </w:pPr>
      <w:r>
        <w:t>③基因的构建方式</w:t>
      </w:r>
    </w:p>
    <w:p w14:paraId="035389E2">
      <w:pPr>
        <w:pStyle w:val="2"/>
        <w:spacing w:before="48" w:line="226" w:lineRule="auto"/>
        <w:ind w:left="111"/>
      </w:pPr>
      <w:r>
        <w:rPr>
          <w:spacing w:val="-3"/>
        </w:rPr>
        <w:t>避免 orf</w:t>
      </w:r>
      <w:r>
        <w:rPr>
          <w:spacing w:val="38"/>
        </w:rPr>
        <w:t xml:space="preserve"> </w:t>
      </w:r>
      <w:r>
        <w:rPr>
          <w:spacing w:val="-3"/>
        </w:rPr>
        <w:t>内的点突变或移码、避免多余序列。</w:t>
      </w:r>
    </w:p>
    <w:p w14:paraId="405F7B8E">
      <w:pPr>
        <w:pStyle w:val="2"/>
        <w:spacing w:before="44" w:line="223" w:lineRule="auto"/>
      </w:pPr>
      <w:r>
        <w:t>④诱导表达条件</w:t>
      </w:r>
    </w:p>
    <w:p w14:paraId="31DB151C">
      <w:pPr>
        <w:pStyle w:val="2"/>
        <w:spacing w:before="48" w:line="226" w:lineRule="auto"/>
        <w:ind w:left="112"/>
      </w:pPr>
      <w:r>
        <w:rPr>
          <w:spacing w:val="-2"/>
        </w:rPr>
        <w:t>诱导温度、诱导物浓度、诱导时间。</w:t>
      </w:r>
    </w:p>
    <w:p w14:paraId="3301F957">
      <w:pPr>
        <w:pStyle w:val="2"/>
        <w:spacing w:before="44" w:line="223" w:lineRule="auto"/>
      </w:pPr>
      <w:r>
        <w:t>⑤密码子优化和编码序列</w:t>
      </w:r>
    </w:p>
    <w:p w14:paraId="6D93A501">
      <w:pPr>
        <w:pStyle w:val="2"/>
        <w:spacing w:before="48" w:line="225" w:lineRule="auto"/>
        <w:ind w:left="115"/>
      </w:pPr>
      <w:r>
        <w:rPr>
          <w:spacing w:val="-2"/>
        </w:rPr>
        <w:t>稀有密码子、精氨酸密码子、mRNA 二级结构。</w:t>
      </w:r>
    </w:p>
    <w:p w14:paraId="2A282F06">
      <w:pPr>
        <w:spacing w:line="225" w:lineRule="auto"/>
        <w:sectPr>
          <w:pgSz w:w="11907" w:h="16839"/>
          <w:pgMar w:top="400" w:right="712" w:bottom="0" w:left="721" w:header="0" w:footer="0" w:gutter="0"/>
          <w:cols w:space="720" w:num="1"/>
        </w:sectPr>
      </w:pPr>
    </w:p>
    <w:p w14:paraId="0CB5F934">
      <w:pPr>
        <w:spacing w:line="294" w:lineRule="auto"/>
        <w:rPr>
          <w:rFonts w:ascii="Arial"/>
          <w:sz w:val="21"/>
        </w:rPr>
      </w:pPr>
    </w:p>
    <w:p w14:paraId="748BADB5">
      <w:pPr>
        <w:pStyle w:val="2"/>
        <w:spacing w:before="71" w:line="223" w:lineRule="auto"/>
      </w:pPr>
      <w:r>
        <w:t>⑥表达产物的稳定</w:t>
      </w:r>
    </w:p>
    <w:p w14:paraId="078531DD">
      <w:pPr>
        <w:pStyle w:val="2"/>
        <w:spacing w:before="47" w:line="226" w:lineRule="auto"/>
        <w:ind w:left="117"/>
      </w:pPr>
      <w:r>
        <w:rPr>
          <w:spacing w:val="-2"/>
        </w:rPr>
        <w:t>去除宿主相关蛋白酶基因和</w:t>
      </w:r>
      <w:r>
        <w:rPr>
          <w:spacing w:val="23"/>
        </w:rPr>
        <w:t xml:space="preserve"> </w:t>
      </w:r>
      <w:r>
        <w:rPr>
          <w:spacing w:val="-2"/>
        </w:rPr>
        <w:t>RNA 酶基因、第二个氨基酸种类。</w:t>
      </w:r>
    </w:p>
    <w:p w14:paraId="4B047AEB">
      <w:pPr>
        <w:pStyle w:val="2"/>
        <w:spacing w:before="44" w:line="226" w:lineRule="auto"/>
        <w:ind w:left="10"/>
      </w:pPr>
      <w:r>
        <w:t>5.什么是穿梭载体？简述大肠杆菌/革兰氏阳性细菌</w:t>
      </w:r>
      <w:r>
        <w:rPr>
          <w:spacing w:val="-1"/>
        </w:rPr>
        <w:t>穿梭载体的特点。</w:t>
      </w:r>
    </w:p>
    <w:p w14:paraId="116DC154">
      <w:pPr>
        <w:pStyle w:val="2"/>
        <w:spacing w:before="45" w:line="213" w:lineRule="auto"/>
        <w:ind w:left="13"/>
      </w:pPr>
      <w:r>
        <w:t>穿梭载体(shuttle vector)：能够在两类不同宿主中复制(replicate)、增殖(multi</w:t>
      </w:r>
      <w:r>
        <w:rPr>
          <w:spacing w:val="-1"/>
        </w:rPr>
        <w:t>plication)和选择(select)的载体。</w:t>
      </w:r>
    </w:p>
    <w:p w14:paraId="54082B73">
      <w:pPr>
        <w:pStyle w:val="2"/>
        <w:spacing w:before="58" w:line="265" w:lineRule="auto"/>
        <w:ind w:firstLine="4"/>
      </w:pPr>
      <w:r>
        <w:rPr>
          <w:spacing w:val="2"/>
        </w:rPr>
        <w:t>特点：大肠杆菌/革兰氏阳性细菌穿梭载体是典型的穿梭载体，其作用主要是将目的基因转</w:t>
      </w:r>
      <w:r>
        <w:rPr>
          <w:spacing w:val="1"/>
        </w:rPr>
        <w:t>移到芽胞杆菌或球菌中</w:t>
      </w:r>
      <w:r>
        <w:t>去。枯草芽胞杆菌是革兰氏阳性细菌中的代</w:t>
      </w:r>
      <w:r>
        <w:rPr>
          <w:spacing w:val="-1"/>
        </w:rPr>
        <w:t>表种，但研究早期几乎没有发现其有质粒。因此应用于该细菌的穿梭载</w:t>
      </w:r>
      <w:r>
        <w:t>体的质粒复制区主要来自球菌或其他芽胞杆菌。pHT304</w:t>
      </w:r>
      <w:r>
        <w:rPr>
          <w:spacing w:val="51"/>
        </w:rPr>
        <w:t xml:space="preserve"> </w:t>
      </w:r>
      <w:r>
        <w:t>是应用于苏云金芽胞杆菌的穿梭载体，其构</w:t>
      </w:r>
      <w:r>
        <w:rPr>
          <w:spacing w:val="-1"/>
        </w:rPr>
        <w:t>成相当于在克</w:t>
      </w:r>
      <w:r>
        <w:t>隆载体</w:t>
      </w:r>
      <w:r>
        <w:rPr>
          <w:spacing w:val="53"/>
          <w:w w:val="101"/>
        </w:rPr>
        <w:t xml:space="preserve"> </w:t>
      </w:r>
      <w:r>
        <w:t>pUC18  中插入了苏云金芽胞杆菌质粒的</w:t>
      </w:r>
      <w:r>
        <w:rPr>
          <w:spacing w:val="-1"/>
        </w:rPr>
        <w:t>复制区和来自金黄色葡萄球菌的红霉素抗性基因。通过这一载体，已经在许多苏云金芽胞杆菌中表达了杀虫晶体蛋白基因。一般的穿梭载体只起转载的作用，对于目的基因是否表达</w:t>
      </w:r>
      <w:r>
        <w:t>由目的基因自身的表达元件决定。</w:t>
      </w:r>
    </w:p>
    <w:p w14:paraId="7A962F8C">
      <w:pPr>
        <w:pStyle w:val="2"/>
        <w:spacing w:before="299" w:line="225" w:lineRule="auto"/>
        <w:ind w:left="3405"/>
      </w:pPr>
      <w:r>
        <w:rPr>
          <w:spacing w:val="-1"/>
        </w:rPr>
        <w:t>第六章</w:t>
      </w:r>
      <w:r>
        <w:rPr>
          <w:spacing w:val="57"/>
        </w:rPr>
        <w:t xml:space="preserve"> </w:t>
      </w:r>
      <w:r>
        <w:rPr>
          <w:spacing w:val="-1"/>
        </w:rPr>
        <w:t>基因操作中大分子的分离和检测</w:t>
      </w:r>
    </w:p>
    <w:p w14:paraId="2E7DFE2E">
      <w:pPr>
        <w:pStyle w:val="2"/>
        <w:spacing w:before="46" w:line="228" w:lineRule="auto"/>
        <w:ind w:left="11"/>
      </w:pPr>
      <w:r>
        <w:rPr>
          <w:spacing w:val="-8"/>
        </w:rPr>
        <w:t>名词解释：</w:t>
      </w:r>
    </w:p>
    <w:p w14:paraId="57265CD9">
      <w:pPr>
        <w:pStyle w:val="2"/>
        <w:spacing w:before="42" w:line="251" w:lineRule="auto"/>
        <w:ind w:left="7" w:firstLine="6"/>
      </w:pPr>
      <w:r>
        <w:rPr>
          <w:spacing w:val="-1"/>
        </w:rPr>
        <w:t>1.</w:t>
      </w:r>
      <w:r>
        <w:rPr>
          <w:spacing w:val="49"/>
          <w:w w:val="101"/>
        </w:rPr>
        <w:t xml:space="preserve"> </w:t>
      </w:r>
      <w:r>
        <w:rPr>
          <w:b/>
          <w:bCs/>
          <w:spacing w:val="-1"/>
        </w:rPr>
        <w:t>脉冲场凝胶电泳(pulsed-field gel electrophoresis    PFGE)</w:t>
      </w:r>
      <w:r>
        <w:rPr>
          <w:spacing w:val="-1"/>
        </w:rPr>
        <w:t>：在脉冲场凝胶电泳中，</w:t>
      </w:r>
      <w:r>
        <w:rPr>
          <w:spacing w:val="-34"/>
        </w:rPr>
        <w:t xml:space="preserve"> </w:t>
      </w:r>
      <w:r>
        <w:rPr>
          <w:spacing w:val="-1"/>
        </w:rPr>
        <w:t>电场方向不断变化，DNA</w:t>
      </w:r>
      <w:r>
        <w:rPr>
          <w:spacing w:val="-2"/>
        </w:rPr>
        <w:t xml:space="preserve"> 分</w:t>
      </w:r>
      <w:r>
        <w:rPr>
          <w:spacing w:val="-1"/>
        </w:rPr>
        <w:t>子会随着电场方向的改变而调整移动方向。较小的分子能够较快地适应这种变化，而较大的分子则转向较慢，因此</w:t>
      </w:r>
      <w:r>
        <w:t>小分子在电场转换后可以较快地向前移动，从而实</w:t>
      </w:r>
      <w:r>
        <w:rPr>
          <w:spacing w:val="-1"/>
        </w:rPr>
        <w:t>现分离。</w:t>
      </w:r>
    </w:p>
    <w:p w14:paraId="1A297515">
      <w:pPr>
        <w:pStyle w:val="2"/>
        <w:spacing w:before="43" w:line="245" w:lineRule="auto"/>
        <w:ind w:left="7" w:firstLine="2"/>
      </w:pPr>
      <w:r>
        <w:t>2.</w:t>
      </w:r>
      <w:r>
        <w:rPr>
          <w:spacing w:val="52"/>
          <w:w w:val="101"/>
        </w:rPr>
        <w:t xml:space="preserve"> </w:t>
      </w:r>
      <w:r>
        <w:rPr>
          <w:b/>
          <w:bCs/>
        </w:rPr>
        <w:t>分子杂交  (molecule</w:t>
      </w:r>
      <w:r>
        <w:rPr>
          <w:b/>
          <w:bCs/>
          <w:spacing w:val="25"/>
          <w:w w:val="101"/>
        </w:rPr>
        <w:t xml:space="preserve"> </w:t>
      </w:r>
      <w:r>
        <w:rPr>
          <w:b/>
          <w:bCs/>
        </w:rPr>
        <w:t>hybridizatio</w:t>
      </w:r>
      <w:r>
        <w:rPr>
          <w:b/>
          <w:bCs/>
          <w:spacing w:val="-1"/>
        </w:rPr>
        <w:t>n)</w:t>
      </w:r>
      <w:r>
        <w:rPr>
          <w:spacing w:val="-1"/>
        </w:rPr>
        <w:t>：指在分子克隆中的一类核酸和蛋白质分析方法，用已知标记的核酸分子或蛋白质分子检测混合样品中未知核酸分子或蛋白质分子</w:t>
      </w:r>
      <w:r>
        <w:rPr>
          <w:spacing w:val="-2"/>
        </w:rPr>
        <w:t>，</w:t>
      </w:r>
      <w:r>
        <w:rPr>
          <w:spacing w:val="-30"/>
        </w:rPr>
        <w:t xml:space="preserve"> </w:t>
      </w:r>
      <w:r>
        <w:rPr>
          <w:spacing w:val="-2"/>
        </w:rPr>
        <w:t>以及其相对分子量大小。</w:t>
      </w:r>
    </w:p>
    <w:p w14:paraId="3AA96F63">
      <w:pPr>
        <w:pStyle w:val="2"/>
        <w:spacing w:before="44" w:line="245" w:lineRule="auto"/>
        <w:ind w:left="10" w:hanging="3"/>
      </w:pPr>
      <w:r>
        <w:rPr>
          <w:spacing w:val="-1"/>
        </w:rPr>
        <w:t xml:space="preserve">3. </w:t>
      </w:r>
      <w:r>
        <w:rPr>
          <w:b/>
          <w:bCs/>
          <w:spacing w:val="-1"/>
        </w:rPr>
        <w:t>Northern 杂交</w:t>
      </w:r>
      <w:r>
        <w:rPr>
          <w:spacing w:val="-1"/>
        </w:rPr>
        <w:t>：将</w:t>
      </w:r>
      <w:r>
        <w:rPr>
          <w:spacing w:val="32"/>
        </w:rPr>
        <w:t xml:space="preserve"> </w:t>
      </w:r>
      <w:r>
        <w:rPr>
          <w:spacing w:val="-1"/>
        </w:rPr>
        <w:t>RNA 分子从电泳凝胶转移到硝酸纤维素滤膜或其他化学修饰的活性滤纸上，进行核酸杂交的</w:t>
      </w:r>
      <w:r>
        <w:rPr>
          <w:spacing w:val="-4"/>
        </w:rPr>
        <w:t>一种实验方法。</w:t>
      </w:r>
    </w:p>
    <w:p w14:paraId="45871BC2">
      <w:pPr>
        <w:pStyle w:val="2"/>
        <w:spacing w:before="44" w:line="244" w:lineRule="auto"/>
        <w:ind w:left="16" w:hanging="14"/>
      </w:pPr>
      <w:r>
        <w:rPr>
          <w:spacing w:val="-1"/>
        </w:rPr>
        <w:t>4.  菌落原位杂交（colony</w:t>
      </w:r>
      <w:r>
        <w:rPr>
          <w:spacing w:val="42"/>
        </w:rPr>
        <w:t xml:space="preserve"> </w:t>
      </w:r>
      <w:r>
        <w:rPr>
          <w:spacing w:val="-1"/>
        </w:rPr>
        <w:t>in</w:t>
      </w:r>
      <w:r>
        <w:rPr>
          <w:spacing w:val="29"/>
        </w:rPr>
        <w:t xml:space="preserve"> </w:t>
      </w:r>
      <w:r>
        <w:rPr>
          <w:spacing w:val="-1"/>
        </w:rPr>
        <w:t>situ</w:t>
      </w:r>
      <w:r>
        <w:rPr>
          <w:spacing w:val="44"/>
          <w:w w:val="101"/>
        </w:rPr>
        <w:t xml:space="preserve"> </w:t>
      </w:r>
      <w:r>
        <w:rPr>
          <w:spacing w:val="-1"/>
        </w:rPr>
        <w:t>hybridization</w:t>
      </w:r>
      <w:r>
        <w:rPr>
          <w:spacing w:val="-44"/>
        </w:rPr>
        <w:t>）：</w:t>
      </w:r>
      <w:r>
        <w:rPr>
          <w:spacing w:val="-1"/>
        </w:rPr>
        <w:t>直接把菌落印迹转移到硝酸纤维素滤膜上,经溶菌和变性处理后使DNA 暴露出来并与滤膜原位结合,再与特异性 DNA 探针杂交,筛选出含有插入序列的菌落。</w:t>
      </w:r>
    </w:p>
    <w:p w14:paraId="1DD3C00D">
      <w:pPr>
        <w:pStyle w:val="2"/>
        <w:spacing w:before="45" w:line="238" w:lineRule="auto"/>
        <w:ind w:left="24" w:hanging="14"/>
      </w:pPr>
      <w:r>
        <w:rPr>
          <w:spacing w:val="-1"/>
        </w:rPr>
        <w:t>5.</w:t>
      </w:r>
      <w:r>
        <w:t xml:space="preserve"> </w:t>
      </w:r>
      <w:r>
        <w:rPr>
          <w:b/>
          <w:bCs/>
          <w:spacing w:val="-1"/>
        </w:rPr>
        <w:t>Western 杂交</w:t>
      </w:r>
      <w:r>
        <w:rPr>
          <w:spacing w:val="-1"/>
        </w:rPr>
        <w:t>：将蛋白质电泳、印迹和免疫测定结合在一起的检测方法，具有很高的灵敏度，可从总蛋白中检测</w:t>
      </w:r>
      <w:r>
        <w:rPr>
          <w:spacing w:val="-4"/>
        </w:rPr>
        <w:t>出 50ng</w:t>
      </w:r>
      <w:r>
        <w:rPr>
          <w:spacing w:val="26"/>
        </w:rPr>
        <w:t xml:space="preserve"> </w:t>
      </w:r>
      <w:r>
        <w:rPr>
          <w:spacing w:val="-4"/>
        </w:rPr>
        <w:t>的特异性表达蛋白。</w:t>
      </w:r>
    </w:p>
    <w:p w14:paraId="31C7702A">
      <w:pPr>
        <w:pStyle w:val="2"/>
        <w:spacing w:before="60" w:line="213" w:lineRule="auto"/>
        <w:ind w:left="10"/>
      </w:pPr>
      <w:r>
        <w:rPr>
          <w:spacing w:val="-1"/>
        </w:rPr>
        <w:t xml:space="preserve">6.  </w:t>
      </w:r>
      <w:r>
        <w:rPr>
          <w:b/>
          <w:bCs/>
          <w:spacing w:val="-1"/>
        </w:rPr>
        <w:t xml:space="preserve">受体细胞(receptor cell)  </w:t>
      </w:r>
      <w:r>
        <w:rPr>
          <w:spacing w:val="-1"/>
        </w:rPr>
        <w:t>：是能摄取外源 DNA</w:t>
      </w:r>
      <w:r>
        <w:rPr>
          <w:spacing w:val="7"/>
        </w:rPr>
        <w:t xml:space="preserve"> </w:t>
      </w:r>
      <w:r>
        <w:rPr>
          <w:spacing w:val="-1"/>
        </w:rPr>
        <w:t>并使其稳定维持的细胞</w:t>
      </w:r>
    </w:p>
    <w:p w14:paraId="793BEB51">
      <w:pPr>
        <w:pStyle w:val="2"/>
        <w:spacing w:before="59" w:line="213" w:lineRule="auto"/>
        <w:ind w:left="9"/>
      </w:pPr>
      <w:r>
        <w:rPr>
          <w:spacing w:val="-1"/>
        </w:rPr>
        <w:t>7.</w:t>
      </w:r>
      <w:r>
        <w:rPr>
          <w:spacing w:val="52"/>
        </w:rPr>
        <w:t xml:space="preserve"> </w:t>
      </w:r>
      <w:r>
        <w:rPr>
          <w:b/>
          <w:bCs/>
          <w:spacing w:val="-1"/>
        </w:rPr>
        <w:t>感受态(competence)</w:t>
      </w:r>
      <w:r>
        <w:rPr>
          <w:spacing w:val="-1"/>
        </w:rPr>
        <w:t>：细胞处于能够吸收</w:t>
      </w:r>
      <w:r>
        <w:rPr>
          <w:spacing w:val="-2"/>
        </w:rPr>
        <w:t xml:space="preserve"> DNA</w:t>
      </w:r>
      <w:r>
        <w:rPr>
          <w:spacing w:val="19"/>
        </w:rPr>
        <w:t xml:space="preserve"> </w:t>
      </w:r>
      <w:r>
        <w:rPr>
          <w:spacing w:val="-2"/>
        </w:rPr>
        <w:t>的状态，称为感受态。</w:t>
      </w:r>
    </w:p>
    <w:p w14:paraId="6986F6A8">
      <w:pPr>
        <w:pStyle w:val="2"/>
        <w:spacing w:before="60" w:line="213" w:lineRule="auto"/>
        <w:ind w:left="8"/>
      </w:pPr>
      <w:r>
        <w:t>8.</w:t>
      </w:r>
      <w:r>
        <w:rPr>
          <w:spacing w:val="52"/>
        </w:rPr>
        <w:t xml:space="preserve"> </w:t>
      </w:r>
      <w:r>
        <w:rPr>
          <w:b/>
          <w:bCs/>
        </w:rPr>
        <w:t>感受态细胞(competent ce</w:t>
      </w:r>
      <w:r>
        <w:rPr>
          <w:b/>
          <w:bCs/>
          <w:spacing w:val="-1"/>
        </w:rPr>
        <w:t>ll)</w:t>
      </w:r>
      <w:r>
        <w:rPr>
          <w:spacing w:val="-1"/>
        </w:rPr>
        <w:t>：处于能够吸收 DNA 状态的细胞。</w:t>
      </w:r>
    </w:p>
    <w:p w14:paraId="5531141C">
      <w:pPr>
        <w:pStyle w:val="2"/>
        <w:spacing w:before="60" w:line="213" w:lineRule="auto"/>
        <w:ind w:left="9"/>
      </w:pPr>
      <w:r>
        <w:rPr>
          <w:spacing w:val="-1"/>
        </w:rPr>
        <w:t>9.</w:t>
      </w:r>
      <w:r>
        <w:rPr>
          <w:spacing w:val="63"/>
        </w:rPr>
        <w:t xml:space="preserve"> </w:t>
      </w:r>
      <w:r>
        <w:rPr>
          <w:b/>
          <w:bCs/>
          <w:spacing w:val="-1"/>
        </w:rPr>
        <w:t>转化子(transformant)</w:t>
      </w:r>
      <w:r>
        <w:rPr>
          <w:spacing w:val="-1"/>
        </w:rPr>
        <w:t>：经转化获得外源遗传物质的细胞。</w:t>
      </w:r>
    </w:p>
    <w:p w14:paraId="23BAC352">
      <w:pPr>
        <w:pStyle w:val="2"/>
        <w:spacing w:before="59" w:line="213" w:lineRule="auto"/>
        <w:ind w:left="14"/>
      </w:pPr>
      <w:r>
        <w:rPr>
          <w:spacing w:val="-1"/>
        </w:rPr>
        <w:t>10.</w:t>
      </w:r>
      <w:r>
        <w:rPr>
          <w:spacing w:val="56"/>
        </w:rPr>
        <w:t xml:space="preserve"> </w:t>
      </w:r>
      <w:r>
        <w:rPr>
          <w:b/>
          <w:bCs/>
          <w:spacing w:val="-1"/>
        </w:rPr>
        <w:t>转化(transformation)</w:t>
      </w:r>
      <w:r>
        <w:rPr>
          <w:spacing w:val="-1"/>
        </w:rPr>
        <w:t>：指将质粒</w:t>
      </w:r>
      <w:r>
        <w:rPr>
          <w:spacing w:val="14"/>
          <w:w w:val="101"/>
        </w:rPr>
        <w:t xml:space="preserve"> </w:t>
      </w:r>
      <w:r>
        <w:rPr>
          <w:spacing w:val="-1"/>
        </w:rPr>
        <w:t>DNA 或以它为载体构建的重组质粒导入细菌中</w:t>
      </w:r>
      <w:r>
        <w:rPr>
          <w:spacing w:val="-2"/>
        </w:rPr>
        <w:t>的过程。</w:t>
      </w:r>
    </w:p>
    <w:p w14:paraId="124E9258">
      <w:pPr>
        <w:pStyle w:val="2"/>
        <w:spacing w:before="60" w:line="213" w:lineRule="auto"/>
        <w:ind w:left="14"/>
      </w:pPr>
      <w:r>
        <w:rPr>
          <w:spacing w:val="-1"/>
        </w:rPr>
        <w:t>11.</w:t>
      </w:r>
      <w:r>
        <w:rPr>
          <w:spacing w:val="61"/>
        </w:rPr>
        <w:t xml:space="preserve"> </w:t>
      </w:r>
      <w:r>
        <w:rPr>
          <w:b/>
          <w:bCs/>
          <w:spacing w:val="-1"/>
        </w:rPr>
        <w:t>转染(transfection)</w:t>
      </w:r>
      <w:r>
        <w:rPr>
          <w:spacing w:val="-1"/>
        </w:rPr>
        <w:t>：指病毒及其重组子导入受体细胞的过程。</w:t>
      </w:r>
    </w:p>
    <w:p w14:paraId="65BA2F74">
      <w:pPr>
        <w:pStyle w:val="2"/>
        <w:spacing w:before="59" w:line="213" w:lineRule="auto"/>
        <w:ind w:left="14"/>
      </w:pPr>
      <w:r>
        <w:t>12.</w:t>
      </w:r>
      <w:r>
        <w:rPr>
          <w:spacing w:val="56"/>
        </w:rPr>
        <w:t xml:space="preserve"> </w:t>
      </w:r>
      <w:r>
        <w:rPr>
          <w:b/>
          <w:bCs/>
        </w:rPr>
        <w:t>转导(transduction)</w:t>
      </w:r>
      <w:r>
        <w:rPr>
          <w:spacing w:val="-1"/>
        </w:rPr>
        <w:t>：指噬菌体及其重组子导入受体细胞的过程。</w:t>
      </w:r>
    </w:p>
    <w:p w14:paraId="7587BE47">
      <w:pPr>
        <w:pStyle w:val="2"/>
        <w:spacing w:before="59" w:line="245" w:lineRule="auto"/>
        <w:ind w:left="10" w:firstLine="3"/>
      </w:pPr>
      <w:r>
        <w:rPr>
          <w:spacing w:val="-1"/>
        </w:rPr>
        <w:t xml:space="preserve">13.  </w:t>
      </w:r>
      <w:r>
        <w:rPr>
          <w:b/>
          <w:bCs/>
          <w:spacing w:val="-1"/>
        </w:rPr>
        <w:t>电穿孔法(electroporation)</w:t>
      </w:r>
      <w:r>
        <w:rPr>
          <w:spacing w:val="-1"/>
        </w:rPr>
        <w:t>：是指在一个较大的电脉冲短暂破坏细胞膜的脂质双层，从而允许 DNA 等分子通过</w:t>
      </w:r>
      <w:r>
        <w:t>细胞膜进入细胞，而后细胞膜快速复原，保</w:t>
      </w:r>
      <w:r>
        <w:rPr>
          <w:spacing w:val="-1"/>
        </w:rPr>
        <w:t>持细胞的完整。</w:t>
      </w:r>
    </w:p>
    <w:p w14:paraId="7AF677A8">
      <w:pPr>
        <w:spacing w:line="283" w:lineRule="auto"/>
        <w:rPr>
          <w:rFonts w:ascii="Arial"/>
          <w:sz w:val="21"/>
        </w:rPr>
      </w:pPr>
    </w:p>
    <w:p w14:paraId="549DD2AD">
      <w:pPr>
        <w:pStyle w:val="2"/>
        <w:spacing w:before="71" w:line="228" w:lineRule="auto"/>
        <w:ind w:left="9"/>
      </w:pPr>
      <w:r>
        <w:rPr>
          <w:spacing w:val="-14"/>
        </w:rPr>
        <w:t>大题：</w:t>
      </w:r>
    </w:p>
    <w:p w14:paraId="69BDD443">
      <w:pPr>
        <w:pStyle w:val="2"/>
        <w:spacing w:before="41" w:line="227" w:lineRule="auto"/>
        <w:ind w:left="14"/>
      </w:pPr>
      <w:r>
        <w:rPr>
          <w:spacing w:val="-7"/>
        </w:rPr>
        <w:t>1.核酸制备的一般原则有哪些？</w:t>
      </w:r>
    </w:p>
    <w:p w14:paraId="03B9DD16">
      <w:pPr>
        <w:pStyle w:val="2"/>
        <w:spacing w:before="43" w:line="227" w:lineRule="auto"/>
        <w:ind w:left="4"/>
      </w:pPr>
      <w:r>
        <w:rPr>
          <w:spacing w:val="-3"/>
        </w:rPr>
        <w:t>分离纯化核酸总的原则：</w:t>
      </w:r>
    </w:p>
    <w:p w14:paraId="43E5C02F">
      <w:pPr>
        <w:pStyle w:val="2"/>
        <w:spacing w:before="44" w:line="223" w:lineRule="auto"/>
        <w:ind w:left="211"/>
      </w:pPr>
      <w:r>
        <w:t>①应保证核酸一级结构的完整性；</w:t>
      </w:r>
    </w:p>
    <w:p w14:paraId="3B0563A1">
      <w:pPr>
        <w:pStyle w:val="2"/>
        <w:spacing w:before="48" w:line="223" w:lineRule="auto"/>
        <w:ind w:left="211"/>
      </w:pPr>
      <w:r>
        <w:rPr>
          <w:spacing w:val="-2"/>
        </w:rPr>
        <w:t>②排除其它分子的污染。</w:t>
      </w:r>
    </w:p>
    <w:p w14:paraId="69DA1BBC">
      <w:pPr>
        <w:pStyle w:val="2"/>
        <w:spacing w:before="47" w:line="227" w:lineRule="auto"/>
        <w:ind w:left="5"/>
      </w:pPr>
      <w:r>
        <w:rPr>
          <w:spacing w:val="-3"/>
        </w:rPr>
        <w:t>核酸纯化应达到的要求：</w:t>
      </w:r>
    </w:p>
    <w:p w14:paraId="78864216">
      <w:pPr>
        <w:pStyle w:val="2"/>
        <w:spacing w:before="43" w:line="223" w:lineRule="auto"/>
        <w:ind w:left="211"/>
      </w:pPr>
      <w:r>
        <w:rPr>
          <w:spacing w:val="1"/>
        </w:rPr>
        <w:t>①核酸样品中不应存在对酶有抑制作用的     有机溶剂和过高</w:t>
      </w:r>
      <w:r>
        <w:t>浓度的金属离子；</w:t>
      </w:r>
    </w:p>
    <w:p w14:paraId="2CCE1858">
      <w:pPr>
        <w:pStyle w:val="2"/>
        <w:spacing w:before="48" w:line="223" w:lineRule="auto"/>
        <w:ind w:left="211"/>
      </w:pPr>
      <w:r>
        <w:rPr>
          <w:spacing w:val="-2"/>
        </w:rPr>
        <w:t>②其它生物大分子的污染应降低到最低程度；</w:t>
      </w:r>
    </w:p>
    <w:p w14:paraId="496F6E86">
      <w:pPr>
        <w:pStyle w:val="2"/>
        <w:spacing w:before="48" w:line="223" w:lineRule="auto"/>
        <w:ind w:left="211"/>
      </w:pPr>
      <w:r>
        <w:rPr>
          <w:spacing w:val="-1"/>
        </w:rPr>
        <w:t>③排除其它核酸分子的污染。</w:t>
      </w:r>
    </w:p>
    <w:p w14:paraId="5FC84812">
      <w:pPr>
        <w:pStyle w:val="2"/>
        <w:spacing w:before="47" w:line="227" w:lineRule="auto"/>
        <w:ind w:left="5"/>
      </w:pPr>
      <w:r>
        <w:rPr>
          <w:spacing w:val="-1"/>
        </w:rPr>
        <w:t>核酸制备时应注意的事项:</w:t>
      </w:r>
    </w:p>
    <w:p w14:paraId="558DDEB2">
      <w:pPr>
        <w:pStyle w:val="2"/>
        <w:spacing w:before="43" w:line="223" w:lineRule="auto"/>
        <w:ind w:left="211"/>
      </w:pPr>
      <w:r>
        <w:t>①尽量简化操作步骤，缩短提取过程。</w:t>
      </w:r>
    </w:p>
    <w:p w14:paraId="0A62234D">
      <w:pPr>
        <w:pStyle w:val="2"/>
        <w:spacing w:before="49" w:line="213" w:lineRule="auto"/>
        <w:ind w:left="211"/>
      </w:pPr>
      <w:r>
        <w:t>②减少化学因素对核酸的降解。pH4～10</w:t>
      </w:r>
    </w:p>
    <w:p w14:paraId="729C1AAE">
      <w:pPr>
        <w:pStyle w:val="2"/>
        <w:spacing w:before="58" w:line="223" w:lineRule="auto"/>
        <w:ind w:left="211"/>
      </w:pPr>
      <w:r>
        <w:t>③减少物理因素对核酸的降解。机械剪切力和高温</w:t>
      </w:r>
    </w:p>
    <w:p w14:paraId="19E2F1A7">
      <w:pPr>
        <w:pStyle w:val="2"/>
        <w:spacing w:before="48" w:line="223" w:lineRule="auto"/>
        <w:ind w:left="211"/>
      </w:pPr>
      <w:r>
        <w:rPr>
          <w:spacing w:val="-2"/>
        </w:rPr>
        <w:t>④防止核酸的生物降解。</w:t>
      </w:r>
    </w:p>
    <w:p w14:paraId="7C283FF3">
      <w:pPr>
        <w:pStyle w:val="2"/>
        <w:spacing w:before="48" w:line="227" w:lineRule="auto"/>
        <w:ind w:left="5"/>
      </w:pPr>
      <w:r>
        <w:rPr>
          <w:spacing w:val="-1"/>
        </w:rPr>
        <w:t>核酸制备的步骤：破碎细胞→提取→纯化</w:t>
      </w:r>
    </w:p>
    <w:p w14:paraId="13C5D47B">
      <w:pPr>
        <w:spacing w:line="227" w:lineRule="auto"/>
        <w:sectPr>
          <w:pgSz w:w="11907" w:h="16839"/>
          <w:pgMar w:top="400" w:right="712" w:bottom="0" w:left="721" w:header="0" w:footer="0" w:gutter="0"/>
          <w:cols w:space="720" w:num="1"/>
        </w:sectPr>
      </w:pPr>
    </w:p>
    <w:p w14:paraId="7AD23416">
      <w:pPr>
        <w:spacing w:line="294" w:lineRule="auto"/>
        <w:rPr>
          <w:rFonts w:ascii="Arial"/>
          <w:sz w:val="21"/>
        </w:rPr>
      </w:pPr>
    </w:p>
    <w:p w14:paraId="11441820">
      <w:pPr>
        <w:pStyle w:val="2"/>
        <w:spacing w:before="71" w:line="226" w:lineRule="auto"/>
        <w:ind w:left="9"/>
      </w:pPr>
      <w:r>
        <w:rPr>
          <w:spacing w:val="-2"/>
        </w:rPr>
        <w:t>2.简述碱裂解法提取大肠杆菌质粒 DNA 原理。</w:t>
      </w:r>
    </w:p>
    <w:p w14:paraId="6605724D">
      <w:pPr>
        <w:pStyle w:val="2"/>
        <w:spacing w:before="44" w:line="245" w:lineRule="auto"/>
        <w:ind w:left="12" w:right="70" w:hanging="12"/>
      </w:pPr>
      <w:r>
        <w:rPr>
          <w:spacing w:val="-2"/>
        </w:rPr>
        <w:t>①碱裂解法由</w:t>
      </w:r>
      <w:r>
        <w:rPr>
          <w:spacing w:val="26"/>
        </w:rPr>
        <w:t xml:space="preserve"> </w:t>
      </w:r>
      <w:r>
        <w:rPr>
          <w:spacing w:val="-2"/>
        </w:rPr>
        <w:t>Birnboim 和</w:t>
      </w:r>
      <w:r>
        <w:rPr>
          <w:spacing w:val="19"/>
        </w:rPr>
        <w:t xml:space="preserve"> </w:t>
      </w:r>
      <w:r>
        <w:rPr>
          <w:spacing w:val="-2"/>
        </w:rPr>
        <w:t>Doly 设计并于</w:t>
      </w:r>
      <w:r>
        <w:rPr>
          <w:spacing w:val="17"/>
        </w:rPr>
        <w:t xml:space="preserve"> </w:t>
      </w:r>
      <w:r>
        <w:rPr>
          <w:spacing w:val="-2"/>
        </w:rPr>
        <w:t>1979 年发表，基于染色体</w:t>
      </w:r>
      <w:r>
        <w:rPr>
          <w:spacing w:val="19"/>
        </w:rPr>
        <w:t xml:space="preserve"> </w:t>
      </w:r>
      <w:r>
        <w:rPr>
          <w:spacing w:val="-2"/>
        </w:rPr>
        <w:t>DNA</w:t>
      </w:r>
      <w:r>
        <w:rPr>
          <w:spacing w:val="17"/>
        </w:rPr>
        <w:t xml:space="preserve"> </w:t>
      </w:r>
      <w:r>
        <w:rPr>
          <w:spacing w:val="-2"/>
        </w:rPr>
        <w:t>与质粒</w:t>
      </w:r>
      <w:r>
        <w:rPr>
          <w:spacing w:val="19"/>
        </w:rPr>
        <w:t xml:space="preserve"> </w:t>
      </w:r>
      <w:r>
        <w:rPr>
          <w:spacing w:val="-2"/>
        </w:rPr>
        <w:t>DNA</w:t>
      </w:r>
      <w:r>
        <w:rPr>
          <w:spacing w:val="18"/>
        </w:rPr>
        <w:t xml:space="preserve"> </w:t>
      </w:r>
      <w:r>
        <w:rPr>
          <w:spacing w:val="-2"/>
        </w:rPr>
        <w:t>变性与复性的差异而达到分</w:t>
      </w:r>
      <w:r>
        <w:rPr>
          <w:spacing w:val="-3"/>
        </w:rPr>
        <w:t>离目的。</w:t>
      </w:r>
    </w:p>
    <w:p w14:paraId="06ABEB11">
      <w:pPr>
        <w:pStyle w:val="2"/>
        <w:spacing w:before="42" w:line="245" w:lineRule="auto"/>
        <w:ind w:left="8" w:right="72" w:hanging="8"/>
      </w:pPr>
      <w:r>
        <w:rPr>
          <w:spacing w:val="-3"/>
        </w:rPr>
        <w:t>②在 pH 高达 12.5</w:t>
      </w:r>
      <w:r>
        <w:rPr>
          <w:spacing w:val="16"/>
        </w:rPr>
        <w:t xml:space="preserve"> </w:t>
      </w:r>
      <w:r>
        <w:rPr>
          <w:spacing w:val="-3"/>
        </w:rPr>
        <w:t>的碱性条件下，染色体 DNA</w:t>
      </w:r>
      <w:r>
        <w:rPr>
          <w:spacing w:val="18"/>
          <w:w w:val="101"/>
        </w:rPr>
        <w:t xml:space="preserve"> </w:t>
      </w:r>
      <w:r>
        <w:rPr>
          <w:spacing w:val="-3"/>
        </w:rPr>
        <w:t>的氢键断裂，双螺旋结构解开而变性，质粒</w:t>
      </w:r>
      <w:r>
        <w:rPr>
          <w:spacing w:val="12"/>
        </w:rPr>
        <w:t xml:space="preserve"> </w:t>
      </w:r>
      <w:r>
        <w:rPr>
          <w:spacing w:val="-3"/>
        </w:rPr>
        <w:t>DNA</w:t>
      </w:r>
      <w:r>
        <w:rPr>
          <w:spacing w:val="16"/>
          <w:w w:val="101"/>
        </w:rPr>
        <w:t xml:space="preserve"> </w:t>
      </w:r>
      <w:r>
        <w:rPr>
          <w:spacing w:val="-3"/>
        </w:rPr>
        <w:t>的大部分氢键也断</w:t>
      </w:r>
      <w:r>
        <w:rPr>
          <w:spacing w:val="-1"/>
        </w:rPr>
        <w:t>裂，但超螺旋共价闭合环状的两条互补链不会完全分离。</w:t>
      </w:r>
    </w:p>
    <w:p w14:paraId="1DCD6CF4">
      <w:pPr>
        <w:pStyle w:val="2"/>
        <w:spacing w:before="44" w:line="245" w:lineRule="auto"/>
        <w:ind w:left="6" w:right="70" w:hanging="7"/>
      </w:pPr>
      <w:r>
        <w:rPr>
          <w:spacing w:val="-2"/>
        </w:rPr>
        <w:t>③当以</w:t>
      </w:r>
      <w:r>
        <w:rPr>
          <w:spacing w:val="20"/>
        </w:rPr>
        <w:t xml:space="preserve"> </w:t>
      </w:r>
      <w:r>
        <w:rPr>
          <w:spacing w:val="-2"/>
        </w:rPr>
        <w:t>pH4.6</w:t>
      </w:r>
      <w:r>
        <w:rPr>
          <w:spacing w:val="24"/>
          <w:w w:val="101"/>
        </w:rPr>
        <w:t xml:space="preserve"> </w:t>
      </w:r>
      <w:r>
        <w:rPr>
          <w:spacing w:val="-2"/>
        </w:rPr>
        <w:t>的</w:t>
      </w:r>
      <w:r>
        <w:rPr>
          <w:spacing w:val="22"/>
        </w:rPr>
        <w:t xml:space="preserve"> </w:t>
      </w:r>
      <w:r>
        <w:rPr>
          <w:spacing w:val="-2"/>
        </w:rPr>
        <w:t>KAc</w:t>
      </w:r>
      <w:r>
        <w:rPr>
          <w:spacing w:val="20"/>
        </w:rPr>
        <w:t xml:space="preserve"> </w:t>
      </w:r>
      <w:r>
        <w:rPr>
          <w:spacing w:val="-2"/>
        </w:rPr>
        <w:t>高盐缓冲液调节其</w:t>
      </w:r>
      <w:r>
        <w:rPr>
          <w:spacing w:val="19"/>
        </w:rPr>
        <w:t xml:space="preserve"> </w:t>
      </w:r>
      <w:r>
        <w:rPr>
          <w:spacing w:val="-2"/>
        </w:rPr>
        <w:t>pH</w:t>
      </w:r>
      <w:r>
        <w:rPr>
          <w:spacing w:val="19"/>
        </w:rPr>
        <w:t xml:space="preserve"> </w:t>
      </w:r>
      <w:r>
        <w:rPr>
          <w:spacing w:val="-2"/>
        </w:rPr>
        <w:t>至中性时，变性的质粒</w:t>
      </w:r>
      <w:r>
        <w:rPr>
          <w:spacing w:val="21"/>
          <w:w w:val="101"/>
        </w:rPr>
        <w:t xml:space="preserve"> </w:t>
      </w:r>
      <w:r>
        <w:rPr>
          <w:spacing w:val="-3"/>
        </w:rPr>
        <w:t>DNA</w:t>
      </w:r>
      <w:r>
        <w:rPr>
          <w:spacing w:val="15"/>
          <w:w w:val="101"/>
        </w:rPr>
        <w:t xml:space="preserve"> </w:t>
      </w:r>
      <w:r>
        <w:rPr>
          <w:spacing w:val="-3"/>
        </w:rPr>
        <w:t>又恢复原来的构型，保存在溶液中，而染</w:t>
      </w:r>
      <w:r>
        <w:rPr>
          <w:spacing w:val="-1"/>
        </w:rPr>
        <w:t>色体 DNA 不能复性而形成缠连的网状结构。</w:t>
      </w:r>
    </w:p>
    <w:p w14:paraId="052E43C8">
      <w:pPr>
        <w:pStyle w:val="2"/>
        <w:spacing w:before="42" w:line="223" w:lineRule="auto"/>
      </w:pPr>
      <w:r>
        <w:rPr>
          <w:spacing w:val="-1"/>
        </w:rPr>
        <w:t>④通过离心，染色体</w:t>
      </w:r>
      <w:r>
        <w:rPr>
          <w:spacing w:val="17"/>
        </w:rPr>
        <w:t xml:space="preserve"> </w:t>
      </w:r>
      <w:r>
        <w:rPr>
          <w:spacing w:val="-1"/>
        </w:rPr>
        <w:t>DNA 与不稳定的大分子 RNA、蛋白质-SDS 复合物等一起沉淀下来而被除去。</w:t>
      </w:r>
    </w:p>
    <w:p w14:paraId="5AF8F6C1">
      <w:pPr>
        <w:spacing w:line="287" w:lineRule="auto"/>
        <w:rPr>
          <w:rFonts w:ascii="Arial"/>
          <w:sz w:val="21"/>
        </w:rPr>
      </w:pPr>
    </w:p>
    <w:p w14:paraId="3DFBD676">
      <w:pPr>
        <w:pStyle w:val="2"/>
        <w:spacing w:before="71" w:line="225" w:lineRule="auto"/>
        <w:ind w:left="7"/>
      </w:pPr>
      <w:r>
        <w:rPr>
          <w:spacing w:val="-2"/>
        </w:rPr>
        <w:t>3.简述凝胶电泳的基本原理。</w:t>
      </w:r>
    </w:p>
    <w:p w14:paraId="17649247">
      <w:pPr>
        <w:pStyle w:val="2"/>
        <w:spacing w:before="46" w:line="263" w:lineRule="auto"/>
        <w:ind w:left="4" w:right="73" w:firstLine="5"/>
      </w:pPr>
      <w:r>
        <w:rPr>
          <w:spacing w:val="-1"/>
        </w:rPr>
        <w:t>一种分子被放置到电场中，它就会以一定的速度移向适当的电极。它与电场强度和电泳分子本身所携带的净电荷数</w:t>
      </w:r>
      <w:r>
        <w:t>成正比。就是说，电场强度越大，电泳分子所携带的净电荷数量越多，其迁</w:t>
      </w:r>
      <w:r>
        <w:rPr>
          <w:spacing w:val="-1"/>
        </w:rPr>
        <w:t>移的速度越快，反之则较慢。</w:t>
      </w:r>
    </w:p>
    <w:p w14:paraId="6AE0BE14">
      <w:pPr>
        <w:pStyle w:val="2"/>
        <w:spacing w:line="226" w:lineRule="auto"/>
        <w:ind w:left="23"/>
      </w:pPr>
      <w:r>
        <w:rPr>
          <w:spacing w:val="-3"/>
        </w:rPr>
        <w:t>电泳分子在电场作用下的迁移速度，</w:t>
      </w:r>
      <w:r>
        <w:rPr>
          <w:spacing w:val="-20"/>
        </w:rPr>
        <w:t xml:space="preserve"> </w:t>
      </w:r>
      <w:r>
        <w:rPr>
          <w:spacing w:val="-3"/>
        </w:rPr>
        <w:t>叫做电泳迁移率。</w:t>
      </w:r>
    </w:p>
    <w:p w14:paraId="29CB279D">
      <w:pPr>
        <w:spacing w:line="282" w:lineRule="auto"/>
        <w:rPr>
          <w:rFonts w:ascii="Arial"/>
          <w:sz w:val="21"/>
        </w:rPr>
      </w:pPr>
    </w:p>
    <w:p w14:paraId="6D85B19B">
      <w:pPr>
        <w:pStyle w:val="2"/>
        <w:spacing w:before="72" w:line="228" w:lineRule="auto"/>
        <w:ind w:left="2"/>
      </w:pPr>
      <w:r>
        <w:rPr>
          <w:spacing w:val="-4"/>
        </w:rPr>
        <w:t>4.影响电泳迁移速率的因素有哪些？</w:t>
      </w:r>
    </w:p>
    <w:p w14:paraId="47449505">
      <w:pPr>
        <w:pStyle w:val="2"/>
        <w:spacing w:before="42" w:line="223" w:lineRule="auto"/>
      </w:pPr>
      <w:r>
        <w:rPr>
          <w:spacing w:val="-3"/>
        </w:rPr>
        <w:t>①DNA</w:t>
      </w:r>
      <w:r>
        <w:rPr>
          <w:spacing w:val="16"/>
        </w:rPr>
        <w:t xml:space="preserve"> </w:t>
      </w:r>
      <w:r>
        <w:rPr>
          <w:spacing w:val="-3"/>
        </w:rPr>
        <w:t>的大小</w:t>
      </w:r>
    </w:p>
    <w:p w14:paraId="007D13A2">
      <w:pPr>
        <w:pStyle w:val="2"/>
        <w:spacing w:before="48" w:line="223" w:lineRule="auto"/>
      </w:pPr>
      <w:r>
        <w:rPr>
          <w:spacing w:val="-3"/>
        </w:rPr>
        <w:t>②DNA</w:t>
      </w:r>
      <w:r>
        <w:rPr>
          <w:spacing w:val="16"/>
        </w:rPr>
        <w:t xml:space="preserve"> </w:t>
      </w:r>
      <w:r>
        <w:rPr>
          <w:spacing w:val="-3"/>
        </w:rPr>
        <w:t>的构象</w:t>
      </w:r>
    </w:p>
    <w:p w14:paraId="5C2B5399">
      <w:pPr>
        <w:pStyle w:val="2"/>
        <w:spacing w:before="48" w:line="223" w:lineRule="auto"/>
      </w:pPr>
      <w:r>
        <w:t>③琼脂糖浓度</w:t>
      </w:r>
    </w:p>
    <w:p w14:paraId="3B856E87">
      <w:pPr>
        <w:pStyle w:val="2"/>
        <w:spacing w:before="48" w:line="213" w:lineRule="auto"/>
      </w:pPr>
      <w:r>
        <w:t>④缓冲液：乙酸盐缓冲液(TAE)、硼酸盐缓冲液(TBE)、磷酸盐缓冲液(TPE</w:t>
      </w:r>
      <w:r>
        <w:rPr>
          <w:spacing w:val="-1"/>
        </w:rPr>
        <w:t>)。</w:t>
      </w:r>
    </w:p>
    <w:p w14:paraId="7DB888DB">
      <w:pPr>
        <w:spacing w:line="298" w:lineRule="auto"/>
        <w:rPr>
          <w:rFonts w:ascii="Arial"/>
          <w:sz w:val="21"/>
        </w:rPr>
      </w:pPr>
    </w:p>
    <w:p w14:paraId="672BDCE4">
      <w:pPr>
        <w:pStyle w:val="2"/>
        <w:spacing w:before="71" w:line="226" w:lineRule="auto"/>
        <w:ind w:left="10"/>
      </w:pPr>
      <w:r>
        <w:rPr>
          <w:spacing w:val="-2"/>
        </w:rPr>
        <w:t>5.简述琼脂糖凝胶电泳的操作过程。</w:t>
      </w:r>
    </w:p>
    <w:p w14:paraId="17314607">
      <w:pPr>
        <w:pStyle w:val="2"/>
        <w:spacing w:before="44" w:line="227" w:lineRule="auto"/>
      </w:pPr>
      <w:r>
        <w:rPr>
          <w:spacing w:val="-1"/>
        </w:rPr>
        <w:t>A、缓冲液制备</w:t>
      </w:r>
    </w:p>
    <w:p w14:paraId="05FAB8B4">
      <w:pPr>
        <w:pStyle w:val="2"/>
        <w:spacing w:before="44" w:line="213" w:lineRule="auto"/>
        <w:ind w:left="17"/>
      </w:pPr>
      <w:r>
        <w:rPr>
          <w:spacing w:val="-3"/>
        </w:rPr>
        <w:t>B</w:t>
      </w:r>
      <w:r>
        <w:rPr>
          <w:spacing w:val="-28"/>
        </w:rPr>
        <w:t xml:space="preserve"> </w:t>
      </w:r>
      <w:r>
        <w:rPr>
          <w:spacing w:val="-3"/>
        </w:rPr>
        <w:t>、EB 母液配制：10mg/ml，在</w:t>
      </w:r>
      <w:r>
        <w:rPr>
          <w:spacing w:val="16"/>
        </w:rPr>
        <w:t xml:space="preserve"> </w:t>
      </w:r>
      <w:r>
        <w:rPr>
          <w:spacing w:val="-3"/>
        </w:rPr>
        <w:t>4℃下保存</w:t>
      </w:r>
    </w:p>
    <w:p w14:paraId="7F5EDB15">
      <w:pPr>
        <w:pStyle w:val="2"/>
        <w:spacing w:before="59" w:line="226" w:lineRule="auto"/>
        <w:ind w:left="10"/>
      </w:pPr>
      <w:r>
        <w:rPr>
          <w:spacing w:val="-2"/>
        </w:rPr>
        <w:t>C、将点样梳洗净干燥放入胶板中</w:t>
      </w:r>
    </w:p>
    <w:p w14:paraId="1A37FD56">
      <w:pPr>
        <w:pStyle w:val="2"/>
        <w:spacing w:before="44" w:line="227" w:lineRule="auto"/>
        <w:ind w:left="17"/>
      </w:pPr>
      <w:r>
        <w:rPr>
          <w:spacing w:val="-2"/>
        </w:rPr>
        <w:t>D、琼脂糖胶板的制备：</w:t>
      </w:r>
    </w:p>
    <w:p w14:paraId="0B30E9BD">
      <w:pPr>
        <w:pStyle w:val="2"/>
        <w:spacing w:before="44" w:line="263" w:lineRule="auto"/>
        <w:ind w:left="7" w:firstLine="417"/>
        <w:jc w:val="both"/>
      </w:pPr>
      <w:r>
        <w:rPr>
          <w:spacing w:val="1"/>
        </w:rPr>
        <w:t>称量加入三角瓶一定的琼脂糖粉末，按所需凝胶浓度加入适量体积的缓冲液，将三</w:t>
      </w:r>
      <w:r>
        <w:t>角瓶塞口，微波炉中融化。</w:t>
      </w:r>
      <w:r>
        <w:rPr>
          <w:spacing w:val="-4"/>
        </w:rPr>
        <w:t>融化好后冷却到 60℃左右，加入</w:t>
      </w:r>
      <w:r>
        <w:rPr>
          <w:spacing w:val="14"/>
          <w:w w:val="101"/>
        </w:rPr>
        <w:t xml:space="preserve"> </w:t>
      </w:r>
      <w:r>
        <w:rPr>
          <w:spacing w:val="-4"/>
        </w:rPr>
        <w:t>EB 溶液，至最终浓度为0.5ug/ml。摇匀倒入放置好的点样梳</w:t>
      </w:r>
      <w:r>
        <w:rPr>
          <w:spacing w:val="-5"/>
        </w:rPr>
        <w:t>的胶板中，排走气泡。</w:t>
      </w:r>
      <w:r>
        <w:rPr>
          <w:spacing w:val="-1"/>
        </w:rPr>
        <w:t>室温放置 30-45min。</w:t>
      </w:r>
    </w:p>
    <w:p w14:paraId="7883B51F">
      <w:pPr>
        <w:pStyle w:val="2"/>
        <w:spacing w:before="1" w:line="226" w:lineRule="auto"/>
        <w:ind w:left="17"/>
      </w:pPr>
      <w:r>
        <w:rPr>
          <w:spacing w:val="-6"/>
        </w:rPr>
        <w:t>E、加样和电泳：</w:t>
      </w:r>
    </w:p>
    <w:p w14:paraId="53525C48">
      <w:pPr>
        <w:pStyle w:val="2"/>
        <w:spacing w:before="44" w:line="263" w:lineRule="auto"/>
        <w:ind w:left="23" w:right="72" w:firstLine="403"/>
      </w:pPr>
      <w:r>
        <w:rPr>
          <w:spacing w:val="-1"/>
        </w:rPr>
        <w:t>将胶板放入电泳槽，注入缓冲液，使液面高于胶面 1-2mm，排出加样孔内的气泡，用微量移</w:t>
      </w:r>
      <w:r>
        <w:rPr>
          <w:spacing w:val="-2"/>
        </w:rPr>
        <w:t>液枪加入 DNA 样</w:t>
      </w:r>
      <w:r>
        <w:rPr>
          <w:spacing w:val="-1"/>
        </w:rPr>
        <w:t>品。接通电源，调好电压和电泳时间。可根据溴酚兰的位置结束电泳，关闭电源。</w:t>
      </w:r>
    </w:p>
    <w:p w14:paraId="72AC5615">
      <w:pPr>
        <w:pStyle w:val="2"/>
        <w:spacing w:line="226" w:lineRule="auto"/>
        <w:ind w:left="17"/>
      </w:pPr>
      <w:r>
        <w:rPr>
          <w:spacing w:val="-1"/>
        </w:rPr>
        <w:t>F、取出凝胶，置于紫外投射仪上，调好相机焦距拍照</w:t>
      </w:r>
    </w:p>
    <w:p w14:paraId="639D90ED">
      <w:pPr>
        <w:spacing w:line="282" w:lineRule="auto"/>
        <w:rPr>
          <w:rFonts w:ascii="Arial"/>
          <w:sz w:val="21"/>
        </w:rPr>
      </w:pPr>
    </w:p>
    <w:p w14:paraId="462C13DD">
      <w:pPr>
        <w:pStyle w:val="2"/>
        <w:spacing w:before="72" w:line="226" w:lineRule="auto"/>
        <w:ind w:left="10"/>
      </w:pPr>
      <w:r>
        <w:rPr>
          <w:spacing w:val="-1"/>
        </w:rPr>
        <w:t>6.简述 Southern 杂交的操作步骤。</w:t>
      </w:r>
    </w:p>
    <w:p w14:paraId="5F222179">
      <w:pPr>
        <w:pStyle w:val="2"/>
        <w:spacing w:before="44" w:line="223" w:lineRule="auto"/>
      </w:pPr>
      <w:r>
        <w:rPr>
          <w:spacing w:val="-5"/>
        </w:rPr>
        <w:t>①预处理：</w:t>
      </w:r>
    </w:p>
    <w:p w14:paraId="635DA6BB">
      <w:pPr>
        <w:pStyle w:val="2"/>
        <w:spacing w:before="48" w:line="224" w:lineRule="auto"/>
        <w:ind w:left="39"/>
      </w:pPr>
      <w:r>
        <w:rPr>
          <w:spacing w:val="-3"/>
        </w:rPr>
        <w:t>（1）用限制性内切酶将基因组 DNA 进行酶切。</w:t>
      </w:r>
    </w:p>
    <w:p w14:paraId="294BADA5">
      <w:pPr>
        <w:pStyle w:val="2"/>
        <w:spacing w:before="47" w:line="224" w:lineRule="auto"/>
        <w:ind w:left="39"/>
      </w:pPr>
      <w:r>
        <w:rPr>
          <w:spacing w:val="-3"/>
        </w:rPr>
        <w:t>（2）将酶切后的 DNA 片段进行琼脂糖凝胶电泳。</w:t>
      </w:r>
    </w:p>
    <w:p w14:paraId="6962B4A0">
      <w:pPr>
        <w:pStyle w:val="2"/>
        <w:spacing w:before="47" w:line="224" w:lineRule="auto"/>
        <w:ind w:left="39"/>
      </w:pPr>
      <w:r>
        <w:rPr>
          <w:spacing w:val="-2"/>
        </w:rPr>
        <w:t>（3）将电流出来的那块凝胶泡在强碱溶液中，此时双链的</w:t>
      </w:r>
      <w:r>
        <w:rPr>
          <w:spacing w:val="18"/>
        </w:rPr>
        <w:t xml:space="preserve"> </w:t>
      </w:r>
      <w:r>
        <w:rPr>
          <w:spacing w:val="-2"/>
        </w:rPr>
        <w:t>DNA 样品变性成单链</w:t>
      </w:r>
      <w:r>
        <w:rPr>
          <w:spacing w:val="14"/>
        </w:rPr>
        <w:t xml:space="preserve"> </w:t>
      </w:r>
      <w:r>
        <w:rPr>
          <w:spacing w:val="-2"/>
        </w:rPr>
        <w:t>DNA 结构。</w:t>
      </w:r>
    </w:p>
    <w:p w14:paraId="72E506F0">
      <w:pPr>
        <w:pStyle w:val="2"/>
        <w:spacing w:before="46" w:line="224" w:lineRule="auto"/>
        <w:ind w:left="39"/>
      </w:pPr>
      <w:r>
        <w:rPr>
          <w:spacing w:val="-2"/>
        </w:rPr>
        <w:t>（4）用酸中和，使单链 DNA 维持其</w:t>
      </w:r>
      <w:r>
        <w:rPr>
          <w:spacing w:val="-3"/>
        </w:rPr>
        <w:t>单链状态</w:t>
      </w:r>
    </w:p>
    <w:p w14:paraId="7522A7F7">
      <w:pPr>
        <w:pStyle w:val="2"/>
        <w:spacing w:before="47" w:line="223" w:lineRule="auto"/>
      </w:pPr>
      <w:r>
        <w:t>②原位转移：</w:t>
      </w:r>
    </w:p>
    <w:p w14:paraId="155172B2">
      <w:pPr>
        <w:pStyle w:val="2"/>
        <w:spacing w:before="48" w:line="224" w:lineRule="auto"/>
        <w:ind w:left="426"/>
      </w:pPr>
      <w:r>
        <w:rPr>
          <w:spacing w:val="-2"/>
        </w:rPr>
        <w:t>将凝胶上的单链</w:t>
      </w:r>
      <w:r>
        <w:rPr>
          <w:spacing w:val="22"/>
          <w:w w:val="101"/>
        </w:rPr>
        <w:t xml:space="preserve"> </w:t>
      </w:r>
      <w:r>
        <w:rPr>
          <w:spacing w:val="-2"/>
        </w:rPr>
        <w:t>DNA 转移到尼龙膜上。</w:t>
      </w:r>
    </w:p>
    <w:p w14:paraId="7CBC580D">
      <w:pPr>
        <w:pStyle w:val="2"/>
        <w:spacing w:before="46" w:line="223" w:lineRule="auto"/>
      </w:pPr>
      <w:r>
        <w:t>③固定：</w:t>
      </w:r>
    </w:p>
    <w:p w14:paraId="6701B28B">
      <w:pPr>
        <w:pStyle w:val="2"/>
        <w:spacing w:before="48" w:line="263" w:lineRule="auto"/>
        <w:ind w:right="4153" w:firstLine="425"/>
      </w:pPr>
      <w:r>
        <w:t>在真空烤箱里，80℃下烤 1-3h。将核酸样品</w:t>
      </w:r>
      <w:r>
        <w:rPr>
          <w:spacing w:val="-1"/>
        </w:rPr>
        <w:t>进一步固定在滤膜上</w:t>
      </w:r>
      <w:r>
        <w:t>④杂交：</w:t>
      </w:r>
    </w:p>
    <w:p w14:paraId="30C96348">
      <w:pPr>
        <w:pStyle w:val="2"/>
        <w:spacing w:before="1" w:line="225" w:lineRule="auto"/>
        <w:ind w:left="431"/>
      </w:pPr>
      <w:r>
        <w:rPr>
          <w:spacing w:val="-1"/>
        </w:rPr>
        <w:t>杂交之前须有一个预杂交，封阻膜的背景，避免杂交时背景吸附探针。</w:t>
      </w:r>
    </w:p>
    <w:p w14:paraId="395335A5">
      <w:pPr>
        <w:pStyle w:val="2"/>
        <w:spacing w:before="45" w:line="263" w:lineRule="auto"/>
        <w:ind w:left="11" w:right="70" w:firstLine="415"/>
      </w:pPr>
      <w:r>
        <w:t>将滤膜移在含有放射性同位素标记的探针分子溶液中，</w:t>
      </w:r>
      <w:r>
        <w:rPr>
          <w:spacing w:val="-1"/>
        </w:rPr>
        <w:t>溶液上的单链</w:t>
      </w:r>
      <w:r>
        <w:rPr>
          <w:spacing w:val="44"/>
        </w:rPr>
        <w:t xml:space="preserve"> </w:t>
      </w:r>
      <w:r>
        <w:rPr>
          <w:spacing w:val="-1"/>
        </w:rPr>
        <w:t>DNA</w:t>
      </w:r>
      <w:r>
        <w:rPr>
          <w:spacing w:val="27"/>
        </w:rPr>
        <w:t xml:space="preserve"> </w:t>
      </w:r>
      <w:r>
        <w:rPr>
          <w:spacing w:val="-1"/>
        </w:rPr>
        <w:t>分子与探针分子通过互补配对进行杂交，形成杂种分子。</w:t>
      </w:r>
    </w:p>
    <w:p w14:paraId="127D534B">
      <w:pPr>
        <w:pStyle w:val="2"/>
        <w:spacing w:before="1" w:line="222" w:lineRule="auto"/>
      </w:pPr>
      <w:r>
        <w:t>⑤漂洗：</w:t>
      </w:r>
    </w:p>
    <w:p w14:paraId="1F3F650D">
      <w:pPr>
        <w:pStyle w:val="2"/>
        <w:spacing w:before="49" w:line="224" w:lineRule="auto"/>
        <w:ind w:left="426"/>
      </w:pPr>
      <w:r>
        <w:rPr>
          <w:spacing w:val="-1"/>
        </w:rPr>
        <w:t>将滤膜上没有和单链</w:t>
      </w:r>
      <w:r>
        <w:rPr>
          <w:spacing w:val="16"/>
        </w:rPr>
        <w:t xml:space="preserve"> </w:t>
      </w:r>
      <w:r>
        <w:rPr>
          <w:spacing w:val="-1"/>
        </w:rPr>
        <w:t>DNA 样品结合的游离的探针分子漂洗下来，此后滤膜上只有杂交分子。</w:t>
      </w:r>
    </w:p>
    <w:p w14:paraId="43732507">
      <w:pPr>
        <w:spacing w:line="224" w:lineRule="auto"/>
        <w:sectPr>
          <w:pgSz w:w="11907" w:h="16839"/>
          <w:pgMar w:top="400" w:right="642" w:bottom="0" w:left="721" w:header="0" w:footer="0" w:gutter="0"/>
          <w:cols w:space="720" w:num="1"/>
        </w:sectPr>
      </w:pPr>
    </w:p>
    <w:p w14:paraId="10514101">
      <w:pPr>
        <w:spacing w:line="294" w:lineRule="auto"/>
        <w:rPr>
          <w:rFonts w:ascii="Arial"/>
          <w:sz w:val="21"/>
        </w:rPr>
      </w:pPr>
    </w:p>
    <w:p w14:paraId="60B5EE89">
      <w:pPr>
        <w:pStyle w:val="2"/>
        <w:spacing w:before="71" w:line="223" w:lineRule="auto"/>
      </w:pPr>
      <w:r>
        <w:rPr>
          <w:spacing w:val="-4"/>
        </w:rPr>
        <w:t>⑥放射自显影：</w:t>
      </w:r>
    </w:p>
    <w:p w14:paraId="69306947">
      <w:pPr>
        <w:pStyle w:val="2"/>
        <w:spacing w:before="48" w:line="226" w:lineRule="auto"/>
        <w:ind w:left="425"/>
      </w:pPr>
      <w:r>
        <w:rPr>
          <w:spacing w:val="-1"/>
        </w:rPr>
        <w:t>在 X 光曝射下进行放射自显影形成自显影图片。</w:t>
      </w:r>
    </w:p>
    <w:p w14:paraId="1DF169B9">
      <w:pPr>
        <w:pStyle w:val="2"/>
        <w:spacing w:before="43" w:line="223" w:lineRule="auto"/>
      </w:pPr>
      <w:r>
        <w:t>⑦比较鉴定：</w:t>
      </w:r>
    </w:p>
    <w:p w14:paraId="7526B9E9">
      <w:pPr>
        <w:pStyle w:val="2"/>
        <w:spacing w:before="48" w:line="263" w:lineRule="auto"/>
        <w:ind w:left="4" w:firstLine="422"/>
      </w:pPr>
      <w:r>
        <w:rPr>
          <w:spacing w:val="-2"/>
        </w:rPr>
        <w:t>将放射自显影图片上的谱带与凝胶上的谱带进行比较。确定与探针分子结合的</w:t>
      </w:r>
      <w:r>
        <w:rPr>
          <w:spacing w:val="25"/>
          <w:w w:val="101"/>
        </w:rPr>
        <w:t xml:space="preserve"> </w:t>
      </w:r>
      <w:r>
        <w:rPr>
          <w:spacing w:val="-2"/>
        </w:rPr>
        <w:t>DNA 分子是凝胶上 DNA 链的那</w:t>
      </w:r>
      <w:r>
        <w:rPr>
          <w:spacing w:val="-1"/>
        </w:rPr>
        <w:t>个片段。</w:t>
      </w:r>
    </w:p>
    <w:p w14:paraId="314FB8FE">
      <w:pPr>
        <w:pStyle w:val="2"/>
        <w:spacing w:line="225" w:lineRule="auto"/>
        <w:ind w:left="9"/>
      </w:pPr>
      <w:r>
        <w:rPr>
          <w:spacing w:val="-4"/>
        </w:rPr>
        <w:t>7.选择受体细胞的基本原则有哪些？</w:t>
      </w:r>
    </w:p>
    <w:p w14:paraId="002A600B">
      <w:pPr>
        <w:pStyle w:val="2"/>
        <w:spacing w:before="45" w:line="223" w:lineRule="auto"/>
      </w:pPr>
      <w:r>
        <w:rPr>
          <w:spacing w:val="-3"/>
        </w:rPr>
        <w:t>①便于重组</w:t>
      </w:r>
      <w:r>
        <w:rPr>
          <w:spacing w:val="21"/>
          <w:w w:val="101"/>
        </w:rPr>
        <w:t xml:space="preserve"> </w:t>
      </w:r>
      <w:r>
        <w:rPr>
          <w:spacing w:val="-3"/>
        </w:rPr>
        <w:t>DNA 分子的导入。</w:t>
      </w:r>
    </w:p>
    <w:p w14:paraId="0B00B522">
      <w:pPr>
        <w:pStyle w:val="2"/>
        <w:spacing w:before="46" w:line="245" w:lineRule="auto"/>
        <w:ind w:left="10" w:right="2" w:hanging="10"/>
      </w:pPr>
      <w:r>
        <w:rPr>
          <w:spacing w:val="-1"/>
        </w:rPr>
        <w:t>②便于重组体的筛选。根据所用的表达载体所含的选择性标记与受体细胞基因是否相匹配，从而易于对重组体进行</w:t>
      </w:r>
      <w:r>
        <w:rPr>
          <w:spacing w:val="-9"/>
        </w:rPr>
        <w:t>筛选。</w:t>
      </w:r>
    </w:p>
    <w:p w14:paraId="7CFA67C2">
      <w:pPr>
        <w:pStyle w:val="2"/>
        <w:spacing w:before="45" w:line="244" w:lineRule="auto"/>
        <w:ind w:left="11" w:hanging="11"/>
      </w:pPr>
      <w:r>
        <w:t>③遗传稳定性高，易于进行扩大培养或易于进</w:t>
      </w:r>
      <w:r>
        <w:rPr>
          <w:spacing w:val="-1"/>
        </w:rPr>
        <w:t>行高密度发酵而不影响外源基因的表达效率。对动物细胞而言，所选</w:t>
      </w:r>
      <w:r>
        <w:t>用的受体细胞具有对培养的适应性强，可以进行贴壁或</w:t>
      </w:r>
      <w:r>
        <w:rPr>
          <w:spacing w:val="-1"/>
        </w:rPr>
        <w:t>悬浮培养，可以在无血清培养基中进行培养。</w:t>
      </w:r>
    </w:p>
    <w:p w14:paraId="3DCFCBED">
      <w:pPr>
        <w:pStyle w:val="2"/>
        <w:spacing w:before="44" w:line="245" w:lineRule="auto"/>
        <w:ind w:left="4" w:right="2" w:hanging="4"/>
      </w:pPr>
      <w:r>
        <w:rPr>
          <w:spacing w:val="-1"/>
        </w:rPr>
        <w:t>④受体细胞内内源蛋白水解酶基因缺失或蛋白酶含量低，利于外源蛋白表达产物在细胞内积累，可促进外源基因高效分泌表达。</w:t>
      </w:r>
    </w:p>
    <w:p w14:paraId="081C551C">
      <w:pPr>
        <w:pStyle w:val="2"/>
        <w:spacing w:before="46" w:line="248" w:lineRule="auto"/>
        <w:ind w:left="5" w:hanging="5"/>
      </w:pPr>
      <w:r>
        <w:t>⑤安全性高，无致病性，不会对外界环境造成</w:t>
      </w:r>
      <w:r>
        <w:rPr>
          <w:spacing w:val="-1"/>
        </w:rPr>
        <w:t>生物污染。一般选用致病缺陷型的细胞或营养缺陷型细胞作为受体细</w:t>
      </w:r>
      <w:r>
        <w:rPr>
          <w:spacing w:val="-9"/>
        </w:rPr>
        <w:t>胞。</w:t>
      </w:r>
    </w:p>
    <w:p w14:paraId="47592D00">
      <w:pPr>
        <w:pStyle w:val="2"/>
        <w:spacing w:before="35" w:line="245" w:lineRule="auto"/>
        <w:ind w:left="11" w:hanging="11"/>
      </w:pPr>
      <w:r>
        <w:t>⑥能使重组</w:t>
      </w:r>
      <w:r>
        <w:rPr>
          <w:spacing w:val="41"/>
          <w:w w:val="101"/>
        </w:rPr>
        <w:t xml:space="preserve"> </w:t>
      </w:r>
      <w:r>
        <w:t>DNA</w:t>
      </w:r>
      <w:r>
        <w:rPr>
          <w:spacing w:val="27"/>
          <w:w w:val="101"/>
        </w:rPr>
        <w:t xml:space="preserve"> </w:t>
      </w:r>
      <w:r>
        <w:t>分子稳定存在于细胞中。从受体细胞的角度出发，通常的做法</w:t>
      </w:r>
      <w:r>
        <w:rPr>
          <w:spacing w:val="-1"/>
        </w:rPr>
        <w:t>是是对其作适当的修饰改造，如选用某些限制性核酸内切酶缺陷型的受体细胞就可以避免其对重组 DNA 分子的降解破坏作用。</w:t>
      </w:r>
    </w:p>
    <w:p w14:paraId="16A84213">
      <w:pPr>
        <w:pStyle w:val="2"/>
        <w:spacing w:before="43" w:line="223" w:lineRule="auto"/>
      </w:pPr>
      <w:r>
        <w:rPr>
          <w:spacing w:val="-1"/>
        </w:rPr>
        <w:t>⑦受体细胞在遗传密码子的应用上无明显偏倚性。</w:t>
      </w:r>
    </w:p>
    <w:p w14:paraId="26560078">
      <w:pPr>
        <w:pStyle w:val="2"/>
        <w:spacing w:before="48" w:line="223" w:lineRule="auto"/>
      </w:pPr>
      <w:r>
        <w:t>⑧具有较好的转译后加工机制等，便于真核</w:t>
      </w:r>
      <w:r>
        <w:rPr>
          <w:spacing w:val="-1"/>
        </w:rPr>
        <w:t>目的基因的高效表达。</w:t>
      </w:r>
    </w:p>
    <w:p w14:paraId="4F5278EB">
      <w:pPr>
        <w:pStyle w:val="2"/>
        <w:spacing w:before="48" w:line="223" w:lineRule="auto"/>
      </w:pPr>
      <w:r>
        <w:t>⑨在理论研究和生产实践上有较高的应用价值。</w:t>
      </w:r>
    </w:p>
    <w:p w14:paraId="3D5676C9">
      <w:pPr>
        <w:spacing w:line="302" w:lineRule="auto"/>
        <w:rPr>
          <w:rFonts w:ascii="Arial"/>
          <w:sz w:val="21"/>
        </w:rPr>
      </w:pPr>
    </w:p>
    <w:p w14:paraId="1446B776">
      <w:pPr>
        <w:spacing w:line="302" w:lineRule="auto"/>
        <w:rPr>
          <w:rFonts w:ascii="Arial"/>
          <w:sz w:val="21"/>
        </w:rPr>
      </w:pPr>
    </w:p>
    <w:p w14:paraId="6398172D">
      <w:pPr>
        <w:spacing w:line="302" w:lineRule="auto"/>
        <w:rPr>
          <w:rFonts w:ascii="Arial"/>
          <w:sz w:val="21"/>
        </w:rPr>
      </w:pPr>
    </w:p>
    <w:p w14:paraId="7081CE8A">
      <w:pPr>
        <w:pStyle w:val="2"/>
        <w:spacing w:before="72" w:line="225" w:lineRule="auto"/>
        <w:ind w:left="4190"/>
      </w:pPr>
      <w:r>
        <w:rPr>
          <w:spacing w:val="-3"/>
        </w:rPr>
        <w:t>第 7 章    植物基因工程</w:t>
      </w:r>
    </w:p>
    <w:p w14:paraId="3FEECEC9">
      <w:pPr>
        <w:pStyle w:val="2"/>
        <w:spacing w:before="45" w:line="228" w:lineRule="auto"/>
        <w:ind w:left="11"/>
      </w:pPr>
      <w:r>
        <w:rPr>
          <w:spacing w:val="-3"/>
        </w:rPr>
        <w:t>名词解释</w:t>
      </w:r>
    </w:p>
    <w:p w14:paraId="228D7456">
      <w:pPr>
        <w:pStyle w:val="2"/>
        <w:spacing w:before="42" w:line="225" w:lineRule="auto"/>
        <w:ind w:left="14"/>
      </w:pPr>
      <w:r>
        <w:rPr>
          <w:spacing w:val="-1"/>
        </w:rPr>
        <w:t>1. Ti 质粒：在根癌农杆菌内有一个大的致瘤质粒</w:t>
      </w:r>
    </w:p>
    <w:p w14:paraId="644F6779">
      <w:pPr>
        <w:pStyle w:val="2"/>
        <w:spacing w:before="46" w:line="225" w:lineRule="auto"/>
        <w:ind w:left="9"/>
      </w:pPr>
      <w:r>
        <w:rPr>
          <w:spacing w:val="-1"/>
        </w:rPr>
        <w:t>2.</w:t>
      </w:r>
      <w:r>
        <w:rPr>
          <w:spacing w:val="68"/>
          <w:w w:val="101"/>
        </w:rPr>
        <w:t xml:space="preserve"> </w:t>
      </w:r>
      <w:r>
        <w:rPr>
          <w:spacing w:val="-1"/>
        </w:rPr>
        <w:t>致瘤基因：含有转化植物细胞的基因，给予植物不受控制地繁殖的能力--致癌基因。</w:t>
      </w:r>
    </w:p>
    <w:p w14:paraId="4E9A8FD9">
      <w:pPr>
        <w:pStyle w:val="2"/>
        <w:spacing w:before="46" w:line="245" w:lineRule="auto"/>
        <w:ind w:left="5" w:firstLine="1"/>
      </w:pPr>
      <w:r>
        <w:t xml:space="preserve">3.  </w:t>
      </w:r>
      <w:r>
        <w:rPr>
          <w:b/>
          <w:bCs/>
        </w:rPr>
        <w:t>一元载体/共整合载体(co-integ</w:t>
      </w:r>
      <w:r>
        <w:rPr>
          <w:b/>
          <w:bCs/>
          <w:spacing w:val="-1"/>
        </w:rPr>
        <w:t>rated</w:t>
      </w:r>
      <w:r>
        <w:rPr>
          <w:b/>
          <w:bCs/>
          <w:spacing w:val="21"/>
        </w:rPr>
        <w:t xml:space="preserve"> </w:t>
      </w:r>
      <w:r>
        <w:rPr>
          <w:b/>
          <w:bCs/>
          <w:spacing w:val="-1"/>
        </w:rPr>
        <w:t>vector)</w:t>
      </w:r>
      <w:r>
        <w:rPr>
          <w:spacing w:val="-1"/>
        </w:rPr>
        <w:t>：</w:t>
      </w:r>
      <w:r>
        <w:rPr>
          <w:spacing w:val="-28"/>
        </w:rPr>
        <w:t xml:space="preserve"> </w:t>
      </w:r>
      <w:r>
        <w:rPr>
          <w:spacing w:val="-1"/>
        </w:rPr>
        <w:t>中间表达载体与改造后的卸甲载体通过同源重组所产生的一种复</w:t>
      </w:r>
      <w:r>
        <w:rPr>
          <w:spacing w:val="-2"/>
        </w:rPr>
        <w:t>合型载体</w:t>
      </w:r>
    </w:p>
    <w:p w14:paraId="1A6076FE">
      <w:pPr>
        <w:pStyle w:val="2"/>
        <w:spacing w:before="43" w:line="213" w:lineRule="auto"/>
        <w:ind w:left="2"/>
      </w:pPr>
      <w:r>
        <w:rPr>
          <w:spacing w:val="-1"/>
        </w:rPr>
        <w:t>4.</w:t>
      </w:r>
      <w:r>
        <w:rPr>
          <w:spacing w:val="70"/>
        </w:rPr>
        <w:t xml:space="preserve"> </w:t>
      </w:r>
      <w:r>
        <w:rPr>
          <w:spacing w:val="-1"/>
        </w:rPr>
        <w:t>双元载体(binary vector)系统：指由两个分别含 T-DNA 和 Vir</w:t>
      </w:r>
      <w:r>
        <w:rPr>
          <w:spacing w:val="18"/>
          <w:w w:val="101"/>
        </w:rPr>
        <w:t xml:space="preserve"> </w:t>
      </w:r>
      <w:r>
        <w:rPr>
          <w:spacing w:val="-1"/>
        </w:rPr>
        <w:t>区的相容性突变质粒构成的双质粒系统。</w:t>
      </w:r>
    </w:p>
    <w:p w14:paraId="1210E136">
      <w:pPr>
        <w:pStyle w:val="2"/>
        <w:spacing w:before="59" w:line="213" w:lineRule="auto"/>
        <w:ind w:left="10"/>
      </w:pPr>
      <w:r>
        <w:t>5.  反式载体(trans vector</w:t>
      </w:r>
      <w:r>
        <w:rPr>
          <w:spacing w:val="-1"/>
        </w:rPr>
        <w:t>)：其 T-DNA 与 Vir 基因在两个独立的质粒上，通过反式激活 T-DNA 转移</w:t>
      </w:r>
    </w:p>
    <w:p w14:paraId="639BB967">
      <w:pPr>
        <w:pStyle w:val="2"/>
        <w:spacing w:before="60" w:line="244" w:lineRule="auto"/>
        <w:ind w:left="8" w:right="5" w:firstLine="1"/>
      </w:pPr>
      <w:r>
        <w:rPr>
          <w:spacing w:val="-3"/>
        </w:rPr>
        <w:t>6.</w:t>
      </w:r>
      <w:r>
        <w:rPr>
          <w:spacing w:val="51"/>
        </w:rPr>
        <w:t xml:space="preserve"> </w:t>
      </w:r>
      <w:r>
        <w:rPr>
          <w:b/>
          <w:bCs/>
          <w:spacing w:val="-3"/>
        </w:rPr>
        <w:t>报告基因</w:t>
      </w:r>
      <w:r>
        <w:rPr>
          <w:b/>
          <w:bCs/>
          <w:spacing w:val="-26"/>
        </w:rPr>
        <w:t xml:space="preserve"> </w:t>
      </w:r>
      <w:r>
        <w:rPr>
          <w:spacing w:val="-3"/>
        </w:rPr>
        <w:t>：是指其编码产物能够被快速测定、常用于判断外源基因是否成功地导入受体细胞（器官或组织</w:t>
      </w:r>
      <w:r>
        <w:rPr>
          <w:spacing w:val="-18"/>
        </w:rPr>
        <w:t>），</w:t>
      </w:r>
      <w:r>
        <w:rPr>
          <w:spacing w:val="-7"/>
        </w:rPr>
        <w:t xml:space="preserve"> </w:t>
      </w:r>
      <w:r>
        <w:rPr>
          <w:spacing w:val="-3"/>
        </w:rPr>
        <w:t>是</w:t>
      </w:r>
      <w:r>
        <w:rPr>
          <w:spacing w:val="-2"/>
        </w:rPr>
        <w:t>否启动表达的一类特殊用途的基因。</w:t>
      </w:r>
    </w:p>
    <w:p w14:paraId="4F4251E6">
      <w:pPr>
        <w:pStyle w:val="2"/>
        <w:spacing w:before="45" w:line="246" w:lineRule="auto"/>
        <w:ind w:left="9" w:right="2"/>
      </w:pPr>
      <w:r>
        <w:t>7.</w:t>
      </w:r>
      <w:r>
        <w:rPr>
          <w:b/>
          <w:bCs/>
        </w:rPr>
        <w:t>电激法（electroporation</w:t>
      </w:r>
      <w:r>
        <w:rPr>
          <w:b/>
          <w:bCs/>
          <w:spacing w:val="-46"/>
        </w:rPr>
        <w:t>）</w:t>
      </w:r>
      <w:r>
        <w:rPr>
          <w:spacing w:val="-46"/>
        </w:rPr>
        <w:t>：</w:t>
      </w:r>
      <w:r>
        <w:t>是利用高压电脉冲作用，在原</w:t>
      </w:r>
      <w:r>
        <w:rPr>
          <w:spacing w:val="-1"/>
        </w:rPr>
        <w:t>生质体膜上形成可逆的瞬间通道，从而促进外源  DNA</w:t>
      </w:r>
      <w:r>
        <w:rPr>
          <w:spacing w:val="-3"/>
        </w:rPr>
        <w:t>进入原生质体。</w:t>
      </w:r>
    </w:p>
    <w:p w14:paraId="209EE0AF">
      <w:pPr>
        <w:pStyle w:val="2"/>
        <w:spacing w:before="42" w:line="245" w:lineRule="auto"/>
        <w:ind w:left="20" w:hanging="12"/>
      </w:pPr>
      <w:r>
        <w:rPr>
          <w:spacing w:val="-1"/>
        </w:rPr>
        <w:t xml:space="preserve">8.  </w:t>
      </w:r>
      <w:r>
        <w:rPr>
          <w:b/>
          <w:bCs/>
          <w:spacing w:val="-1"/>
        </w:rPr>
        <w:t>显微注射（microinjection</w:t>
      </w:r>
      <w:r>
        <w:rPr>
          <w:b/>
          <w:bCs/>
          <w:spacing w:val="-39"/>
        </w:rPr>
        <w:t>）</w:t>
      </w:r>
      <w:r>
        <w:rPr>
          <w:spacing w:val="-39"/>
        </w:rPr>
        <w:t>：</w:t>
      </w:r>
      <w:r>
        <w:rPr>
          <w:spacing w:val="-1"/>
        </w:rPr>
        <w:t>是利用显微注射仪将外源</w:t>
      </w:r>
      <w:r>
        <w:rPr>
          <w:spacing w:val="18"/>
        </w:rPr>
        <w:t xml:space="preserve"> </w:t>
      </w:r>
      <w:r>
        <w:rPr>
          <w:spacing w:val="-1"/>
        </w:rPr>
        <w:t>DNA 直接注入受体的细胞质或细胞核中，实现外源基因</w:t>
      </w:r>
      <w:r>
        <w:rPr>
          <w:spacing w:val="-5"/>
        </w:rPr>
        <w:t>的转移。</w:t>
      </w:r>
    </w:p>
    <w:p w14:paraId="71EA89C4">
      <w:pPr>
        <w:pStyle w:val="2"/>
        <w:spacing w:before="42" w:line="245" w:lineRule="auto"/>
        <w:ind w:left="5" w:right="2" w:firstLine="3"/>
      </w:pPr>
      <w:r>
        <w:rPr>
          <w:spacing w:val="-1"/>
        </w:rPr>
        <w:t>9.</w:t>
      </w:r>
      <w:r>
        <w:rPr>
          <w:spacing w:val="56"/>
        </w:rPr>
        <w:t xml:space="preserve"> </w:t>
      </w:r>
      <w:r>
        <w:rPr>
          <w:b/>
          <w:bCs/>
          <w:spacing w:val="-1"/>
        </w:rPr>
        <w:t>卸甲载体</w:t>
      </w:r>
      <w:r>
        <w:rPr>
          <w:spacing w:val="-1"/>
        </w:rPr>
        <w:t>：将 Ti 质粒上 T-DNA</w:t>
      </w:r>
      <w:r>
        <w:rPr>
          <w:spacing w:val="22"/>
          <w:w w:val="101"/>
        </w:rPr>
        <w:t xml:space="preserve"> </w:t>
      </w:r>
      <w:r>
        <w:rPr>
          <w:spacing w:val="-1"/>
        </w:rPr>
        <w:t>中的致瘤基因全部</w:t>
      </w:r>
      <w:r>
        <w:rPr>
          <w:spacing w:val="-2"/>
        </w:rPr>
        <w:t>去掉，仅保留其两侧边界与 T-DNA 准确转移所必需的25 个碱</w:t>
      </w:r>
      <w:r>
        <w:rPr>
          <w:spacing w:val="-1"/>
        </w:rPr>
        <w:t>基序列，故称之为卸甲载体</w:t>
      </w:r>
    </w:p>
    <w:p w14:paraId="6B79CDE8">
      <w:pPr>
        <w:spacing w:line="283" w:lineRule="auto"/>
        <w:rPr>
          <w:rFonts w:ascii="Arial"/>
          <w:sz w:val="21"/>
        </w:rPr>
      </w:pPr>
    </w:p>
    <w:p w14:paraId="0643164E">
      <w:pPr>
        <w:pStyle w:val="2"/>
        <w:spacing w:before="72" w:line="228" w:lineRule="auto"/>
        <w:ind w:left="9"/>
      </w:pPr>
      <w:r>
        <w:rPr>
          <w:spacing w:val="-14"/>
        </w:rPr>
        <w:t>大题：</w:t>
      </w:r>
    </w:p>
    <w:p w14:paraId="584646FF">
      <w:pPr>
        <w:pStyle w:val="2"/>
        <w:spacing w:before="41" w:line="225" w:lineRule="auto"/>
        <w:ind w:left="14"/>
      </w:pPr>
      <w:r>
        <w:rPr>
          <w:spacing w:val="-1"/>
          <w:highlight w:val="yellow"/>
        </w:rPr>
        <w:t>1.</w:t>
      </w:r>
      <w:r>
        <w:rPr>
          <w:spacing w:val="61"/>
          <w:w w:val="101"/>
          <w:highlight w:val="yellow"/>
        </w:rPr>
        <w:t xml:space="preserve"> </w:t>
      </w:r>
      <w:r>
        <w:rPr>
          <w:spacing w:val="-1"/>
          <w:highlight w:val="yellow"/>
        </w:rPr>
        <w:t>植物转基因的主要方法有哪些？请分别阐述基本过程。</w:t>
      </w:r>
    </w:p>
    <w:p w14:paraId="00B61449">
      <w:pPr>
        <w:pStyle w:val="2"/>
        <w:spacing w:before="45" w:line="223" w:lineRule="auto"/>
      </w:pPr>
      <w:r>
        <w:rPr>
          <w:highlight w:val="yellow"/>
        </w:rPr>
        <w:t>①原生质体介导法</w:t>
      </w:r>
    </w:p>
    <w:p w14:paraId="1871394D">
      <w:pPr>
        <w:pStyle w:val="2"/>
        <w:spacing w:before="48" w:line="263" w:lineRule="auto"/>
        <w:ind w:left="7" w:right="60" w:firstLine="420"/>
      </w:pPr>
      <w:r>
        <w:rPr>
          <w:highlight w:val="yellow"/>
        </w:rPr>
        <w:t>原生质体介导法是以原生质体为受体，借助于特定的化学或物理手段将外源 DN</w:t>
      </w:r>
      <w:r>
        <w:rPr>
          <w:spacing w:val="-1"/>
          <w:highlight w:val="yellow"/>
        </w:rPr>
        <w:t>A 直接导入植物细胞的方法。</w:t>
      </w:r>
      <w:r>
        <w:rPr>
          <w:spacing w:val="-2"/>
          <w:highlight w:val="yellow"/>
        </w:rPr>
        <w:t>包括：</w:t>
      </w:r>
    </w:p>
    <w:p w14:paraId="3C640FD1">
      <w:pPr>
        <w:pStyle w:val="2"/>
        <w:spacing w:before="1" w:line="225" w:lineRule="auto"/>
      </w:pPr>
      <w:r>
        <w:rPr>
          <w:spacing w:val="-2"/>
          <w:highlight w:val="yellow"/>
        </w:rPr>
        <w:t>A.</w:t>
      </w:r>
      <w:r>
        <w:rPr>
          <w:spacing w:val="21"/>
          <w:highlight w:val="yellow"/>
        </w:rPr>
        <w:t xml:space="preserve"> </w:t>
      </w:r>
      <w:r>
        <w:rPr>
          <w:spacing w:val="-2"/>
          <w:highlight w:val="yellow"/>
        </w:rPr>
        <w:t>PEG 介导的基因转化</w:t>
      </w:r>
    </w:p>
    <w:p w14:paraId="7806582B">
      <w:pPr>
        <w:pStyle w:val="2"/>
        <w:spacing w:before="43" w:line="267" w:lineRule="auto"/>
        <w:ind w:left="6" w:right="2" w:firstLine="431"/>
        <w:jc w:val="both"/>
      </w:pPr>
      <w:r>
        <w:rPr>
          <w:spacing w:val="-4"/>
          <w:highlight w:val="yellow"/>
        </w:rPr>
        <w:t>PEG（聚乙二醇）法的主要原理是利用化学试剂，如聚乙二醇、聚乙烯醇（PVA）、多聚-L-鸟氨酸（pLO）和磷</w:t>
      </w:r>
      <w:r>
        <w:rPr>
          <w:spacing w:val="-1"/>
          <w:highlight w:val="yellow"/>
        </w:rPr>
        <w:t>酸钙等，诱导原生质体摄取外源</w:t>
      </w:r>
      <w:r>
        <w:rPr>
          <w:spacing w:val="53"/>
          <w:highlight w:val="yellow"/>
        </w:rPr>
        <w:t xml:space="preserve"> </w:t>
      </w:r>
      <w:r>
        <w:rPr>
          <w:spacing w:val="-1"/>
          <w:highlight w:val="yellow"/>
        </w:rPr>
        <w:t>DNA</w:t>
      </w:r>
      <w:r>
        <w:rPr>
          <w:spacing w:val="36"/>
          <w:w w:val="101"/>
          <w:highlight w:val="yellow"/>
        </w:rPr>
        <w:t xml:space="preserve"> </w:t>
      </w:r>
      <w:r>
        <w:rPr>
          <w:spacing w:val="-1"/>
          <w:highlight w:val="yellow"/>
        </w:rPr>
        <w:t>分子，进入原生质体的外源</w:t>
      </w:r>
      <w:r>
        <w:rPr>
          <w:spacing w:val="52"/>
          <w:w w:val="101"/>
          <w:highlight w:val="yellow"/>
        </w:rPr>
        <w:t xml:space="preserve"> </w:t>
      </w:r>
      <w:r>
        <w:rPr>
          <w:spacing w:val="-1"/>
          <w:highlight w:val="yellow"/>
        </w:rPr>
        <w:t>DNA</w:t>
      </w:r>
      <w:r>
        <w:rPr>
          <w:spacing w:val="36"/>
          <w:w w:val="101"/>
          <w:highlight w:val="yellow"/>
        </w:rPr>
        <w:t xml:space="preserve"> </w:t>
      </w:r>
      <w:r>
        <w:rPr>
          <w:spacing w:val="-1"/>
          <w:highlight w:val="yellow"/>
        </w:rPr>
        <w:t>分子就有可能通过某种机制整合到基因组</w:t>
      </w:r>
      <w:r>
        <w:rPr>
          <w:highlight w:val="yellow"/>
        </w:rPr>
        <w:t>中，完成遗传转化过程。如进行瞬时表达来分析亚细胞</w:t>
      </w:r>
      <w:r>
        <w:rPr>
          <w:spacing w:val="-1"/>
          <w:highlight w:val="yellow"/>
        </w:rPr>
        <w:t>定位。</w:t>
      </w:r>
    </w:p>
    <w:p w14:paraId="36B2662F">
      <w:pPr>
        <w:spacing w:line="267" w:lineRule="auto"/>
        <w:sectPr>
          <w:pgSz w:w="11907" w:h="16839"/>
          <w:pgMar w:top="400" w:right="713" w:bottom="0" w:left="721" w:header="0" w:footer="0" w:gutter="0"/>
          <w:cols w:space="720" w:num="1"/>
        </w:sectPr>
      </w:pPr>
    </w:p>
    <w:p w14:paraId="02EC6DFC">
      <w:pPr>
        <w:spacing w:line="293" w:lineRule="auto"/>
        <w:rPr>
          <w:rFonts w:ascii="Arial"/>
          <w:sz w:val="21"/>
        </w:rPr>
      </w:pPr>
    </w:p>
    <w:p w14:paraId="49D2DAA1">
      <w:pPr>
        <w:pStyle w:val="2"/>
        <w:spacing w:before="72" w:line="226" w:lineRule="auto"/>
        <w:ind w:left="19"/>
      </w:pPr>
      <w:r>
        <w:rPr>
          <w:spacing w:val="-2"/>
          <w:highlight w:val="yellow"/>
        </w:rPr>
        <w:t>B.</w:t>
      </w:r>
      <w:r>
        <w:rPr>
          <w:spacing w:val="52"/>
          <w:highlight w:val="yellow"/>
        </w:rPr>
        <w:t xml:space="preserve"> </w:t>
      </w:r>
      <w:r>
        <w:rPr>
          <w:spacing w:val="-2"/>
          <w:highlight w:val="yellow"/>
        </w:rPr>
        <w:t>脂质体介导基因转化</w:t>
      </w:r>
    </w:p>
    <w:p w14:paraId="72A041E2">
      <w:pPr>
        <w:pStyle w:val="2"/>
        <w:spacing w:before="45" w:line="263" w:lineRule="auto"/>
        <w:ind w:left="6" w:firstLine="416"/>
      </w:pPr>
      <w:r>
        <w:rPr>
          <w:highlight w:val="yellow"/>
        </w:rPr>
        <w:t>脂质体介导的基因转化是利用脂类化学物质包裹外源</w:t>
      </w:r>
      <w:r>
        <w:rPr>
          <w:spacing w:val="21"/>
          <w:w w:val="101"/>
          <w:highlight w:val="yellow"/>
        </w:rPr>
        <w:t xml:space="preserve"> </w:t>
      </w:r>
      <w:r>
        <w:rPr>
          <w:highlight w:val="yellow"/>
        </w:rPr>
        <w:t>DNA</w:t>
      </w:r>
      <w:r>
        <w:rPr>
          <w:spacing w:val="52"/>
          <w:highlight w:val="yellow"/>
        </w:rPr>
        <w:t xml:space="preserve"> </w:t>
      </w:r>
      <w:r>
        <w:rPr>
          <w:highlight w:val="yellow"/>
        </w:rPr>
        <w:t>成球</w:t>
      </w:r>
      <w:r>
        <w:rPr>
          <w:spacing w:val="-1"/>
          <w:highlight w:val="yellow"/>
        </w:rPr>
        <w:t>体，通过植物原生质体的吞噬或融合作用把包</w:t>
      </w:r>
      <w:r>
        <w:rPr>
          <w:spacing w:val="-3"/>
          <w:highlight w:val="yellow"/>
        </w:rPr>
        <w:t>含外源</w:t>
      </w:r>
      <w:r>
        <w:rPr>
          <w:spacing w:val="23"/>
          <w:highlight w:val="yellow"/>
        </w:rPr>
        <w:t xml:space="preserve"> </w:t>
      </w:r>
      <w:r>
        <w:rPr>
          <w:spacing w:val="-3"/>
          <w:highlight w:val="yellow"/>
        </w:rPr>
        <w:t>DNA</w:t>
      </w:r>
      <w:r>
        <w:rPr>
          <w:spacing w:val="15"/>
          <w:w w:val="101"/>
          <w:highlight w:val="yellow"/>
        </w:rPr>
        <w:t xml:space="preserve"> </w:t>
      </w:r>
      <w:r>
        <w:rPr>
          <w:spacing w:val="-3"/>
          <w:highlight w:val="yellow"/>
        </w:rPr>
        <w:t>的脂质体转入受体细胞。</w:t>
      </w:r>
    </w:p>
    <w:p w14:paraId="22F5F14B">
      <w:pPr>
        <w:pStyle w:val="2"/>
        <w:spacing w:line="225" w:lineRule="auto"/>
        <w:ind w:left="13"/>
      </w:pPr>
      <w:r>
        <w:rPr>
          <w:spacing w:val="-2"/>
          <w:highlight w:val="yellow"/>
        </w:rPr>
        <w:t>C.  电激法介导基因转化</w:t>
      </w:r>
    </w:p>
    <w:p w14:paraId="2CF83EAB">
      <w:pPr>
        <w:pStyle w:val="2"/>
        <w:spacing w:before="45" w:line="263" w:lineRule="auto"/>
        <w:ind w:left="11" w:right="2" w:firstLine="434"/>
      </w:pPr>
      <w:r>
        <w:rPr>
          <w:spacing w:val="-1"/>
          <w:highlight w:val="yellow"/>
        </w:rPr>
        <w:t>电激法（electroporation）是利用高压电脉冲作用，在原生质体膜上形成可逆的瞬间通道，从而促进外源</w:t>
      </w:r>
      <w:r>
        <w:rPr>
          <w:spacing w:val="20"/>
          <w:highlight w:val="yellow"/>
        </w:rPr>
        <w:t xml:space="preserve"> </w:t>
      </w:r>
      <w:r>
        <w:rPr>
          <w:spacing w:val="-1"/>
          <w:highlight w:val="yellow"/>
        </w:rPr>
        <w:t>DNA</w:t>
      </w:r>
      <w:r>
        <w:rPr>
          <w:spacing w:val="-2"/>
          <w:highlight w:val="yellow"/>
        </w:rPr>
        <w:t>进入原生质体。</w:t>
      </w:r>
    </w:p>
    <w:p w14:paraId="75E6FECA">
      <w:pPr>
        <w:pStyle w:val="2"/>
        <w:spacing w:line="225" w:lineRule="auto"/>
        <w:ind w:left="19"/>
      </w:pPr>
      <w:r>
        <w:rPr>
          <w:spacing w:val="-2"/>
          <w:highlight w:val="yellow"/>
        </w:rPr>
        <w:t>D.  显微注射介导的基因转化</w:t>
      </w:r>
    </w:p>
    <w:p w14:paraId="135C1263">
      <w:pPr>
        <w:pStyle w:val="2"/>
        <w:spacing w:before="45" w:line="263" w:lineRule="auto"/>
        <w:ind w:left="23" w:firstLine="408"/>
      </w:pPr>
      <w:r>
        <w:rPr>
          <w:highlight w:val="yellow"/>
        </w:rPr>
        <w:t>显微注射（microinjection）是利用</w:t>
      </w:r>
      <w:r>
        <w:rPr>
          <w:spacing w:val="-1"/>
          <w:highlight w:val="yellow"/>
        </w:rPr>
        <w:t>显微注射仪将外源</w:t>
      </w:r>
      <w:r>
        <w:rPr>
          <w:spacing w:val="36"/>
          <w:highlight w:val="yellow"/>
        </w:rPr>
        <w:t xml:space="preserve"> </w:t>
      </w:r>
      <w:r>
        <w:rPr>
          <w:spacing w:val="-1"/>
          <w:highlight w:val="yellow"/>
        </w:rPr>
        <w:t>DNA</w:t>
      </w:r>
      <w:r>
        <w:rPr>
          <w:spacing w:val="29"/>
          <w:highlight w:val="yellow"/>
        </w:rPr>
        <w:t xml:space="preserve"> </w:t>
      </w:r>
      <w:r>
        <w:rPr>
          <w:spacing w:val="-1"/>
          <w:highlight w:val="yellow"/>
        </w:rPr>
        <w:t>直接注入受体的细胞质或细胞核中，实现外源基因</w:t>
      </w:r>
      <w:r>
        <w:rPr>
          <w:spacing w:val="-5"/>
          <w:highlight w:val="yellow"/>
        </w:rPr>
        <w:t>的转移。</w:t>
      </w:r>
    </w:p>
    <w:p w14:paraId="0634D2F6">
      <w:pPr>
        <w:pStyle w:val="2"/>
        <w:spacing w:line="225" w:lineRule="auto"/>
        <w:ind w:left="19"/>
      </w:pPr>
      <w:r>
        <w:rPr>
          <w:spacing w:val="-2"/>
          <w:highlight w:val="yellow"/>
        </w:rPr>
        <w:t>E.  激光微束介导的基因转化</w:t>
      </w:r>
    </w:p>
    <w:p w14:paraId="2763EEB8">
      <w:pPr>
        <w:pStyle w:val="2"/>
        <w:spacing w:before="46" w:line="263" w:lineRule="auto"/>
        <w:ind w:left="13" w:right="2" w:firstLine="415"/>
      </w:pPr>
      <w:r>
        <w:rPr>
          <w:spacing w:val="-1"/>
          <w:highlight w:val="yellow"/>
        </w:rPr>
        <w:t>将激光引入光学显微镜聚焦成微米级的微束照射培养细胞，在细胞膜上形成能自我愈合的小孔，使加入细胞培养基里的外源 DNA 流入细胞，实现基因的转移。</w:t>
      </w:r>
    </w:p>
    <w:p w14:paraId="0A71BA4D">
      <w:pPr>
        <w:pStyle w:val="2"/>
        <w:spacing w:before="1" w:line="222" w:lineRule="auto"/>
        <w:ind w:left="2"/>
      </w:pPr>
      <w:r>
        <w:rPr>
          <w:highlight w:val="yellow"/>
        </w:rPr>
        <w:t>②基因枪法（微弹轰击法）</w:t>
      </w:r>
    </w:p>
    <w:p w14:paraId="5056B34D">
      <w:pPr>
        <w:pStyle w:val="2"/>
        <w:spacing w:before="48" w:line="226" w:lineRule="auto"/>
        <w:ind w:left="429"/>
      </w:pPr>
      <w:r>
        <w:rPr>
          <w:spacing w:val="-1"/>
          <w:highlight w:val="yellow"/>
        </w:rPr>
        <w:t>将外源</w:t>
      </w:r>
      <w:r>
        <w:rPr>
          <w:spacing w:val="33"/>
          <w:highlight w:val="yellow"/>
        </w:rPr>
        <w:t xml:space="preserve"> </w:t>
      </w:r>
      <w:r>
        <w:rPr>
          <w:spacing w:val="-1"/>
          <w:highlight w:val="yellow"/>
        </w:rPr>
        <w:t>DNA 包被在微小的金粒或钨粒表面，然后在高压的作用下将微粒高速射入受体细胞或组织。</w:t>
      </w:r>
    </w:p>
    <w:p w14:paraId="6380AAB3">
      <w:pPr>
        <w:pStyle w:val="2"/>
        <w:spacing w:before="45" w:line="226" w:lineRule="auto"/>
        <w:ind w:left="425"/>
      </w:pPr>
      <w:r>
        <w:rPr>
          <w:highlight w:val="yellow"/>
        </w:rPr>
        <w:t>微粒上的外源 DNA 进入细胞后，整合到植物染色体上并得到表达，从而实</w:t>
      </w:r>
      <w:r>
        <w:rPr>
          <w:spacing w:val="-1"/>
          <w:highlight w:val="yellow"/>
        </w:rPr>
        <w:t>现外源基因的转化。</w:t>
      </w:r>
    </w:p>
    <w:p w14:paraId="77CDEBC1">
      <w:pPr>
        <w:pStyle w:val="2"/>
        <w:spacing w:before="44" w:line="227" w:lineRule="auto"/>
        <w:ind w:left="428"/>
      </w:pPr>
      <w:r>
        <w:rPr>
          <w:spacing w:val="-1"/>
          <w:highlight w:val="yellow"/>
        </w:rPr>
        <w:t>基因枪的操作步骤：</w:t>
      </w:r>
    </w:p>
    <w:p w14:paraId="4DF0A9E3">
      <w:pPr>
        <w:pStyle w:val="2"/>
        <w:spacing w:before="42" w:line="227" w:lineRule="auto"/>
        <w:ind w:left="420"/>
      </w:pPr>
      <w:r>
        <w:rPr>
          <w:spacing w:val="-1"/>
          <w:highlight w:val="yellow"/>
        </w:rPr>
        <w:t>⑴  DNA 微弹的制备</w:t>
      </w:r>
    </w:p>
    <w:p w14:paraId="067C7069">
      <w:pPr>
        <w:pStyle w:val="2"/>
        <w:spacing w:before="44" w:line="226" w:lineRule="auto"/>
        <w:ind w:left="420"/>
      </w:pPr>
      <w:r>
        <w:rPr>
          <w:spacing w:val="-1"/>
          <w:highlight w:val="yellow"/>
        </w:rPr>
        <w:t>⑵</w:t>
      </w:r>
      <w:r>
        <w:rPr>
          <w:spacing w:val="60"/>
          <w:highlight w:val="yellow"/>
        </w:rPr>
        <w:t xml:space="preserve"> </w:t>
      </w:r>
      <w:r>
        <w:rPr>
          <w:spacing w:val="-1"/>
          <w:highlight w:val="yellow"/>
        </w:rPr>
        <w:t>靶外植体材料准备</w:t>
      </w:r>
    </w:p>
    <w:p w14:paraId="61D4BE1B">
      <w:pPr>
        <w:pStyle w:val="2"/>
        <w:spacing w:before="44" w:line="226" w:lineRule="auto"/>
        <w:ind w:left="420"/>
      </w:pPr>
      <w:r>
        <w:rPr>
          <w:spacing w:val="-1"/>
          <w:highlight w:val="yellow"/>
        </w:rPr>
        <w:t>⑶  DNA 微弹轰击</w:t>
      </w:r>
    </w:p>
    <w:p w14:paraId="7C916239">
      <w:pPr>
        <w:pStyle w:val="2"/>
        <w:spacing w:before="43" w:line="225" w:lineRule="auto"/>
        <w:ind w:left="420"/>
      </w:pPr>
      <w:r>
        <w:rPr>
          <w:spacing w:val="-1"/>
          <w:highlight w:val="yellow"/>
        </w:rPr>
        <w:t>⑷</w:t>
      </w:r>
      <w:r>
        <w:rPr>
          <w:spacing w:val="61"/>
          <w:highlight w:val="yellow"/>
        </w:rPr>
        <w:t xml:space="preserve"> </w:t>
      </w:r>
      <w:r>
        <w:rPr>
          <w:spacing w:val="-1"/>
          <w:highlight w:val="yellow"/>
        </w:rPr>
        <w:t>轰击后外植体的培养</w:t>
      </w:r>
    </w:p>
    <w:p w14:paraId="35A7BE9F">
      <w:pPr>
        <w:pStyle w:val="2"/>
        <w:spacing w:before="46" w:line="223" w:lineRule="auto"/>
        <w:ind w:left="2"/>
      </w:pPr>
      <w:r>
        <w:rPr>
          <w:highlight w:val="yellow"/>
        </w:rPr>
        <w:t>③根癌农杆菌介导法</w:t>
      </w:r>
    </w:p>
    <w:p w14:paraId="20BF1351">
      <w:pPr>
        <w:pStyle w:val="2"/>
        <w:spacing w:before="48" w:line="213" w:lineRule="auto"/>
        <w:ind w:left="7"/>
      </w:pPr>
      <w:r>
        <w:rPr>
          <w:highlight w:val="yellow"/>
        </w:rPr>
        <w:t>根癌农杆菌（Agrobacterium tume faciens）广泛侵染双子叶植物和裸子植</w:t>
      </w:r>
      <w:r>
        <w:rPr>
          <w:spacing w:val="-1"/>
          <w:highlight w:val="yellow"/>
        </w:rPr>
        <w:t>物。</w:t>
      </w:r>
    </w:p>
    <w:p w14:paraId="4BBB815F">
      <w:pPr>
        <w:pStyle w:val="2"/>
        <w:spacing w:before="58" w:line="262" w:lineRule="auto"/>
        <w:ind w:left="13" w:right="7" w:hanging="6"/>
      </w:pPr>
      <w:r>
        <w:rPr>
          <w:spacing w:val="-1"/>
          <w:highlight w:val="yellow"/>
        </w:rPr>
        <w:t>根据根癌农杆菌诱导植物细胞形成的根瘤中冠瘿碱的不同可将根癌农杆菌分为章鱼碱型（octopine</w:t>
      </w:r>
      <w:r>
        <w:rPr>
          <w:spacing w:val="33"/>
          <w:highlight w:val="yellow"/>
        </w:rPr>
        <w:t xml:space="preserve"> </w:t>
      </w:r>
      <w:r>
        <w:rPr>
          <w:spacing w:val="-1"/>
          <w:highlight w:val="yellow"/>
        </w:rPr>
        <w:t>type）、</w:t>
      </w:r>
      <w:r>
        <w:rPr>
          <w:spacing w:val="-2"/>
          <w:highlight w:val="yellow"/>
        </w:rPr>
        <w:t>胭脂碱</w:t>
      </w:r>
      <w:r>
        <w:rPr>
          <w:highlight w:val="yellow"/>
        </w:rPr>
        <w:t>型（nopaline type）和农杆碱型（agrop</w:t>
      </w:r>
      <w:r>
        <w:rPr>
          <w:spacing w:val="-1"/>
          <w:highlight w:val="yellow"/>
        </w:rPr>
        <w:t>ine type）3 种类型。</w:t>
      </w:r>
    </w:p>
    <w:p w14:paraId="3A9375A2">
      <w:pPr>
        <w:pStyle w:val="2"/>
        <w:spacing w:before="6" w:line="266" w:lineRule="auto"/>
        <w:ind w:left="7" w:firstLine="421"/>
        <w:jc w:val="both"/>
      </w:pPr>
      <w:r>
        <w:rPr>
          <w:spacing w:val="-1"/>
          <w:highlight w:val="yellow"/>
        </w:rPr>
        <w:t>农杆菌介导法主要以植物的分生组织和生殖器官作为外源基因导入的受体，通过真空渗透法、浸蘸法及注射法等方法使农杆菌与受体材料接触，以完成可遗传细胞的转化，然后利用组织培养的方法培育出转基因植株，并通过抗生素筛选和分子检测鉴定转基因植株后代。</w:t>
      </w:r>
    </w:p>
    <w:p w14:paraId="04FF515D">
      <w:pPr>
        <w:pStyle w:val="2"/>
        <w:spacing w:before="301" w:line="224" w:lineRule="auto"/>
        <w:ind w:left="12"/>
      </w:pPr>
      <w:r>
        <w:rPr>
          <w:spacing w:val="-2"/>
        </w:rPr>
        <w:t>2.  野生型 Ti 质粒应用障碍有哪些？</w:t>
      </w:r>
    </w:p>
    <w:p w14:paraId="6AA2B6DD">
      <w:pPr>
        <w:pStyle w:val="2"/>
        <w:spacing w:before="46" w:line="223" w:lineRule="auto"/>
        <w:ind w:left="2"/>
      </w:pPr>
      <w:r>
        <w:rPr>
          <w:spacing w:val="-5"/>
        </w:rPr>
        <w:t>①  质粒过大（一般 120</w:t>
      </w:r>
      <w:r>
        <w:rPr>
          <w:spacing w:val="17"/>
        </w:rPr>
        <w:t xml:space="preserve"> </w:t>
      </w:r>
      <w:r>
        <w:rPr>
          <w:spacing w:val="-5"/>
        </w:rPr>
        <w:t>kb 左右</w:t>
      </w:r>
      <w:r>
        <w:rPr>
          <w:spacing w:val="-24"/>
        </w:rPr>
        <w:t>），</w:t>
      </w:r>
      <w:r>
        <w:rPr>
          <w:spacing w:val="-5"/>
        </w:rPr>
        <w:t>操作困难；</w:t>
      </w:r>
    </w:p>
    <w:p w14:paraId="4F4F3E50">
      <w:pPr>
        <w:pStyle w:val="2"/>
        <w:spacing w:before="48" w:line="223" w:lineRule="auto"/>
        <w:ind w:left="2"/>
      </w:pPr>
      <w:r>
        <w:rPr>
          <w:spacing w:val="-1"/>
        </w:rPr>
        <w:t>②  大型的 Ti 质粒上有各种限制酶的多个切点；</w:t>
      </w:r>
    </w:p>
    <w:p w14:paraId="489F848B">
      <w:pPr>
        <w:pStyle w:val="2"/>
        <w:spacing w:before="47" w:line="223" w:lineRule="auto"/>
        <w:ind w:left="2"/>
      </w:pPr>
      <w:r>
        <w:rPr>
          <w:spacing w:val="-2"/>
        </w:rPr>
        <w:t>③</w:t>
      </w:r>
      <w:r>
        <w:rPr>
          <w:spacing w:val="62"/>
          <w:w w:val="101"/>
        </w:rPr>
        <w:t xml:space="preserve"> </w:t>
      </w:r>
      <w:r>
        <w:rPr>
          <w:spacing w:val="-2"/>
        </w:rPr>
        <w:t>T-DNA</w:t>
      </w:r>
      <w:r>
        <w:rPr>
          <w:spacing w:val="17"/>
          <w:w w:val="101"/>
        </w:rPr>
        <w:t xml:space="preserve"> </w:t>
      </w:r>
      <w:r>
        <w:rPr>
          <w:spacing w:val="-2"/>
        </w:rPr>
        <w:t>区的致癌基因诱发肿瘤，阻碍转化细胞的分化和再生；</w:t>
      </w:r>
    </w:p>
    <w:p w14:paraId="0C5C3D70">
      <w:pPr>
        <w:pStyle w:val="2"/>
        <w:spacing w:before="48" w:line="223" w:lineRule="auto"/>
        <w:ind w:left="2"/>
      </w:pPr>
      <w:r>
        <w:rPr>
          <w:spacing w:val="-1"/>
        </w:rPr>
        <w:t>④</w:t>
      </w:r>
      <w:r>
        <w:rPr>
          <w:spacing w:val="62"/>
        </w:rPr>
        <w:t xml:space="preserve"> </w:t>
      </w:r>
      <w:r>
        <w:rPr>
          <w:spacing w:val="-1"/>
        </w:rPr>
        <w:t>Ti 质粒存在一些对 T-DNA 转移不起任何作用的序列</w:t>
      </w:r>
    </w:p>
    <w:p w14:paraId="065C22F0">
      <w:pPr>
        <w:pStyle w:val="2"/>
        <w:spacing w:before="48" w:line="223" w:lineRule="auto"/>
        <w:ind w:left="2"/>
      </w:pPr>
      <w:r>
        <w:t>⑤</w:t>
      </w:r>
      <w:r>
        <w:rPr>
          <w:spacing w:val="50"/>
        </w:rPr>
        <w:t xml:space="preserve"> </w:t>
      </w:r>
      <w:r>
        <w:t>Ti 质粒不能在大肠杆菌中复制，而农杆菌本身的遗传背景又不</w:t>
      </w:r>
      <w:r>
        <w:rPr>
          <w:spacing w:val="-1"/>
        </w:rPr>
        <w:t>太清楚</w:t>
      </w:r>
    </w:p>
    <w:p w14:paraId="45B6A964">
      <w:pPr>
        <w:pStyle w:val="2"/>
        <w:spacing w:before="47" w:line="228" w:lineRule="auto"/>
        <w:ind w:left="9"/>
      </w:pPr>
      <w:r>
        <w:rPr>
          <w:spacing w:val="-1"/>
        </w:rPr>
        <w:t>3. T-DNA 转移的影响因素有哪些？</w:t>
      </w:r>
    </w:p>
    <w:p w14:paraId="2CA187F3">
      <w:pPr>
        <w:pStyle w:val="2"/>
        <w:spacing w:before="42" w:line="227" w:lineRule="auto"/>
      </w:pPr>
      <w:r>
        <w:rPr>
          <w:spacing w:val="-1"/>
        </w:rPr>
        <w:t>⑴</w:t>
      </w:r>
      <w:r>
        <w:rPr>
          <w:spacing w:val="56"/>
        </w:rPr>
        <w:t xml:space="preserve"> </w:t>
      </w:r>
      <w:r>
        <w:rPr>
          <w:spacing w:val="-1"/>
        </w:rPr>
        <w:t>农杆菌菌株</w:t>
      </w:r>
    </w:p>
    <w:p w14:paraId="381E0647">
      <w:pPr>
        <w:pStyle w:val="2"/>
        <w:spacing w:before="43" w:line="227" w:lineRule="auto"/>
      </w:pPr>
      <w:r>
        <w:rPr>
          <w:spacing w:val="-1"/>
        </w:rPr>
        <w:t>⑵</w:t>
      </w:r>
      <w:r>
        <w:rPr>
          <w:spacing w:val="66"/>
          <w:w w:val="101"/>
        </w:rPr>
        <w:t xml:space="preserve"> </w:t>
      </w:r>
      <w:r>
        <w:rPr>
          <w:spacing w:val="-1"/>
        </w:rPr>
        <w:t>农杆菌菌株高侵染活力的生长时期</w:t>
      </w:r>
    </w:p>
    <w:p w14:paraId="30F0FFE9">
      <w:pPr>
        <w:pStyle w:val="2"/>
        <w:spacing w:before="44" w:line="227" w:lineRule="auto"/>
      </w:pPr>
      <w:r>
        <w:rPr>
          <w:spacing w:val="-1"/>
        </w:rPr>
        <w:t>⑶</w:t>
      </w:r>
      <w:r>
        <w:rPr>
          <w:spacing w:val="59"/>
        </w:rPr>
        <w:t xml:space="preserve"> </w:t>
      </w:r>
      <w:r>
        <w:rPr>
          <w:spacing w:val="-1"/>
        </w:rPr>
        <w:t>基因活化的诱导物</w:t>
      </w:r>
    </w:p>
    <w:p w14:paraId="6481843A">
      <w:pPr>
        <w:pStyle w:val="2"/>
        <w:spacing w:before="42" w:line="226" w:lineRule="auto"/>
      </w:pPr>
      <w:r>
        <w:rPr>
          <w:spacing w:val="-1"/>
        </w:rPr>
        <w:t>⑷</w:t>
      </w:r>
      <w:r>
        <w:rPr>
          <w:spacing w:val="61"/>
        </w:rPr>
        <w:t xml:space="preserve"> </w:t>
      </w:r>
      <w:r>
        <w:rPr>
          <w:spacing w:val="-1"/>
        </w:rPr>
        <w:t>外植体的类型和生理状态</w:t>
      </w:r>
    </w:p>
    <w:p w14:paraId="53E31ECC">
      <w:pPr>
        <w:pStyle w:val="2"/>
        <w:spacing w:before="44" w:line="225" w:lineRule="auto"/>
      </w:pPr>
      <w:r>
        <w:rPr>
          <w:spacing w:val="-1"/>
        </w:rPr>
        <w:t>⑸</w:t>
      </w:r>
      <w:r>
        <w:rPr>
          <w:spacing w:val="58"/>
        </w:rPr>
        <w:t xml:space="preserve"> </w:t>
      </w:r>
      <w:r>
        <w:rPr>
          <w:spacing w:val="-1"/>
        </w:rPr>
        <w:t>外植体的预培养</w:t>
      </w:r>
    </w:p>
    <w:p w14:paraId="01D95392">
      <w:pPr>
        <w:pStyle w:val="2"/>
        <w:spacing w:before="46" w:line="225" w:lineRule="auto"/>
      </w:pPr>
      <w:r>
        <w:rPr>
          <w:spacing w:val="-1"/>
        </w:rPr>
        <w:t>⑹</w:t>
      </w:r>
      <w:r>
        <w:rPr>
          <w:spacing w:val="61"/>
          <w:w w:val="101"/>
        </w:rPr>
        <w:t xml:space="preserve"> </w:t>
      </w:r>
      <w:r>
        <w:rPr>
          <w:spacing w:val="-1"/>
        </w:rPr>
        <w:t>外植体的接种及共培养</w:t>
      </w:r>
    </w:p>
    <w:p w14:paraId="54155110">
      <w:pPr>
        <w:pStyle w:val="2"/>
        <w:spacing w:before="45" w:line="226" w:lineRule="auto"/>
        <w:ind w:left="5"/>
      </w:pPr>
      <w:r>
        <w:rPr>
          <w:spacing w:val="-1"/>
        </w:rPr>
        <w:t>4.  简述农杆菌 Ti 质粒上的 T-DNA 导入植</w:t>
      </w:r>
      <w:r>
        <w:rPr>
          <w:spacing w:val="-2"/>
        </w:rPr>
        <w:t>物基因组整个过程。</w:t>
      </w:r>
    </w:p>
    <w:p w14:paraId="21B4057D">
      <w:pPr>
        <w:pStyle w:val="2"/>
        <w:spacing w:before="44" w:line="223" w:lineRule="auto"/>
        <w:ind w:left="2"/>
      </w:pPr>
      <w:r>
        <w:rPr>
          <w:spacing w:val="-1"/>
        </w:rPr>
        <w:t>①</w:t>
      </w:r>
      <w:r>
        <w:rPr>
          <w:spacing w:val="59"/>
        </w:rPr>
        <w:t xml:space="preserve"> </w:t>
      </w:r>
      <w:r>
        <w:rPr>
          <w:spacing w:val="-1"/>
        </w:rPr>
        <w:t>农杆菌对受体的识别；</w:t>
      </w:r>
    </w:p>
    <w:p w14:paraId="383ACD92">
      <w:pPr>
        <w:pStyle w:val="2"/>
        <w:spacing w:before="48" w:line="223" w:lineRule="auto"/>
        <w:ind w:left="2"/>
      </w:pPr>
      <w:r>
        <w:rPr>
          <w:spacing w:val="-3"/>
        </w:rPr>
        <w:t>②</w:t>
      </w:r>
      <w:r>
        <w:rPr>
          <w:spacing w:val="55"/>
          <w:w w:val="101"/>
        </w:rPr>
        <w:t xml:space="preserve"> </w:t>
      </w:r>
      <w:r>
        <w:rPr>
          <w:spacing w:val="-3"/>
        </w:rPr>
        <w:t>农杆菌附着到植物受体细胞；</w:t>
      </w:r>
    </w:p>
    <w:p w14:paraId="6AA2859A">
      <w:pPr>
        <w:pStyle w:val="2"/>
        <w:spacing w:before="48" w:line="223" w:lineRule="auto"/>
        <w:ind w:left="2"/>
      </w:pPr>
      <w:r>
        <w:rPr>
          <w:spacing w:val="-3"/>
        </w:rPr>
        <w:t>③  诱导启动毒性区基因表达；</w:t>
      </w:r>
    </w:p>
    <w:p w14:paraId="3E73BC0A">
      <w:pPr>
        <w:pStyle w:val="2"/>
        <w:spacing w:before="47" w:line="223" w:lineRule="auto"/>
        <w:ind w:left="2"/>
      </w:pPr>
      <w:r>
        <w:rPr>
          <w:spacing w:val="-2"/>
        </w:rPr>
        <w:t>④  类似结合孔复合体的合成和装配；</w:t>
      </w:r>
    </w:p>
    <w:p w14:paraId="1E4E73E1">
      <w:pPr>
        <w:pStyle w:val="2"/>
        <w:spacing w:before="48" w:line="223" w:lineRule="auto"/>
        <w:ind w:left="2"/>
      </w:pPr>
      <w:r>
        <w:rPr>
          <w:spacing w:val="-2"/>
        </w:rPr>
        <w:t>⑤</w:t>
      </w:r>
      <w:r>
        <w:rPr>
          <w:spacing w:val="53"/>
        </w:rPr>
        <w:t xml:space="preserve"> </w:t>
      </w:r>
      <w:r>
        <w:rPr>
          <w:spacing w:val="-2"/>
        </w:rPr>
        <w:t>T-DNA</w:t>
      </w:r>
      <w:r>
        <w:rPr>
          <w:spacing w:val="16"/>
        </w:rPr>
        <w:t xml:space="preserve"> </w:t>
      </w:r>
      <w:r>
        <w:rPr>
          <w:spacing w:val="-2"/>
        </w:rPr>
        <w:t>的加工和转运；</w:t>
      </w:r>
    </w:p>
    <w:p w14:paraId="73498E93">
      <w:pPr>
        <w:pStyle w:val="2"/>
        <w:spacing w:before="48" w:line="223" w:lineRule="auto"/>
        <w:ind w:left="2"/>
      </w:pPr>
      <w:r>
        <w:rPr>
          <w:spacing w:val="-4"/>
        </w:rPr>
        <w:t>⑥</w:t>
      </w:r>
      <w:r>
        <w:rPr>
          <w:spacing w:val="53"/>
          <w:w w:val="101"/>
        </w:rPr>
        <w:t xml:space="preserve"> </w:t>
      </w:r>
      <w:r>
        <w:rPr>
          <w:spacing w:val="-4"/>
        </w:rPr>
        <w:t>T-DNA</w:t>
      </w:r>
      <w:r>
        <w:rPr>
          <w:spacing w:val="16"/>
        </w:rPr>
        <w:t xml:space="preserve"> </w:t>
      </w:r>
      <w:r>
        <w:rPr>
          <w:spacing w:val="-4"/>
        </w:rPr>
        <w:t>的整合。</w:t>
      </w:r>
    </w:p>
    <w:p w14:paraId="29B997B8">
      <w:pPr>
        <w:spacing w:line="223" w:lineRule="auto"/>
        <w:sectPr>
          <w:pgSz w:w="11907" w:h="16839"/>
          <w:pgMar w:top="400" w:right="713" w:bottom="0" w:left="719" w:header="0" w:footer="0" w:gutter="0"/>
          <w:cols w:space="720" w:num="1"/>
        </w:sectPr>
      </w:pPr>
    </w:p>
    <w:p w14:paraId="64D420EF">
      <w:pPr>
        <w:spacing w:line="294" w:lineRule="auto"/>
        <w:rPr>
          <w:rFonts w:ascii="Arial"/>
          <w:sz w:val="21"/>
        </w:rPr>
      </w:pPr>
    </w:p>
    <w:p w14:paraId="503AD06B">
      <w:pPr>
        <w:pStyle w:val="2"/>
        <w:spacing w:before="72" w:line="226" w:lineRule="auto"/>
        <w:ind w:left="10"/>
      </w:pPr>
      <w:r>
        <w:rPr>
          <w:spacing w:val="-1"/>
        </w:rPr>
        <w:t>5.</w:t>
      </w:r>
      <w:r>
        <w:rPr>
          <w:spacing w:val="69"/>
        </w:rPr>
        <w:t xml:space="preserve"> </w:t>
      </w:r>
      <w:r>
        <w:rPr>
          <w:spacing w:val="-1"/>
          <w:highlight w:val="yellow"/>
        </w:rPr>
        <w:t>植物基因工程中的选择基因主要有哪些？请分别阐述其特点。</w:t>
      </w:r>
    </w:p>
    <w:p w14:paraId="35E75CDB">
      <w:pPr>
        <w:pStyle w:val="2"/>
        <w:spacing w:before="43" w:line="207" w:lineRule="auto"/>
        <w:ind w:left="8"/>
      </w:pPr>
      <w:r>
        <w:rPr>
          <w:spacing w:val="-5"/>
          <w:highlight w:val="yellow"/>
        </w:rPr>
        <w:t xml:space="preserve">(1)  新霉素抗性基因（ </w:t>
      </w:r>
      <w:r>
        <w:rPr>
          <w:i/>
          <w:iCs/>
          <w:spacing w:val="-5"/>
          <w:sz w:val="22"/>
          <w:szCs w:val="22"/>
          <w:highlight w:val="yellow"/>
        </w:rPr>
        <w:t>neo</w:t>
      </w:r>
      <w:r>
        <w:rPr>
          <w:i/>
          <w:iCs/>
          <w:spacing w:val="-5"/>
          <w:position w:val="10"/>
          <w:sz w:val="11"/>
          <w:szCs w:val="11"/>
          <w:highlight w:val="yellow"/>
        </w:rPr>
        <w:t>r</w:t>
      </w:r>
      <w:r>
        <w:rPr>
          <w:spacing w:val="-5"/>
          <w:highlight w:val="yellow"/>
        </w:rPr>
        <w:t>）</w:t>
      </w:r>
    </w:p>
    <w:p w14:paraId="7729EAE3">
      <w:pPr>
        <w:pStyle w:val="2"/>
        <w:spacing w:before="54" w:line="226" w:lineRule="auto"/>
        <w:ind w:left="424"/>
      </w:pPr>
      <w:r>
        <w:rPr>
          <w:spacing w:val="-1"/>
          <w:highlight w:val="yellow"/>
        </w:rPr>
        <w:t>从大肠杆菌转座子 Tn5</w:t>
      </w:r>
      <w:r>
        <w:rPr>
          <w:spacing w:val="27"/>
          <w:w w:val="101"/>
          <w:highlight w:val="yellow"/>
        </w:rPr>
        <w:t xml:space="preserve"> </w:t>
      </w:r>
      <w:r>
        <w:rPr>
          <w:spacing w:val="-1"/>
          <w:highlight w:val="yellow"/>
        </w:rPr>
        <w:t>中分离的，其对应失活的选择试剂为卡那霉素、新霉素和 G418。</w:t>
      </w:r>
    </w:p>
    <w:p w14:paraId="5C3C0890">
      <w:pPr>
        <w:pStyle w:val="2"/>
        <w:spacing w:before="45" w:line="263" w:lineRule="auto"/>
        <w:ind w:left="10" w:firstLine="418"/>
      </w:pPr>
      <w:r>
        <w:rPr>
          <w:highlight w:val="yellow"/>
        </w:rPr>
        <w:t>卡那霉素、新霉素可通过与核糖体小亚基结</w:t>
      </w:r>
      <w:r>
        <w:rPr>
          <w:spacing w:val="-1"/>
          <w:highlight w:val="yellow"/>
        </w:rPr>
        <w:t>合抑制蛋白质的合成，G418</w:t>
      </w:r>
      <w:r>
        <w:rPr>
          <w:spacing w:val="23"/>
          <w:highlight w:val="yellow"/>
        </w:rPr>
        <w:t xml:space="preserve"> </w:t>
      </w:r>
      <w:r>
        <w:rPr>
          <w:spacing w:val="-1"/>
          <w:highlight w:val="yellow"/>
        </w:rPr>
        <w:t>可通过抑制</w:t>
      </w:r>
      <w:r>
        <w:rPr>
          <w:spacing w:val="26"/>
          <w:highlight w:val="yellow"/>
        </w:rPr>
        <w:t xml:space="preserve"> </w:t>
      </w:r>
      <w:r>
        <w:rPr>
          <w:spacing w:val="-1"/>
          <w:highlight w:val="yellow"/>
        </w:rPr>
        <w:t>80S</w:t>
      </w:r>
      <w:r>
        <w:rPr>
          <w:spacing w:val="18"/>
          <w:highlight w:val="yellow"/>
        </w:rPr>
        <w:t xml:space="preserve"> </w:t>
      </w:r>
      <w:r>
        <w:rPr>
          <w:spacing w:val="-1"/>
          <w:highlight w:val="yellow"/>
        </w:rPr>
        <w:t>核糖体的功能而阻断真核细胞中的蛋白质合成。</w:t>
      </w:r>
    </w:p>
    <w:p w14:paraId="70F3FA1C">
      <w:pPr>
        <w:pStyle w:val="2"/>
        <w:spacing w:line="263" w:lineRule="auto"/>
        <w:ind w:left="10" w:firstLine="418"/>
      </w:pPr>
      <w:r>
        <w:rPr>
          <w:spacing w:val="-1"/>
          <w:highlight w:val="yellow"/>
        </w:rPr>
        <w:t>新霉素抗性基因可使选择试剂磷酸化而失效。该选择基因广泛应用于双子叶植物，对茄科植物如烟草、马铃薯</w:t>
      </w:r>
      <w:r>
        <w:rPr>
          <w:highlight w:val="yellow"/>
        </w:rPr>
        <w:t>和番茄等特别有效。在水稻、玉米、小麦及甘蔗等作物中也得到</w:t>
      </w:r>
      <w:r>
        <w:rPr>
          <w:spacing w:val="-1"/>
          <w:highlight w:val="yellow"/>
        </w:rPr>
        <w:t>了成功的应用。</w:t>
      </w:r>
    </w:p>
    <w:p w14:paraId="4C32185F">
      <w:pPr>
        <w:pStyle w:val="2"/>
        <w:spacing w:before="1" w:line="204" w:lineRule="auto"/>
        <w:ind w:left="8"/>
      </w:pPr>
      <w:r>
        <w:rPr>
          <w:spacing w:val="-2"/>
          <w:highlight w:val="yellow"/>
        </w:rPr>
        <w:t>(2)</w:t>
      </w:r>
      <w:r>
        <w:rPr>
          <w:spacing w:val="63"/>
          <w:highlight w:val="yellow"/>
        </w:rPr>
        <w:t xml:space="preserve"> </w:t>
      </w:r>
      <w:r>
        <w:rPr>
          <w:spacing w:val="-2"/>
          <w:highlight w:val="yellow"/>
        </w:rPr>
        <w:t>庆大霉素抗性基因（</w:t>
      </w:r>
      <w:r>
        <w:rPr>
          <w:i/>
          <w:iCs/>
          <w:spacing w:val="-2"/>
          <w:sz w:val="22"/>
          <w:szCs w:val="22"/>
          <w:highlight w:val="yellow"/>
        </w:rPr>
        <w:t>gent</w:t>
      </w:r>
      <w:r>
        <w:rPr>
          <w:i/>
          <w:iCs/>
          <w:spacing w:val="-2"/>
          <w:position w:val="10"/>
          <w:sz w:val="11"/>
          <w:szCs w:val="11"/>
          <w:highlight w:val="yellow"/>
        </w:rPr>
        <w:t>r</w:t>
      </w:r>
      <w:r>
        <w:rPr>
          <w:spacing w:val="-2"/>
          <w:highlight w:val="yellow"/>
        </w:rPr>
        <w:t>）</w:t>
      </w:r>
    </w:p>
    <w:p w14:paraId="439A6D9D">
      <w:pPr>
        <w:pStyle w:val="2"/>
        <w:spacing w:before="57" w:line="226" w:lineRule="auto"/>
        <w:ind w:left="426"/>
      </w:pPr>
      <w:r>
        <w:rPr>
          <w:highlight w:val="yellow"/>
        </w:rPr>
        <w:t>庆大霉素抗性基因编码一种乙酰转移酶，属抗生素标记基因，它通过对庆大霉素的乙酰化而使其失活。</w:t>
      </w:r>
    </w:p>
    <w:p w14:paraId="65F30D94">
      <w:pPr>
        <w:pStyle w:val="2"/>
        <w:spacing w:before="45" w:line="226" w:lineRule="auto"/>
        <w:ind w:left="427"/>
      </w:pPr>
      <w:r>
        <w:rPr>
          <w:highlight w:val="yellow"/>
        </w:rPr>
        <w:t>该选择系统目前也有一定的应用，例如矮牵牛、烟草</w:t>
      </w:r>
      <w:r>
        <w:rPr>
          <w:spacing w:val="-1"/>
          <w:highlight w:val="yellow"/>
        </w:rPr>
        <w:t>和番茄。</w:t>
      </w:r>
    </w:p>
    <w:p w14:paraId="5516E606">
      <w:pPr>
        <w:pStyle w:val="2"/>
        <w:spacing w:before="44" w:line="213" w:lineRule="auto"/>
        <w:ind w:left="8"/>
      </w:pPr>
      <w:r>
        <w:rPr>
          <w:spacing w:val="-1"/>
          <w:highlight w:val="yellow"/>
        </w:rPr>
        <w:t>(3)</w:t>
      </w:r>
      <w:r>
        <w:rPr>
          <w:spacing w:val="57"/>
          <w:highlight w:val="yellow"/>
        </w:rPr>
        <w:t xml:space="preserve"> </w:t>
      </w:r>
      <w:r>
        <w:rPr>
          <w:spacing w:val="-1"/>
          <w:highlight w:val="yellow"/>
        </w:rPr>
        <w:t>潮霉素磷酸转移酶基因（hpt）</w:t>
      </w:r>
    </w:p>
    <w:p w14:paraId="62AF2529">
      <w:pPr>
        <w:pStyle w:val="2"/>
        <w:spacing w:before="59" w:line="225" w:lineRule="auto"/>
        <w:ind w:left="426"/>
      </w:pPr>
      <w:r>
        <w:rPr>
          <w:highlight w:val="yellow"/>
        </w:rPr>
        <w:t>潮霉素是一种很强的细胞生长抑制剂，对许多植物都有很强的毒</w:t>
      </w:r>
      <w:r>
        <w:rPr>
          <w:spacing w:val="-1"/>
          <w:highlight w:val="yellow"/>
        </w:rPr>
        <w:t>性。</w:t>
      </w:r>
    </w:p>
    <w:p w14:paraId="6642978C">
      <w:pPr>
        <w:pStyle w:val="2"/>
        <w:spacing w:before="45" w:line="226" w:lineRule="auto"/>
        <w:ind w:left="426"/>
      </w:pPr>
      <w:r>
        <w:rPr>
          <w:highlight w:val="yellow"/>
        </w:rPr>
        <w:t>潮霉素磷酸转移酶基因可通过对潮霉素磷酸化而使其</w:t>
      </w:r>
      <w:r>
        <w:rPr>
          <w:spacing w:val="-1"/>
          <w:highlight w:val="yellow"/>
        </w:rPr>
        <w:t>失活。</w:t>
      </w:r>
    </w:p>
    <w:p w14:paraId="06297217">
      <w:pPr>
        <w:pStyle w:val="2"/>
        <w:spacing w:before="45" w:line="224" w:lineRule="auto"/>
        <w:ind w:left="427"/>
      </w:pPr>
      <w:r>
        <w:rPr>
          <w:highlight w:val="yellow"/>
        </w:rPr>
        <w:t>该基因目前已广泛应用于单子叶植物，特别是水稻的转基因研究，是一种筛选效率很高的选择基</w:t>
      </w:r>
      <w:r>
        <w:rPr>
          <w:spacing w:val="-1"/>
          <w:highlight w:val="yellow"/>
        </w:rPr>
        <w:t>因。</w:t>
      </w:r>
    </w:p>
    <w:p w14:paraId="592E9C79">
      <w:pPr>
        <w:pStyle w:val="2"/>
        <w:spacing w:before="47" w:line="213" w:lineRule="auto"/>
        <w:ind w:left="8"/>
      </w:pPr>
      <w:r>
        <w:rPr>
          <w:spacing w:val="-1"/>
          <w:highlight w:val="yellow"/>
        </w:rPr>
        <w:t>(4)</w:t>
      </w:r>
      <w:r>
        <w:rPr>
          <w:spacing w:val="58"/>
          <w:highlight w:val="yellow"/>
        </w:rPr>
        <w:t xml:space="preserve"> </w:t>
      </w:r>
      <w:r>
        <w:rPr>
          <w:spacing w:val="-1"/>
          <w:highlight w:val="yellow"/>
        </w:rPr>
        <w:t>膦丝菌素乙酰转移酶基因（bar）</w:t>
      </w:r>
    </w:p>
    <w:p w14:paraId="2201459D">
      <w:pPr>
        <w:pStyle w:val="2"/>
        <w:spacing w:before="60" w:line="263" w:lineRule="auto"/>
        <w:ind w:left="10" w:right="13" w:firstLine="413"/>
      </w:pPr>
      <w:r>
        <w:rPr>
          <w:spacing w:val="-1"/>
          <w:highlight w:val="yellow"/>
        </w:rPr>
        <w:t>膦丝菌素乙酰转移酶基因是从吸水链霉菌中克隆的一种基因，其对应的选择试剂为膦丝</w:t>
      </w:r>
      <w:r>
        <w:rPr>
          <w:spacing w:val="-2"/>
          <w:highlight w:val="yellow"/>
        </w:rPr>
        <w:t>菌素（PPT</w:t>
      </w:r>
      <w:r>
        <w:rPr>
          <w:spacing w:val="-38"/>
          <w:w w:val="83"/>
          <w:highlight w:val="yellow"/>
        </w:rPr>
        <w:t>），</w:t>
      </w:r>
      <w:r>
        <w:rPr>
          <w:spacing w:val="-30"/>
          <w:highlight w:val="yellow"/>
        </w:rPr>
        <w:t xml:space="preserve"> </w:t>
      </w:r>
      <w:r>
        <w:rPr>
          <w:spacing w:val="-2"/>
          <w:highlight w:val="yellow"/>
        </w:rPr>
        <w:t>膦丝菌素</w:t>
      </w:r>
      <w:r>
        <w:rPr>
          <w:highlight w:val="yellow"/>
        </w:rPr>
        <w:t>可抑制谷氨酰胺合成酶的活性，从而导致非转化细胞发生氨</w:t>
      </w:r>
      <w:r>
        <w:rPr>
          <w:spacing w:val="-1"/>
          <w:highlight w:val="yellow"/>
        </w:rPr>
        <w:t>的致死性累积。</w:t>
      </w:r>
    </w:p>
    <w:p w14:paraId="105E6D65">
      <w:pPr>
        <w:pStyle w:val="2"/>
        <w:spacing w:before="1" w:line="225" w:lineRule="auto"/>
        <w:ind w:left="434"/>
      </w:pPr>
      <w:r>
        <w:rPr>
          <w:highlight w:val="yellow"/>
        </w:rPr>
        <w:t>bar 基因编码的膦丝菌素乙酰转移酶可</w:t>
      </w:r>
      <w:r>
        <w:rPr>
          <w:spacing w:val="-1"/>
          <w:highlight w:val="yellow"/>
        </w:rPr>
        <w:t>通过乙酰化作用使膦丝菌素失活。</w:t>
      </w:r>
    </w:p>
    <w:p w14:paraId="03DC8C5D">
      <w:pPr>
        <w:pStyle w:val="2"/>
        <w:spacing w:before="45" w:line="267" w:lineRule="auto"/>
        <w:ind w:left="9" w:firstLine="425"/>
      </w:pPr>
      <w:r>
        <w:rPr>
          <w:highlight w:val="yellow"/>
        </w:rPr>
        <w:t>bar</w:t>
      </w:r>
      <w:r>
        <w:rPr>
          <w:spacing w:val="37"/>
          <w:w w:val="101"/>
          <w:highlight w:val="yellow"/>
        </w:rPr>
        <w:t xml:space="preserve"> </w:t>
      </w:r>
      <w:r>
        <w:rPr>
          <w:highlight w:val="yellow"/>
        </w:rPr>
        <w:t>基因是一种对禾谷类作物特别有效的筛选基因，已成功应用于水稻、</w:t>
      </w:r>
      <w:r>
        <w:rPr>
          <w:spacing w:val="-1"/>
          <w:highlight w:val="yellow"/>
        </w:rPr>
        <w:t>玉米、小麦、高粱、大麦、燕麦、黑</w:t>
      </w:r>
      <w:r>
        <w:rPr>
          <w:highlight w:val="yellow"/>
        </w:rPr>
        <w:t>麦等多种禾本科粮食作物以及大豆、油菜等油料作物的</w:t>
      </w:r>
      <w:r>
        <w:rPr>
          <w:spacing w:val="-1"/>
          <w:highlight w:val="yellow"/>
        </w:rPr>
        <w:t>转基因研究。</w:t>
      </w:r>
    </w:p>
    <w:p w14:paraId="4F95AF6D">
      <w:pPr>
        <w:pStyle w:val="2"/>
        <w:spacing w:before="303" w:line="225" w:lineRule="auto"/>
        <w:ind w:left="10"/>
      </w:pPr>
      <w:r>
        <w:rPr>
          <w:spacing w:val="-1"/>
        </w:rPr>
        <w:t>6.</w:t>
      </w:r>
      <w:r>
        <w:rPr>
          <w:spacing w:val="69"/>
        </w:rPr>
        <w:t xml:space="preserve"> </w:t>
      </w:r>
      <w:r>
        <w:rPr>
          <w:spacing w:val="-1"/>
        </w:rPr>
        <w:t>报告基因具备的基本要求有哪些？最常用的报告基因有哪些？</w:t>
      </w:r>
    </w:p>
    <w:p w14:paraId="4BFD1350">
      <w:pPr>
        <w:pStyle w:val="2"/>
        <w:spacing w:before="45" w:line="225" w:lineRule="auto"/>
        <w:ind w:left="5"/>
      </w:pPr>
      <w:r>
        <w:rPr>
          <w:spacing w:val="-1"/>
        </w:rPr>
        <w:t>基本要求：</w:t>
      </w:r>
    </w:p>
    <w:p w14:paraId="6867BC3A">
      <w:pPr>
        <w:pStyle w:val="2"/>
        <w:spacing w:before="45" w:line="223" w:lineRule="auto"/>
      </w:pPr>
      <w:r>
        <w:rPr>
          <w:spacing w:val="-2"/>
        </w:rPr>
        <w:t>①</w:t>
      </w:r>
      <w:r>
        <w:rPr>
          <w:spacing w:val="64"/>
          <w:w w:val="101"/>
        </w:rPr>
        <w:t xml:space="preserve"> </w:t>
      </w:r>
      <w:r>
        <w:rPr>
          <w:spacing w:val="-2"/>
        </w:rPr>
        <w:t>报告分子不存在于宿主中或易于与内源性基因相区别；</w:t>
      </w:r>
    </w:p>
    <w:p w14:paraId="7A2D75F3">
      <w:pPr>
        <w:pStyle w:val="2"/>
        <w:spacing w:before="47" w:line="223" w:lineRule="auto"/>
      </w:pPr>
      <w:r>
        <w:rPr>
          <w:spacing w:val="-2"/>
        </w:rPr>
        <w:t>②</w:t>
      </w:r>
      <w:r>
        <w:rPr>
          <w:spacing w:val="66"/>
        </w:rPr>
        <w:t xml:space="preserve"> </w:t>
      </w:r>
      <w:r>
        <w:rPr>
          <w:spacing w:val="-2"/>
        </w:rPr>
        <w:t>应有一个简单、快捷、灵敏及经济的分析方法；</w:t>
      </w:r>
    </w:p>
    <w:p w14:paraId="6E92AF89">
      <w:pPr>
        <w:pStyle w:val="2"/>
        <w:spacing w:before="48" w:line="223" w:lineRule="auto"/>
      </w:pPr>
      <w:r>
        <w:rPr>
          <w:spacing w:val="-1"/>
        </w:rPr>
        <w:t>③</w:t>
      </w:r>
      <w:r>
        <w:rPr>
          <w:spacing w:val="54"/>
        </w:rPr>
        <w:t xml:space="preserve"> </w:t>
      </w:r>
      <w:r>
        <w:rPr>
          <w:spacing w:val="-1"/>
        </w:rPr>
        <w:t>报告基因的分析结果应具有很强的线性范围，便于分析启动子活性的大小变</w:t>
      </w:r>
      <w:r>
        <w:rPr>
          <w:spacing w:val="-2"/>
        </w:rPr>
        <w:t>化；</w:t>
      </w:r>
    </w:p>
    <w:p w14:paraId="08ACCE55">
      <w:pPr>
        <w:pStyle w:val="2"/>
        <w:spacing w:before="48" w:line="223" w:lineRule="auto"/>
      </w:pPr>
      <w:r>
        <w:t>④</w:t>
      </w:r>
      <w:r>
        <w:rPr>
          <w:spacing w:val="54"/>
          <w:w w:val="101"/>
        </w:rPr>
        <w:t xml:space="preserve"> </w:t>
      </w:r>
      <w:r>
        <w:t>报告基因的表达必须不改变受体细胞或生物体</w:t>
      </w:r>
      <w:r>
        <w:rPr>
          <w:spacing w:val="-1"/>
        </w:rPr>
        <w:t>生理活动。</w:t>
      </w:r>
    </w:p>
    <w:p w14:paraId="3DD5F9E4">
      <w:pPr>
        <w:pStyle w:val="2"/>
        <w:spacing w:before="47" w:line="228" w:lineRule="auto"/>
        <w:ind w:left="8"/>
      </w:pPr>
      <w:r>
        <w:rPr>
          <w:spacing w:val="-1"/>
        </w:rPr>
        <w:t>最常用的报告基因：</w:t>
      </w:r>
    </w:p>
    <w:p w14:paraId="09E528E9">
      <w:pPr>
        <w:pStyle w:val="2"/>
        <w:spacing w:before="43" w:line="213" w:lineRule="auto"/>
      </w:pPr>
      <w:r>
        <w:t>①β-葡萄糖甘酸酶基因（gus）</w:t>
      </w:r>
    </w:p>
    <w:p w14:paraId="67AA6473">
      <w:pPr>
        <w:pStyle w:val="2"/>
        <w:spacing w:before="59" w:line="223" w:lineRule="auto"/>
        <w:ind w:left="105"/>
      </w:pPr>
      <w:r>
        <w:t>②氯霉素乙酰转移酶基因（cat）</w:t>
      </w:r>
    </w:p>
    <w:p w14:paraId="4D719DEC">
      <w:pPr>
        <w:pStyle w:val="2"/>
        <w:spacing w:before="48" w:line="223" w:lineRule="auto"/>
        <w:ind w:left="105"/>
      </w:pPr>
      <w:r>
        <w:rPr>
          <w:spacing w:val="-1"/>
        </w:rPr>
        <w:t>③荧光素酶基因（luc）</w:t>
      </w:r>
    </w:p>
    <w:p w14:paraId="4B39FD47">
      <w:pPr>
        <w:pStyle w:val="2"/>
        <w:spacing w:before="48" w:line="213" w:lineRule="auto"/>
        <w:ind w:left="105"/>
      </w:pPr>
      <w:r>
        <w:rPr>
          <w:spacing w:val="-1"/>
        </w:rPr>
        <w:t>④绿色荧光蛋白（GFP）基因（gfp）等。</w:t>
      </w:r>
    </w:p>
    <w:sectPr>
      <w:pgSz w:w="11907" w:h="16839"/>
      <w:pgMar w:top="400" w:right="712" w:bottom="0" w:left="721"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E7A86">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E9CA291">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0E9CA291">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EE931">
    <w:pPr>
      <w:spacing w:line="14" w:lineRule="auto"/>
      <w:rPr>
        <w:rFonts w:ascii="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2424D">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615F0CB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等线" w:hAnsi="等线" w:eastAsia="等线" w:cs="等线"/>
      <w:sz w:val="21"/>
      <w:szCs w:val="21"/>
      <w:lang w:val="en-US" w:eastAsia="en-US" w:bidi="ar-SA"/>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3.jpe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14</Pages>
  <Words>14597</Words>
  <Characters>17381</Characters>
  <TotalTime>0</TotalTime>
  <ScaleCrop>false</ScaleCrop>
  <LinksUpToDate>false</LinksUpToDate>
  <CharactersWithSpaces>18647</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2025-06-08T00:28:00Z</dcterms:created>
  <dc:creator>LENOVO</dc:creator>
  <cp:lastModifiedBy>WPS_1693897506</cp:lastModifiedBy>
  <dcterms:modified xsi:type="dcterms:W3CDTF">2026-03-23T13:12:13Z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2026-03-23T21:10:23Z</vt:filetime>
  </property>
  <property fmtid="{D5CDD505-2E9C-101B-9397-08002B2CF9AE}" pid="4" name="KSOTemplateDocerSaveRecord">
    <vt:lpwstr>eyJoZGlkIjoiZjEyZDcyM2EyMTMyMzEyMWViZTJkOGUyMTYyNmZmNTAiLCJ1c2VySWQiOiIxNTMwMDcyMzM4In0=</vt:lpwstr>
  </property>
  <property fmtid="{D5CDD505-2E9C-101B-9397-08002B2CF9AE}" pid="5" name="KSOProductBuildVer">
    <vt:lpwstr>2052-12.1.0.25225</vt:lpwstr>
  </property>
  <property fmtid="{D5CDD505-2E9C-101B-9397-08002B2CF9AE}" pid="6" name="ICV">
    <vt:lpwstr>9919D34CBDB145C7B6663317541F8D92_12</vt:lpwstr>
  </property>
</Properties>
</file>