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9A913" w14:textId="77777777" w:rsidR="00366F02" w:rsidRPr="00366F02" w:rsidRDefault="00366F02" w:rsidP="00366F02">
      <w:pPr>
        <w:widowControl/>
        <w:numPr>
          <w:ilvl w:val="0"/>
          <w:numId w:val="1"/>
        </w:numPr>
        <w:jc w:val="left"/>
        <w:rPr>
          <w:rFonts w:ascii="宋体" w:hAnsi="宋体" w:hint="eastAsia"/>
          <w:vanish/>
          <w:kern w:val="0"/>
          <w:sz w:val="24"/>
          <w:szCs w:val="36"/>
        </w:rPr>
      </w:pPr>
      <w:r w:rsidRPr="00366F02">
        <w:rPr>
          <w:rFonts w:ascii="宋体" w:hAnsi="宋体" w:hint="eastAsia"/>
          <w:sz w:val="24"/>
          <w:szCs w:val="40"/>
        </w:rPr>
        <w:t>微生物（</w:t>
      </w:r>
      <w:r w:rsidRPr="00366F02">
        <w:rPr>
          <w:rFonts w:ascii="宋体" w:hAnsi="宋体"/>
          <w:sz w:val="24"/>
          <w:szCs w:val="40"/>
        </w:rPr>
        <w:t>Microbiology</w:t>
      </w:r>
      <w:r w:rsidRPr="00366F02">
        <w:rPr>
          <w:rFonts w:ascii="宋体" w:hAnsi="宋体" w:hint="eastAsia"/>
          <w:sz w:val="24"/>
          <w:szCs w:val="40"/>
        </w:rPr>
        <w:t>）</w:t>
      </w:r>
    </w:p>
    <w:p w14:paraId="0397FA99" w14:textId="77777777" w:rsidR="00366F02" w:rsidRPr="00366F02" w:rsidRDefault="00366F02" w:rsidP="00366F02">
      <w:pPr>
        <w:widowControl/>
        <w:jc w:val="left"/>
        <w:rPr>
          <w:rFonts w:ascii="宋体" w:hAnsi="宋体" w:hint="eastAsia"/>
          <w:sz w:val="24"/>
          <w:szCs w:val="36"/>
        </w:rPr>
      </w:pPr>
      <w:r w:rsidRPr="00366F02">
        <w:rPr>
          <w:rFonts w:ascii="宋体" w:hAnsi="宋体" w:hint="eastAsia"/>
          <w:sz w:val="24"/>
          <w:szCs w:val="36"/>
        </w:rPr>
        <w:t>：微小生物的总称</w:t>
      </w:r>
    </w:p>
    <w:p w14:paraId="78757800" w14:textId="77777777" w:rsidR="00366F02" w:rsidRPr="00366F02" w:rsidRDefault="00366F02" w:rsidP="00366F02">
      <w:pPr>
        <w:widowControl/>
        <w:numPr>
          <w:ilvl w:val="0"/>
          <w:numId w:val="1"/>
        </w:numPr>
        <w:jc w:val="left"/>
        <w:rPr>
          <w:rFonts w:ascii="宋体" w:hAnsi="宋体" w:hint="eastAsia"/>
          <w:vanish/>
          <w:kern w:val="0"/>
          <w:sz w:val="24"/>
          <w:szCs w:val="36"/>
        </w:rPr>
      </w:pPr>
      <w:r w:rsidRPr="00366F02">
        <w:rPr>
          <w:rFonts w:ascii="宋体" w:hAnsi="宋体" w:hint="eastAsia"/>
          <w:sz w:val="24"/>
          <w:szCs w:val="36"/>
        </w:rPr>
        <w:t>芽胞</w:t>
      </w:r>
    </w:p>
    <w:p w14:paraId="4D898F96" w14:textId="77777777" w:rsidR="00366F02" w:rsidRPr="00366F02" w:rsidRDefault="00366F02" w:rsidP="00366F02">
      <w:pPr>
        <w:widowControl/>
        <w:jc w:val="left"/>
        <w:rPr>
          <w:rFonts w:ascii="宋体" w:hAnsi="宋体" w:hint="eastAsia"/>
          <w:sz w:val="24"/>
          <w:szCs w:val="36"/>
        </w:rPr>
      </w:pPr>
      <w:r w:rsidRPr="00366F02">
        <w:rPr>
          <w:rFonts w:ascii="宋体" w:hAnsi="宋体" w:hint="eastAsia"/>
          <w:sz w:val="24"/>
          <w:szCs w:val="36"/>
        </w:rPr>
        <w:t>：</w:t>
      </w:r>
      <w:r w:rsidRPr="00366F02">
        <w:rPr>
          <w:rFonts w:ascii="宋体" w:hAnsi="宋体"/>
          <w:szCs w:val="21"/>
        </w:rPr>
        <w:t>特殊的休眠构造</w:t>
      </w:r>
    </w:p>
    <w:p w14:paraId="31564370" w14:textId="77777777" w:rsidR="00366F02" w:rsidRPr="00366F02" w:rsidRDefault="00366F02" w:rsidP="00366F02">
      <w:pPr>
        <w:widowControl/>
        <w:jc w:val="left"/>
        <w:rPr>
          <w:rFonts w:ascii="宋体" w:hAnsi="宋体" w:hint="eastAsia"/>
          <w:vanish/>
          <w:kern w:val="0"/>
          <w:sz w:val="24"/>
          <w:szCs w:val="36"/>
        </w:rPr>
      </w:pPr>
    </w:p>
    <w:p w14:paraId="5565E046" w14:textId="77777777" w:rsidR="00366F02" w:rsidRPr="00366F02" w:rsidRDefault="00366F02" w:rsidP="00366F02">
      <w:pPr>
        <w:widowControl/>
        <w:numPr>
          <w:ilvl w:val="0"/>
          <w:numId w:val="1"/>
        </w:numPr>
        <w:jc w:val="left"/>
        <w:rPr>
          <w:rFonts w:ascii="宋体" w:hAnsi="宋体" w:hint="eastAsia"/>
          <w:vanish/>
          <w:kern w:val="0"/>
          <w:sz w:val="24"/>
          <w:szCs w:val="36"/>
        </w:rPr>
      </w:pPr>
      <w:r w:rsidRPr="00366F02">
        <w:rPr>
          <w:rFonts w:ascii="宋体" w:hAnsi="宋体" w:hint="eastAsia"/>
          <w:sz w:val="24"/>
          <w:szCs w:val="32"/>
          <w:lang w:eastAsia="zh-TW"/>
        </w:rPr>
        <w:t>碳素养料</w:t>
      </w:r>
    </w:p>
    <w:p w14:paraId="4059CD4C" w14:textId="77777777" w:rsidR="00366F02" w:rsidRPr="00366F02" w:rsidRDefault="00366F02" w:rsidP="00366F02">
      <w:pPr>
        <w:widowControl/>
        <w:jc w:val="left"/>
        <w:rPr>
          <w:rFonts w:ascii="宋体" w:hAnsi="宋体" w:hint="eastAsia"/>
          <w:sz w:val="24"/>
          <w:szCs w:val="32"/>
        </w:rPr>
      </w:pPr>
      <w:r w:rsidRPr="00366F02">
        <w:rPr>
          <w:rFonts w:ascii="宋体" w:hAnsi="宋体" w:hint="eastAsia"/>
          <w:sz w:val="24"/>
          <w:szCs w:val="32"/>
        </w:rPr>
        <w:t>：凡是能为微生物生长提供碳素来源地物质</w:t>
      </w:r>
    </w:p>
    <w:p w14:paraId="5025BDB7" w14:textId="77777777" w:rsidR="00366F02" w:rsidRPr="00366F02" w:rsidRDefault="00366F02" w:rsidP="00366F02">
      <w:pPr>
        <w:widowControl/>
        <w:jc w:val="left"/>
        <w:rPr>
          <w:rFonts w:ascii="宋体" w:hAnsi="宋体" w:hint="eastAsia"/>
          <w:vanish/>
          <w:kern w:val="0"/>
          <w:sz w:val="24"/>
          <w:szCs w:val="36"/>
        </w:rPr>
      </w:pPr>
    </w:p>
    <w:p w14:paraId="52EBFEE7" w14:textId="77777777" w:rsidR="00366F02" w:rsidRPr="00366F02" w:rsidRDefault="00366F02" w:rsidP="00366F02">
      <w:pPr>
        <w:widowControl/>
        <w:numPr>
          <w:ilvl w:val="0"/>
          <w:numId w:val="1"/>
        </w:numPr>
        <w:jc w:val="left"/>
        <w:rPr>
          <w:rFonts w:ascii="宋体" w:hAnsi="宋体" w:hint="eastAsia"/>
          <w:vanish/>
          <w:kern w:val="0"/>
          <w:sz w:val="24"/>
          <w:szCs w:val="36"/>
        </w:rPr>
      </w:pPr>
      <w:r w:rsidRPr="00366F02">
        <w:rPr>
          <w:rFonts w:ascii="宋体" w:hAnsi="宋体" w:hint="eastAsia"/>
          <w:sz w:val="24"/>
          <w:szCs w:val="36"/>
          <w:lang w:eastAsia="zh-TW"/>
        </w:rPr>
        <w:t>氮素养料</w:t>
      </w:r>
    </w:p>
    <w:p w14:paraId="429ED390" w14:textId="77777777" w:rsidR="00366F02" w:rsidRPr="00366F02" w:rsidRDefault="00366F02" w:rsidP="00366F02">
      <w:pPr>
        <w:widowControl/>
        <w:jc w:val="left"/>
        <w:rPr>
          <w:rFonts w:ascii="宋体" w:hAnsi="宋体" w:hint="eastAsia"/>
          <w:sz w:val="24"/>
          <w:szCs w:val="36"/>
        </w:rPr>
      </w:pPr>
      <w:r w:rsidRPr="00366F02">
        <w:rPr>
          <w:rFonts w:ascii="宋体" w:hAnsi="宋体" w:hint="eastAsia"/>
          <w:sz w:val="24"/>
          <w:szCs w:val="36"/>
        </w:rPr>
        <w:t>：凡是能为微生物生长提供氮素来源的物质</w:t>
      </w:r>
    </w:p>
    <w:p w14:paraId="62270783" w14:textId="77777777" w:rsidR="00366F02" w:rsidRPr="00366F02" w:rsidRDefault="00366F02" w:rsidP="00366F02">
      <w:pPr>
        <w:widowControl/>
        <w:jc w:val="left"/>
        <w:rPr>
          <w:rFonts w:ascii="宋体" w:hAnsi="宋体" w:hint="eastAsia"/>
          <w:vanish/>
          <w:kern w:val="0"/>
          <w:sz w:val="24"/>
          <w:szCs w:val="36"/>
        </w:rPr>
      </w:pPr>
    </w:p>
    <w:p w14:paraId="0E582261" w14:textId="77777777" w:rsidR="00366F02" w:rsidRPr="00366F02" w:rsidRDefault="00366F02" w:rsidP="00366F02">
      <w:pPr>
        <w:widowControl/>
        <w:numPr>
          <w:ilvl w:val="0"/>
          <w:numId w:val="1"/>
        </w:numPr>
        <w:jc w:val="left"/>
        <w:rPr>
          <w:rFonts w:ascii="宋体" w:hAnsi="宋体" w:hint="eastAsia"/>
          <w:vanish/>
          <w:kern w:val="0"/>
          <w:sz w:val="24"/>
          <w:szCs w:val="36"/>
        </w:rPr>
      </w:pPr>
    </w:p>
    <w:p w14:paraId="662BAB64" w14:textId="77777777" w:rsidR="00366F02" w:rsidRPr="00366F02" w:rsidRDefault="00366F02" w:rsidP="00366F02">
      <w:pPr>
        <w:widowControl/>
        <w:jc w:val="left"/>
        <w:rPr>
          <w:rFonts w:ascii="宋体" w:hAnsi="宋体" w:hint="eastAsia"/>
          <w:vanish/>
          <w:kern w:val="0"/>
          <w:sz w:val="24"/>
          <w:szCs w:val="36"/>
        </w:rPr>
      </w:pPr>
    </w:p>
    <w:p w14:paraId="345B1876" w14:textId="77777777" w:rsidR="00366F02" w:rsidRPr="00366F02" w:rsidRDefault="00366F02" w:rsidP="00366F02">
      <w:pPr>
        <w:widowControl/>
        <w:jc w:val="left"/>
        <w:rPr>
          <w:rFonts w:ascii="宋体" w:hAnsi="宋体"/>
          <w:vanish/>
          <w:kern w:val="0"/>
          <w:sz w:val="24"/>
          <w:szCs w:val="36"/>
        </w:rPr>
      </w:pPr>
    </w:p>
    <w:p w14:paraId="25C62762" w14:textId="77777777" w:rsidR="00366F02" w:rsidRPr="00366F02" w:rsidRDefault="00366F02" w:rsidP="00366F02">
      <w:pPr>
        <w:widowControl/>
        <w:numPr>
          <w:ilvl w:val="0"/>
          <w:numId w:val="1"/>
        </w:numPr>
        <w:jc w:val="left"/>
        <w:rPr>
          <w:rFonts w:ascii="宋体" w:hAnsi="宋体" w:hint="eastAsia"/>
          <w:sz w:val="24"/>
          <w:szCs w:val="36"/>
        </w:rPr>
      </w:pPr>
      <w:r w:rsidRPr="00366F02">
        <w:rPr>
          <w:rFonts w:ascii="宋体" w:hAnsi="宋体" w:hint="eastAsia"/>
          <w:sz w:val="24"/>
          <w:szCs w:val="36"/>
          <w:lang w:eastAsia="zh-TW"/>
        </w:rPr>
        <w:t>选择培养基</w:t>
      </w:r>
      <w:r w:rsidRPr="00366F02">
        <w:rPr>
          <w:rFonts w:ascii="宋体" w:hAnsi="宋体" w:hint="eastAsia"/>
          <w:sz w:val="24"/>
          <w:szCs w:val="36"/>
        </w:rPr>
        <w:t>：根据某种微生物生长的特殊要求或对某些化学、物理因素的抗性而设计的培养基。</w:t>
      </w:r>
    </w:p>
    <w:p w14:paraId="3DE19D23" w14:textId="77777777" w:rsidR="00366F02" w:rsidRPr="00366F02" w:rsidRDefault="00366F02" w:rsidP="00366F02">
      <w:pPr>
        <w:widowControl/>
        <w:numPr>
          <w:ilvl w:val="0"/>
          <w:numId w:val="1"/>
        </w:numPr>
        <w:jc w:val="left"/>
        <w:rPr>
          <w:rFonts w:ascii="宋体" w:hAnsi="宋体" w:hint="eastAsia"/>
          <w:sz w:val="24"/>
          <w:szCs w:val="36"/>
        </w:rPr>
      </w:pPr>
      <w:r w:rsidRPr="00366F02">
        <w:rPr>
          <w:rFonts w:ascii="宋体" w:hAnsi="宋体" w:hint="eastAsia"/>
          <w:sz w:val="24"/>
          <w:szCs w:val="36"/>
          <w:lang w:eastAsia="zh-TW"/>
        </w:rPr>
        <w:t>鉴别培养基</w:t>
      </w:r>
      <w:r w:rsidRPr="00366F02">
        <w:rPr>
          <w:rFonts w:ascii="宋体" w:hAnsi="宋体" w:hint="eastAsia"/>
          <w:sz w:val="24"/>
          <w:szCs w:val="36"/>
        </w:rPr>
        <w:t>：根据培养基中加入能与某菌的代谢产物发生显色反应的化学试剂，从而用肉眼就能识别所研究的细菌而设计的培养基。</w:t>
      </w:r>
    </w:p>
    <w:p w14:paraId="13562CF2" w14:textId="77777777" w:rsidR="00366F02" w:rsidRPr="00366F02" w:rsidRDefault="00366F02" w:rsidP="00366F02">
      <w:pPr>
        <w:widowControl/>
        <w:numPr>
          <w:ilvl w:val="0"/>
          <w:numId w:val="1"/>
        </w:numPr>
        <w:jc w:val="left"/>
        <w:rPr>
          <w:rFonts w:ascii="宋体" w:hAnsi="宋体" w:hint="eastAsia"/>
          <w:sz w:val="24"/>
          <w:szCs w:val="44"/>
        </w:rPr>
      </w:pPr>
      <w:r w:rsidRPr="00366F02">
        <w:rPr>
          <w:rFonts w:ascii="宋体" w:hAnsi="宋体" w:hint="eastAsia"/>
          <w:sz w:val="24"/>
          <w:szCs w:val="44"/>
        </w:rPr>
        <w:t>光合磷酸化：是由光照引起的电子传递</w:t>
      </w:r>
      <w:proofErr w:type="gramStart"/>
      <w:r w:rsidRPr="00366F02">
        <w:rPr>
          <w:rFonts w:ascii="宋体" w:hAnsi="宋体" w:hint="eastAsia"/>
          <w:sz w:val="24"/>
          <w:szCs w:val="44"/>
        </w:rPr>
        <w:t>作用于磷酸化作用</w:t>
      </w:r>
      <w:proofErr w:type="gramEnd"/>
      <w:r w:rsidRPr="00366F02">
        <w:rPr>
          <w:rFonts w:ascii="宋体" w:hAnsi="宋体" w:hint="eastAsia"/>
          <w:sz w:val="24"/>
          <w:szCs w:val="44"/>
        </w:rPr>
        <w:t>相偶联而生成ATP的过程，即将光能转化为化学能的过程。</w:t>
      </w:r>
    </w:p>
    <w:p w14:paraId="6C070299"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lang w:eastAsia="zh-TW"/>
        </w:rPr>
        <w:t>发酵作用</w:t>
      </w:r>
      <w:r w:rsidRPr="00366F02">
        <w:rPr>
          <w:rFonts w:ascii="宋体" w:hAnsi="宋体" w:hint="eastAsia"/>
          <w:sz w:val="24"/>
          <w:szCs w:val="32"/>
        </w:rPr>
        <w:t>：是不需要外源电子受体的基质能量转移代谢。</w:t>
      </w:r>
    </w:p>
    <w:p w14:paraId="63FB9ABF"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lang w:eastAsia="zh-TW"/>
        </w:rPr>
        <w:t>有氧呼吸</w:t>
      </w:r>
      <w:r w:rsidRPr="00366F02">
        <w:rPr>
          <w:rFonts w:ascii="宋体" w:hAnsi="宋体" w:hint="eastAsia"/>
          <w:sz w:val="24"/>
          <w:szCs w:val="32"/>
        </w:rPr>
        <w:t>：是指微生物氧化底物时以分子氧作为最终电子受体的氧化作用</w:t>
      </w:r>
    </w:p>
    <w:p w14:paraId="466C7245" w14:textId="77777777" w:rsidR="00366F02" w:rsidRPr="00366F02" w:rsidRDefault="00366F02" w:rsidP="00366F02">
      <w:pPr>
        <w:widowControl/>
        <w:numPr>
          <w:ilvl w:val="0"/>
          <w:numId w:val="1"/>
        </w:numPr>
        <w:jc w:val="left"/>
        <w:rPr>
          <w:rFonts w:ascii="宋体" w:hAnsi="宋体" w:hint="eastAsia"/>
          <w:sz w:val="24"/>
        </w:rPr>
      </w:pPr>
      <w:r w:rsidRPr="00366F02">
        <w:rPr>
          <w:rFonts w:ascii="宋体" w:hAnsi="宋体" w:hint="eastAsia"/>
          <w:sz w:val="24"/>
          <w:szCs w:val="32"/>
          <w:lang w:eastAsia="zh-TW"/>
        </w:rPr>
        <w:t>无氧呼吸</w:t>
      </w:r>
      <w:r w:rsidRPr="00366F02">
        <w:rPr>
          <w:rFonts w:ascii="宋体" w:hAnsi="宋体" w:hint="eastAsia"/>
          <w:sz w:val="24"/>
          <w:szCs w:val="32"/>
        </w:rPr>
        <w:t>：</w:t>
      </w:r>
      <w:r w:rsidRPr="00366F02">
        <w:rPr>
          <w:rFonts w:ascii="宋体" w:hAnsi="宋体"/>
          <w:sz w:val="24"/>
        </w:rPr>
        <w:t>生物在无氧条件下进行呼吸，包括底物氧化及能量产生的代谢过程</w:t>
      </w:r>
    </w:p>
    <w:p w14:paraId="49689596"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lang w:eastAsia="zh-TW"/>
        </w:rPr>
        <w:t>酒精发酵</w:t>
      </w:r>
      <w:r w:rsidRPr="00366F02">
        <w:rPr>
          <w:rFonts w:ascii="宋体" w:hAnsi="宋体" w:hint="eastAsia"/>
          <w:sz w:val="24"/>
          <w:szCs w:val="32"/>
        </w:rPr>
        <w:t>：是酵母菌在无氧条件下将丙酮酸转化成乙醇的过程，其产物是乙醇和二氧化碳。</w:t>
      </w:r>
    </w:p>
    <w:p w14:paraId="4C3F7123" w14:textId="77777777" w:rsidR="00366F02" w:rsidRPr="00366F02" w:rsidRDefault="00366F02" w:rsidP="00366F02">
      <w:pPr>
        <w:widowControl/>
        <w:numPr>
          <w:ilvl w:val="0"/>
          <w:numId w:val="1"/>
        </w:numPr>
        <w:jc w:val="left"/>
        <w:rPr>
          <w:rFonts w:ascii="宋体" w:hAnsi="宋体" w:hint="eastAsia"/>
          <w:color w:val="FF0000"/>
          <w:sz w:val="24"/>
          <w:szCs w:val="32"/>
        </w:rPr>
      </w:pPr>
      <w:r w:rsidRPr="00366F02">
        <w:rPr>
          <w:rFonts w:ascii="宋体" w:hAnsi="宋体" w:hint="eastAsia"/>
          <w:color w:val="000000"/>
          <w:sz w:val="24"/>
          <w:szCs w:val="32"/>
        </w:rPr>
        <w:t>同型发酵：其过程为葡萄糖经EMP途径降解为丙酮酸，丙酮酸在乳酸脱氢酶的催化下由NADH+</w:t>
      </w:r>
      <w:r w:rsidRPr="00366F02">
        <w:rPr>
          <w:rFonts w:ascii="宋体" w:hAnsi="宋体" w:hint="eastAsia"/>
          <w:color w:val="000000"/>
          <w:sz w:val="24"/>
          <w:szCs w:val="32"/>
          <w:u w:val="single"/>
        </w:rPr>
        <w:t>H</w:t>
      </w:r>
      <w:r w:rsidRPr="00366F02">
        <w:rPr>
          <w:rFonts w:ascii="宋体" w:hAnsi="宋体" w:hint="eastAsia"/>
          <w:color w:val="000000"/>
          <w:sz w:val="24"/>
          <w:szCs w:val="32"/>
        </w:rPr>
        <w:t>还原为乳酸(H为氢离子)</w:t>
      </w:r>
      <w:r w:rsidRPr="00366F02">
        <w:rPr>
          <w:rFonts w:ascii="宋体" w:hAnsi="宋体" w:hint="eastAsia"/>
          <w:color w:val="FF0000"/>
          <w:szCs w:val="32"/>
        </w:rPr>
        <w:t xml:space="preserve"> 参考P56的乳酸发酵的来写。</w:t>
      </w:r>
    </w:p>
    <w:p w14:paraId="38E416CB" w14:textId="77777777" w:rsidR="00366F02" w:rsidRPr="00366F02" w:rsidRDefault="00366F02" w:rsidP="00366F02">
      <w:pPr>
        <w:widowControl/>
        <w:numPr>
          <w:ilvl w:val="0"/>
          <w:numId w:val="1"/>
        </w:numPr>
        <w:jc w:val="left"/>
        <w:rPr>
          <w:rFonts w:ascii="宋体" w:hAnsi="宋体" w:hint="eastAsia"/>
          <w:color w:val="000000"/>
          <w:sz w:val="24"/>
          <w:szCs w:val="32"/>
        </w:rPr>
      </w:pPr>
      <w:r w:rsidRPr="00366F02">
        <w:rPr>
          <w:rFonts w:ascii="宋体" w:hAnsi="宋体" w:hint="eastAsia"/>
          <w:color w:val="000000"/>
          <w:sz w:val="24"/>
          <w:szCs w:val="32"/>
        </w:rPr>
        <w:t>异型发酵：发酵的特点是经HMP途径，存在磷酸酮糖裂解反应</w:t>
      </w:r>
      <w:r w:rsidRPr="00366F02">
        <w:rPr>
          <w:rFonts w:ascii="宋体" w:hAnsi="宋体" w:hint="eastAsia"/>
          <w:color w:val="FF0000"/>
          <w:szCs w:val="32"/>
        </w:rPr>
        <w:t>参考P56的乳酸发酵的来写。</w:t>
      </w:r>
    </w:p>
    <w:p w14:paraId="214B43BD" w14:textId="77777777" w:rsidR="00366F02" w:rsidRPr="00366F02" w:rsidRDefault="00366F02" w:rsidP="00366F02">
      <w:pPr>
        <w:widowControl/>
        <w:numPr>
          <w:ilvl w:val="0"/>
          <w:numId w:val="1"/>
        </w:numPr>
        <w:jc w:val="left"/>
        <w:rPr>
          <w:rFonts w:ascii="宋体" w:hAnsi="宋体" w:hint="eastAsia"/>
          <w:sz w:val="24"/>
          <w:szCs w:val="36"/>
        </w:rPr>
      </w:pPr>
      <w:r w:rsidRPr="00366F02">
        <w:rPr>
          <w:rFonts w:ascii="宋体" w:hAnsi="宋体" w:hint="eastAsia"/>
          <w:sz w:val="24"/>
          <w:szCs w:val="36"/>
          <w:lang w:eastAsia="zh-TW"/>
        </w:rPr>
        <w:t>丁酸发酵</w:t>
      </w:r>
      <w:r w:rsidRPr="00366F02">
        <w:rPr>
          <w:rFonts w:ascii="宋体" w:hAnsi="宋体" w:hint="eastAsia"/>
          <w:sz w:val="24"/>
          <w:szCs w:val="36"/>
        </w:rPr>
        <w:t>：</w:t>
      </w:r>
      <w:r w:rsidRPr="00366F02">
        <w:rPr>
          <w:rFonts w:ascii="宋体" w:hAnsi="宋体"/>
          <w:spacing w:val="8"/>
        </w:rPr>
        <w:t xml:space="preserve">　</w:t>
      </w:r>
      <w:r w:rsidRPr="00366F02">
        <w:rPr>
          <w:rFonts w:ascii="宋体" w:hAnsi="宋体"/>
          <w:spacing w:val="8"/>
          <w:sz w:val="24"/>
        </w:rPr>
        <w:t>即由糖类生成丁酸、乙酸、二氧化碳和水的发酵</w:t>
      </w:r>
    </w:p>
    <w:p w14:paraId="5F7262E7"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次生代谢：</w:t>
      </w:r>
      <w:r w:rsidRPr="00366F02">
        <w:rPr>
          <w:rFonts w:ascii="宋体" w:hAnsi="宋体"/>
          <w:spacing w:val="8"/>
          <w:sz w:val="24"/>
        </w:rPr>
        <w:t>次生代谢是指生物合成生命非必需物质并储存次生代谢产物的过程</w:t>
      </w:r>
    </w:p>
    <w:p w14:paraId="42492F6E"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质粒：是染色体外能自主复制的遗传成分</w:t>
      </w:r>
    </w:p>
    <w:p w14:paraId="0CAD5DF0"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野生型（</w:t>
      </w:r>
      <w:r w:rsidRPr="00366F02">
        <w:rPr>
          <w:rFonts w:ascii="宋体" w:hAnsi="宋体"/>
          <w:sz w:val="24"/>
          <w:szCs w:val="32"/>
        </w:rPr>
        <w:t>wild type</w:t>
      </w:r>
      <w:r w:rsidRPr="00366F02">
        <w:rPr>
          <w:rFonts w:ascii="宋体" w:hAnsi="宋体" w:hint="eastAsia"/>
          <w:sz w:val="24"/>
          <w:szCs w:val="32"/>
        </w:rPr>
        <w:t>）：从自然界分离获得的菌株称为野生型</w:t>
      </w:r>
    </w:p>
    <w:p w14:paraId="71F984E5"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突变体（</w:t>
      </w:r>
      <w:r w:rsidRPr="00366F02">
        <w:rPr>
          <w:rFonts w:ascii="宋体" w:hAnsi="宋体"/>
          <w:sz w:val="24"/>
          <w:szCs w:val="32"/>
        </w:rPr>
        <w:t>mutant</w:t>
      </w:r>
      <w:r w:rsidRPr="00366F02">
        <w:rPr>
          <w:rFonts w:ascii="宋体" w:hAnsi="宋体" w:hint="eastAsia"/>
          <w:sz w:val="24"/>
          <w:szCs w:val="32"/>
        </w:rPr>
        <w:t>）：细胞中DNA碱基和</w:t>
      </w:r>
      <w:proofErr w:type="gramStart"/>
      <w:r w:rsidRPr="00366F02">
        <w:rPr>
          <w:rFonts w:ascii="宋体" w:hAnsi="宋体" w:hint="eastAsia"/>
          <w:sz w:val="24"/>
          <w:szCs w:val="32"/>
        </w:rPr>
        <w:t>碱基序</w:t>
      </w:r>
      <w:proofErr w:type="gramEnd"/>
      <w:r w:rsidRPr="00366F02">
        <w:rPr>
          <w:rFonts w:ascii="宋体" w:hAnsi="宋体" w:hint="eastAsia"/>
          <w:sz w:val="24"/>
          <w:szCs w:val="32"/>
        </w:rPr>
        <w:t>列的任何改变称为突变，如果改变了碱基在复制后稳定地存在于子代中，则成为突变型p89</w:t>
      </w:r>
    </w:p>
    <w:p w14:paraId="0C6C34B0"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营养缺陷型（</w:t>
      </w:r>
      <w:r w:rsidRPr="00366F02">
        <w:rPr>
          <w:rFonts w:ascii="宋体" w:hAnsi="宋体"/>
          <w:sz w:val="24"/>
          <w:szCs w:val="32"/>
        </w:rPr>
        <w:t>auxotroph</w:t>
      </w:r>
      <w:r w:rsidRPr="00366F02">
        <w:rPr>
          <w:rFonts w:ascii="宋体" w:hAnsi="宋体" w:hint="eastAsia"/>
          <w:sz w:val="24"/>
          <w:szCs w:val="32"/>
        </w:rPr>
        <w:t>）：需要某种生长因子的突变体称为营养缺陷型</w:t>
      </w:r>
    </w:p>
    <w:p w14:paraId="2E2E0234"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转化作用：是外源DNA不经任何媒介被直接吸收到受体细胞的过程</w:t>
      </w:r>
    </w:p>
    <w:p w14:paraId="36175C8F"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转导作用</w:t>
      </w:r>
      <w:r w:rsidRPr="00366F02">
        <w:rPr>
          <w:rFonts w:ascii="宋体" w:hAnsi="宋体"/>
          <w:sz w:val="24"/>
          <w:szCs w:val="32"/>
        </w:rPr>
        <w:t>.</w:t>
      </w:r>
      <w:r w:rsidRPr="00366F02">
        <w:rPr>
          <w:rFonts w:ascii="宋体" w:hAnsi="宋体" w:hint="eastAsia"/>
          <w:sz w:val="24"/>
          <w:szCs w:val="32"/>
        </w:rPr>
        <w:t>：通过噬菌体</w:t>
      </w:r>
      <w:proofErr w:type="gramStart"/>
      <w:r w:rsidRPr="00366F02">
        <w:rPr>
          <w:rFonts w:ascii="宋体" w:hAnsi="宋体" w:hint="eastAsia"/>
          <w:sz w:val="24"/>
          <w:szCs w:val="32"/>
        </w:rPr>
        <w:t>介</w:t>
      </w:r>
      <w:proofErr w:type="gramEnd"/>
      <w:r w:rsidRPr="00366F02">
        <w:rPr>
          <w:rFonts w:ascii="宋体" w:hAnsi="宋体" w:hint="eastAsia"/>
          <w:sz w:val="24"/>
          <w:szCs w:val="32"/>
        </w:rPr>
        <w:t>导的DNA在不同细菌细胞间转移和基因重组的现象</w:t>
      </w:r>
    </w:p>
    <w:p w14:paraId="3946A15B"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接合作用：通过两种细菌细胞的直接接触而将DNA从一种细菌转移到另一种细菌</w:t>
      </w:r>
    </w:p>
    <w:p w14:paraId="65A8FDDE"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普遍转导</w:t>
      </w:r>
      <w:r w:rsidRPr="00366F02">
        <w:rPr>
          <w:rFonts w:ascii="宋体" w:hAnsi="宋体"/>
          <w:sz w:val="24"/>
          <w:szCs w:val="32"/>
        </w:rPr>
        <w:t xml:space="preserve"> </w:t>
      </w:r>
      <w:r w:rsidRPr="00366F02">
        <w:rPr>
          <w:rFonts w:ascii="宋体" w:hAnsi="宋体" w:hint="eastAsia"/>
          <w:sz w:val="24"/>
          <w:szCs w:val="32"/>
        </w:rPr>
        <w:t xml:space="preserve">：在普遍转导中，任何遗传标记都能从供体转移到受体。 </w:t>
      </w:r>
    </w:p>
    <w:p w14:paraId="1F201760"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特异转导</w:t>
      </w:r>
      <w:r w:rsidRPr="00366F02">
        <w:rPr>
          <w:rFonts w:ascii="宋体" w:hAnsi="宋体"/>
          <w:sz w:val="24"/>
          <w:szCs w:val="32"/>
        </w:rPr>
        <w:t xml:space="preserve"> </w:t>
      </w:r>
      <w:r w:rsidRPr="00366F02">
        <w:rPr>
          <w:rFonts w:ascii="宋体" w:hAnsi="宋体" w:hint="eastAsia"/>
          <w:sz w:val="24"/>
          <w:szCs w:val="32"/>
        </w:rPr>
        <w:t>：是噬菌体对寄主的特定基因进行非常有效的转移</w:t>
      </w:r>
    </w:p>
    <w:p w14:paraId="2D2D7CAB"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分批培养：采用完全封闭的容器，一次接种，固体或液体培养基均可采用</w:t>
      </w:r>
    </w:p>
    <w:p w14:paraId="451467D7"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6"/>
        </w:rPr>
        <w:t>同步生长：</w:t>
      </w:r>
      <w:r w:rsidRPr="00366F02">
        <w:rPr>
          <w:rFonts w:ascii="宋体" w:hAnsi="宋体" w:hint="eastAsia"/>
          <w:bCs/>
          <w:sz w:val="24"/>
          <w:szCs w:val="36"/>
        </w:rPr>
        <w:t>严格控制培养条件，使群体细胞中每个个体在生活周期中都处于相同的生长阶段</w:t>
      </w:r>
    </w:p>
    <w:p w14:paraId="3AE07407"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细菌的生长曲线：将少量单细胞微生物纯培养菌种接种到新鲜的液体培养基中，在最适合条件下培养，定时测定菌体的数量，在以几何曲线表示，</w:t>
      </w:r>
      <w:proofErr w:type="gramStart"/>
      <w:r w:rsidRPr="00366F02">
        <w:rPr>
          <w:rFonts w:ascii="宋体" w:hAnsi="宋体" w:hint="eastAsia"/>
          <w:sz w:val="24"/>
          <w:szCs w:val="32"/>
        </w:rPr>
        <w:t>以菌数的</w:t>
      </w:r>
      <w:proofErr w:type="gramEnd"/>
      <w:r w:rsidRPr="00366F02">
        <w:rPr>
          <w:rFonts w:ascii="宋体" w:hAnsi="宋体" w:hint="eastAsia"/>
          <w:sz w:val="24"/>
          <w:szCs w:val="32"/>
        </w:rPr>
        <w:t>对数为纵坐标，时间为横坐标，所绘成的曲线称生长曲线。</w:t>
      </w:r>
    </w:p>
    <w:p w14:paraId="4FD010FA" w14:textId="77777777" w:rsidR="00366F02" w:rsidRPr="00366F02" w:rsidRDefault="00366F02" w:rsidP="00366F02">
      <w:pPr>
        <w:widowControl/>
        <w:numPr>
          <w:ilvl w:val="0"/>
          <w:numId w:val="1"/>
        </w:numPr>
        <w:jc w:val="left"/>
        <w:rPr>
          <w:rFonts w:ascii="宋体" w:hAnsi="宋体" w:hint="eastAsia"/>
          <w:sz w:val="24"/>
          <w:szCs w:val="32"/>
          <w14:shadow w14:blurRad="50800" w14:dist="38100" w14:dir="2700000" w14:sx="100000" w14:sy="100000" w14:kx="0" w14:ky="0" w14:algn="tl">
            <w14:srgbClr w14:val="000000">
              <w14:alpha w14:val="60000"/>
            </w14:srgbClr>
          </w14:shadow>
        </w:rPr>
      </w:pPr>
      <w:r w:rsidRPr="00366F02">
        <w:rPr>
          <w:rFonts w:ascii="宋体" w:hAnsi="宋体" w:hint="eastAsia"/>
          <w:sz w:val="24"/>
          <w:szCs w:val="32"/>
        </w:rPr>
        <w:t>菌落：</w:t>
      </w:r>
      <w:r w:rsidRPr="00366F02">
        <w:rPr>
          <w:rFonts w:ascii="宋体" w:hAnsi="宋体"/>
          <w:spacing w:val="8"/>
          <w:sz w:val="24"/>
        </w:rPr>
        <w:t>生长在固体培养基上，由单个细胞繁殖形成的、肉眼可见的细菌群体</w:t>
      </w:r>
    </w:p>
    <w:p w14:paraId="7C2817E4" w14:textId="77777777" w:rsidR="00366F02" w:rsidRPr="00366F02" w:rsidRDefault="00366F02" w:rsidP="00366F02">
      <w:pPr>
        <w:widowControl/>
        <w:numPr>
          <w:ilvl w:val="0"/>
          <w:numId w:val="1"/>
        </w:numPr>
        <w:jc w:val="left"/>
        <w:rPr>
          <w:rFonts w:ascii="宋体" w:hAnsi="宋体" w:hint="eastAsia"/>
          <w:sz w:val="24"/>
          <w:szCs w:val="32"/>
          <w14:shadow w14:blurRad="50800" w14:dist="38100" w14:dir="2700000" w14:sx="100000" w14:sy="100000" w14:kx="0" w14:ky="0" w14:algn="tl">
            <w14:srgbClr w14:val="000000">
              <w14:alpha w14:val="60000"/>
            </w14:srgbClr>
          </w14:shadow>
        </w:rPr>
      </w:pPr>
      <w:r w:rsidRPr="00366F02">
        <w:rPr>
          <w:rFonts w:ascii="宋体" w:hAnsi="宋体" w:hint="eastAsia"/>
          <w:sz w:val="24"/>
          <w:szCs w:val="32"/>
        </w:rPr>
        <w:t>连续培养：</w:t>
      </w:r>
      <w:r w:rsidRPr="00366F02">
        <w:rPr>
          <w:rFonts w:ascii="宋体" w:hAnsi="宋体" w:hint="eastAsia"/>
          <w:sz w:val="24"/>
          <w:szCs w:val="32"/>
          <w14:shadow w14:blurRad="50800" w14:dist="38100" w14:dir="2700000" w14:sx="100000" w14:sy="100000" w14:kx="0" w14:ky="0" w14:algn="tl">
            <w14:srgbClr w14:val="000000">
              <w14:alpha w14:val="60000"/>
            </w14:srgbClr>
          </w14:shadow>
        </w:rPr>
        <w:t>（continuous culture）：一方面以一定速度源源不断地输入新鲜培养液，另一方面缓缓地以同样的速度移去培养液，可以延长对数生长期。这种培养方法称为连续培养。</w:t>
      </w:r>
    </w:p>
    <w:p w14:paraId="29297433" w14:textId="77777777" w:rsidR="00366F02" w:rsidRPr="00366F02" w:rsidRDefault="00366F02" w:rsidP="00366F02">
      <w:pPr>
        <w:widowControl/>
        <w:numPr>
          <w:ilvl w:val="0"/>
          <w:numId w:val="1"/>
        </w:numPr>
        <w:jc w:val="left"/>
        <w:rPr>
          <w:rFonts w:ascii="宋体" w:hAnsi="宋体" w:hint="eastAsia"/>
          <w:sz w:val="24"/>
          <w:szCs w:val="36"/>
        </w:rPr>
      </w:pPr>
      <w:r w:rsidRPr="00366F02">
        <w:rPr>
          <w:rFonts w:ascii="宋体" w:hAnsi="宋体" w:hint="eastAsia"/>
          <w:sz w:val="24"/>
          <w:szCs w:val="32"/>
        </w:rPr>
        <w:lastRenderedPageBreak/>
        <w:t>致死温度：能在十分钟内杀死某种微生物的高温界限</w:t>
      </w:r>
    </w:p>
    <w:p w14:paraId="365B916F" w14:textId="77777777" w:rsidR="00366F02" w:rsidRPr="00366F02" w:rsidRDefault="00366F02" w:rsidP="00366F02">
      <w:pPr>
        <w:widowControl/>
        <w:numPr>
          <w:ilvl w:val="0"/>
          <w:numId w:val="1"/>
        </w:numPr>
        <w:jc w:val="left"/>
        <w:rPr>
          <w:rFonts w:ascii="宋体" w:hAnsi="宋体" w:hint="eastAsia"/>
          <w:sz w:val="24"/>
          <w:szCs w:val="36"/>
        </w:rPr>
      </w:pPr>
      <w:r w:rsidRPr="00366F02">
        <w:rPr>
          <w:rFonts w:ascii="宋体" w:hAnsi="宋体" w:hint="eastAsia"/>
          <w:sz w:val="24"/>
          <w:szCs w:val="32"/>
        </w:rPr>
        <w:t>致死时间：在某个温度下杀死细胞所需的最短时间</w:t>
      </w:r>
    </w:p>
    <w:p w14:paraId="71E71F0C" w14:textId="77777777" w:rsidR="00366F02" w:rsidRPr="00366F02" w:rsidRDefault="00366F02" w:rsidP="00366F02">
      <w:pPr>
        <w:widowControl/>
        <w:numPr>
          <w:ilvl w:val="0"/>
          <w:numId w:val="1"/>
        </w:numPr>
        <w:jc w:val="left"/>
        <w:rPr>
          <w:rFonts w:ascii="宋体" w:hAnsi="宋体" w:hint="eastAsia"/>
          <w:sz w:val="24"/>
          <w:szCs w:val="36"/>
        </w:rPr>
      </w:pPr>
      <w:r w:rsidRPr="00366F02">
        <w:rPr>
          <w:rFonts w:ascii="宋体" w:hAnsi="宋体" w:hint="eastAsia"/>
          <w:sz w:val="24"/>
          <w:szCs w:val="36"/>
        </w:rPr>
        <w:t>湿热灭菌：利用高温蒸汽进行灭菌</w:t>
      </w:r>
    </w:p>
    <w:p w14:paraId="4A9EF363" w14:textId="77777777" w:rsidR="00366F02" w:rsidRPr="00366F02" w:rsidRDefault="00366F02" w:rsidP="00366F02">
      <w:pPr>
        <w:widowControl/>
        <w:numPr>
          <w:ilvl w:val="0"/>
          <w:numId w:val="1"/>
        </w:numPr>
        <w:jc w:val="left"/>
        <w:rPr>
          <w:rFonts w:ascii="宋体" w:hAnsi="宋体" w:hint="eastAsia"/>
          <w:sz w:val="24"/>
          <w:szCs w:val="36"/>
        </w:rPr>
      </w:pPr>
      <w:r w:rsidRPr="00366F02">
        <w:rPr>
          <w:rFonts w:ascii="宋体" w:hAnsi="宋体" w:hint="eastAsia"/>
          <w:sz w:val="24"/>
          <w:szCs w:val="36"/>
        </w:rPr>
        <w:t>干热灭菌：利用高温空气进行灭菌</w:t>
      </w:r>
    </w:p>
    <w:p w14:paraId="4EEC09AF"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光复活现</w:t>
      </w:r>
      <w:proofErr w:type="gramStart"/>
      <w:r w:rsidRPr="00366F02">
        <w:rPr>
          <w:rFonts w:ascii="宋体" w:hAnsi="宋体" w:hint="eastAsia"/>
          <w:sz w:val="24"/>
          <w:szCs w:val="32"/>
        </w:rPr>
        <w:t>象</w:t>
      </w:r>
      <w:proofErr w:type="gramEnd"/>
      <w:r w:rsidRPr="00366F02">
        <w:rPr>
          <w:rFonts w:ascii="宋体" w:hAnsi="宋体" w:hint="eastAsia"/>
          <w:sz w:val="24"/>
          <w:szCs w:val="32"/>
        </w:rPr>
        <w:t>：经紫外线照射后受损害的细胞再暴露于可见光中，有一部分细胞可以恢复正常生命</w:t>
      </w:r>
    </w:p>
    <w:p w14:paraId="503C6DEB" w14:textId="77777777" w:rsidR="00366F02" w:rsidRPr="00366F02" w:rsidRDefault="00366F02" w:rsidP="00366F02">
      <w:pPr>
        <w:widowControl/>
        <w:numPr>
          <w:ilvl w:val="0"/>
          <w:numId w:val="1"/>
        </w:numPr>
        <w:jc w:val="left"/>
        <w:rPr>
          <w:rFonts w:ascii="宋体" w:hAnsi="宋体" w:hint="eastAsia"/>
          <w:sz w:val="24"/>
          <w:szCs w:val="28"/>
        </w:rPr>
      </w:pPr>
      <w:r w:rsidRPr="00366F02">
        <w:rPr>
          <w:rFonts w:ascii="宋体" w:hAnsi="宋体" w:hint="eastAsia"/>
          <w:sz w:val="24"/>
          <w:szCs w:val="28"/>
        </w:rPr>
        <w:t>灭菌：</w:t>
      </w:r>
      <w:r w:rsidRPr="00366F02">
        <w:rPr>
          <w:rFonts w:ascii="宋体" w:hAnsi="宋体"/>
          <w:sz w:val="24"/>
          <w:szCs w:val="28"/>
        </w:rPr>
        <w:t>是指用物理或化学因子，使存在于物体中的所有生活微生物，永久性地丧失其生活力，包括耐热的细菌芽孢。这是一种彻底的杀菌方法。</w:t>
      </w:r>
      <w:r w:rsidRPr="00366F02">
        <w:rPr>
          <w:rFonts w:ascii="宋体" w:hAnsi="宋体" w:hint="eastAsia"/>
          <w:sz w:val="24"/>
          <w:szCs w:val="28"/>
        </w:rPr>
        <w:t>（包括一切具生命形态的物质）</w:t>
      </w:r>
    </w:p>
    <w:p w14:paraId="3951A710" w14:textId="77777777" w:rsidR="00366F02" w:rsidRPr="00366F02" w:rsidRDefault="00366F02" w:rsidP="00366F02">
      <w:pPr>
        <w:widowControl/>
        <w:numPr>
          <w:ilvl w:val="0"/>
          <w:numId w:val="1"/>
        </w:numPr>
        <w:jc w:val="left"/>
        <w:rPr>
          <w:rFonts w:ascii="宋体" w:hAnsi="宋体" w:hint="eastAsia"/>
          <w:sz w:val="24"/>
          <w:szCs w:val="28"/>
        </w:rPr>
      </w:pPr>
      <w:r w:rsidRPr="00366F02">
        <w:rPr>
          <w:rFonts w:ascii="宋体" w:hAnsi="宋体" w:hint="eastAsia"/>
          <w:sz w:val="24"/>
          <w:szCs w:val="28"/>
        </w:rPr>
        <w:t>消毒：</w:t>
      </w:r>
      <w:r w:rsidRPr="00366F02">
        <w:rPr>
          <w:rFonts w:ascii="宋体" w:hAnsi="宋体"/>
          <w:sz w:val="24"/>
          <w:szCs w:val="28"/>
        </w:rPr>
        <w:t>是指杀死所有病原微生物的措施，可达到防止传染病的目的。</w:t>
      </w:r>
      <w:r w:rsidRPr="00366F02">
        <w:rPr>
          <w:rFonts w:ascii="宋体" w:hAnsi="宋体" w:hint="eastAsia"/>
          <w:sz w:val="24"/>
          <w:szCs w:val="28"/>
        </w:rPr>
        <w:t>（允许有生命存在）</w:t>
      </w:r>
    </w:p>
    <w:p w14:paraId="0C82F0B9" w14:textId="77777777" w:rsidR="00366F02" w:rsidRPr="00366F02" w:rsidRDefault="00366F02" w:rsidP="00366F02">
      <w:pPr>
        <w:widowControl/>
        <w:numPr>
          <w:ilvl w:val="0"/>
          <w:numId w:val="1"/>
        </w:numPr>
        <w:jc w:val="left"/>
        <w:rPr>
          <w:rFonts w:ascii="宋体" w:hAnsi="宋体" w:hint="eastAsia"/>
          <w:sz w:val="24"/>
          <w:szCs w:val="28"/>
        </w:rPr>
      </w:pPr>
      <w:r w:rsidRPr="00366F02">
        <w:rPr>
          <w:rFonts w:ascii="宋体" w:hAnsi="宋体" w:hint="eastAsia"/>
          <w:sz w:val="24"/>
          <w:szCs w:val="28"/>
        </w:rPr>
        <w:t>抑菌：</w:t>
      </w:r>
      <w:r w:rsidRPr="00366F02">
        <w:rPr>
          <w:rFonts w:ascii="宋体" w:hAnsi="宋体"/>
          <w:sz w:val="24"/>
          <w:szCs w:val="28"/>
        </w:rPr>
        <w:t xml:space="preserve">利用一些理化因素使物体内外的微生物暂时处于不生长繁殖但又未死亡的状态。 </w:t>
      </w:r>
      <w:r w:rsidRPr="00366F02">
        <w:rPr>
          <w:rFonts w:ascii="宋体" w:hAnsi="宋体" w:hint="eastAsia"/>
          <w:sz w:val="24"/>
          <w:szCs w:val="28"/>
        </w:rPr>
        <w:t>（允许有生命存在）</w:t>
      </w:r>
    </w:p>
    <w:p w14:paraId="1659AFDE" w14:textId="77777777" w:rsidR="00366F02" w:rsidRPr="00366F02" w:rsidRDefault="00366F02" w:rsidP="00366F02">
      <w:pPr>
        <w:widowControl/>
        <w:numPr>
          <w:ilvl w:val="0"/>
          <w:numId w:val="1"/>
        </w:numPr>
        <w:jc w:val="left"/>
        <w:rPr>
          <w:rFonts w:ascii="宋体" w:hAnsi="宋体" w:hint="eastAsia"/>
          <w:vanish/>
          <w:kern w:val="0"/>
          <w:sz w:val="24"/>
        </w:rPr>
      </w:pPr>
      <w:proofErr w:type="gramStart"/>
      <w:r w:rsidRPr="00366F02">
        <w:rPr>
          <w:rFonts w:ascii="宋体" w:hAnsi="宋体" w:hint="eastAsia"/>
          <w:sz w:val="24"/>
          <w:szCs w:val="32"/>
        </w:rPr>
        <w:t>基内菌丝</w:t>
      </w:r>
      <w:proofErr w:type="gramEnd"/>
    </w:p>
    <w:p w14:paraId="09BC9624" w14:textId="77777777" w:rsidR="00366F02" w:rsidRPr="00366F02" w:rsidRDefault="00366F02" w:rsidP="00366F02">
      <w:pPr>
        <w:widowControl/>
        <w:jc w:val="left"/>
        <w:rPr>
          <w:rFonts w:ascii="宋体" w:hAnsi="宋体" w:hint="eastAsia"/>
          <w:sz w:val="24"/>
          <w:szCs w:val="32"/>
          <w:highlight w:val="yellow"/>
        </w:rPr>
      </w:pPr>
      <w:r w:rsidRPr="00366F02">
        <w:rPr>
          <w:rFonts w:ascii="宋体" w:hAnsi="宋体" w:hint="eastAsia"/>
          <w:sz w:val="24"/>
          <w:szCs w:val="32"/>
        </w:rPr>
        <w:t>：</w:t>
      </w:r>
      <w:r w:rsidRPr="00366F02">
        <w:rPr>
          <w:rFonts w:ascii="宋体" w:hAnsi="宋体"/>
          <w:spacing w:val="8"/>
        </w:rPr>
        <w:t>长在培养基内的</w:t>
      </w:r>
      <w:hyperlink r:id="rId7" w:tgtFrame="_blank" w:history="1">
        <w:r w:rsidRPr="00366F02">
          <w:rPr>
            <w:rStyle w:val="af2"/>
            <w:rFonts w:ascii="宋体" w:hAnsi="宋体"/>
            <w:color w:val="auto"/>
            <w:spacing w:val="8"/>
          </w:rPr>
          <w:t>放线菌</w:t>
        </w:r>
      </w:hyperlink>
      <w:r w:rsidRPr="00366F02">
        <w:rPr>
          <w:rFonts w:ascii="宋体" w:hAnsi="宋体"/>
          <w:spacing w:val="8"/>
        </w:rPr>
        <w:t>菌丝</w:t>
      </w:r>
    </w:p>
    <w:p w14:paraId="22D8A94A"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气生菌丝：</w:t>
      </w:r>
      <w:proofErr w:type="gramStart"/>
      <w:r w:rsidRPr="00366F02">
        <w:rPr>
          <w:rFonts w:ascii="宋体" w:hAnsi="宋体"/>
          <w:spacing w:val="8"/>
        </w:rPr>
        <w:t>由基内营养</w:t>
      </w:r>
      <w:proofErr w:type="gramEnd"/>
      <w:r w:rsidRPr="00366F02">
        <w:rPr>
          <w:rFonts w:ascii="宋体" w:hAnsi="宋体"/>
          <w:spacing w:val="8"/>
        </w:rPr>
        <w:fldChar w:fldCharType="begin"/>
      </w:r>
      <w:r w:rsidRPr="00366F02">
        <w:rPr>
          <w:rFonts w:ascii="宋体" w:hAnsi="宋体"/>
          <w:spacing w:val="8"/>
        </w:rPr>
        <w:instrText xml:space="preserve"> HYPERLINK "http://baike.baidu.com/view/65671.htm" \t "_blank" </w:instrText>
      </w:r>
      <w:r w:rsidRPr="00366F02">
        <w:rPr>
          <w:rFonts w:ascii="宋体" w:hAnsi="宋体"/>
          <w:spacing w:val="8"/>
        </w:rPr>
        <w:fldChar w:fldCharType="separate"/>
      </w:r>
      <w:r w:rsidRPr="00366F02">
        <w:rPr>
          <w:rStyle w:val="af2"/>
          <w:rFonts w:ascii="宋体" w:hAnsi="宋体"/>
          <w:color w:val="auto"/>
          <w:spacing w:val="8"/>
        </w:rPr>
        <w:t>菌丝</w:t>
      </w:r>
      <w:r w:rsidRPr="00366F02">
        <w:rPr>
          <w:rFonts w:ascii="宋体" w:hAnsi="宋体"/>
          <w:spacing w:val="8"/>
        </w:rPr>
        <w:fldChar w:fldCharType="end"/>
      </w:r>
      <w:r w:rsidRPr="00366F02">
        <w:rPr>
          <w:rFonts w:ascii="宋体" w:hAnsi="宋体"/>
          <w:spacing w:val="8"/>
        </w:rPr>
        <w:t>长出</w:t>
      </w:r>
      <w:hyperlink r:id="rId8" w:tgtFrame="_blank" w:history="1">
        <w:r w:rsidRPr="00366F02">
          <w:rPr>
            <w:rStyle w:val="af2"/>
            <w:rFonts w:ascii="宋体" w:hAnsi="宋体"/>
            <w:color w:val="auto"/>
            <w:spacing w:val="8"/>
          </w:rPr>
          <w:t>培养基</w:t>
        </w:r>
      </w:hyperlink>
      <w:r w:rsidRPr="00366F02">
        <w:rPr>
          <w:rFonts w:ascii="宋体" w:hAnsi="宋体"/>
          <w:spacing w:val="8"/>
        </w:rPr>
        <w:t>外伸向空间的</w:t>
      </w:r>
      <w:hyperlink r:id="rId9" w:tgtFrame="_blank" w:history="1">
        <w:r w:rsidRPr="00366F02">
          <w:rPr>
            <w:rStyle w:val="af2"/>
            <w:rFonts w:ascii="宋体" w:hAnsi="宋体"/>
            <w:color w:val="auto"/>
            <w:spacing w:val="8"/>
          </w:rPr>
          <w:t>放线菌</w:t>
        </w:r>
      </w:hyperlink>
      <w:r w:rsidRPr="00366F02">
        <w:rPr>
          <w:rFonts w:ascii="宋体" w:hAnsi="宋体"/>
          <w:spacing w:val="8"/>
        </w:rPr>
        <w:t>菌丝</w:t>
      </w:r>
    </w:p>
    <w:p w14:paraId="6CE336ED" w14:textId="77777777" w:rsidR="00366F02" w:rsidRPr="00366F02" w:rsidRDefault="00366F02" w:rsidP="00366F02">
      <w:pPr>
        <w:widowControl/>
        <w:numPr>
          <w:ilvl w:val="0"/>
          <w:numId w:val="1"/>
        </w:numPr>
        <w:jc w:val="left"/>
        <w:rPr>
          <w:rFonts w:ascii="宋体" w:hAnsi="宋体" w:hint="eastAsia"/>
          <w:sz w:val="24"/>
        </w:rPr>
      </w:pPr>
      <w:r w:rsidRPr="00366F02">
        <w:rPr>
          <w:rFonts w:ascii="宋体" w:hAnsi="宋体" w:hint="eastAsia"/>
          <w:sz w:val="24"/>
          <w:szCs w:val="32"/>
        </w:rPr>
        <w:t>古菌</w:t>
      </w:r>
      <w:r w:rsidRPr="00366F02">
        <w:rPr>
          <w:rFonts w:ascii="宋体" w:hAnsi="宋体" w:hint="eastAsia"/>
          <w:sz w:val="24"/>
        </w:rPr>
        <w:t>：是一类在细胞结构和功能上与其他微生物有显著差异的原核生物类群</w:t>
      </w:r>
    </w:p>
    <w:p w14:paraId="63BF0108" w14:textId="77777777" w:rsidR="00366F02" w:rsidRPr="00366F02" w:rsidRDefault="00366F02" w:rsidP="00366F02">
      <w:pPr>
        <w:widowControl/>
        <w:numPr>
          <w:ilvl w:val="0"/>
          <w:numId w:val="1"/>
        </w:numPr>
        <w:jc w:val="left"/>
        <w:rPr>
          <w:rFonts w:ascii="宋体" w:hAnsi="宋体" w:hint="eastAsia"/>
          <w:sz w:val="24"/>
        </w:rPr>
      </w:pPr>
      <w:r w:rsidRPr="00366F02">
        <w:rPr>
          <w:rFonts w:ascii="宋体" w:hAnsi="宋体" w:hint="eastAsia"/>
          <w:sz w:val="24"/>
          <w:szCs w:val="32"/>
        </w:rPr>
        <w:t>菌丝：是由细胞壁包被的一种管状细丝</w:t>
      </w:r>
    </w:p>
    <w:p w14:paraId="31976F24" w14:textId="77777777" w:rsidR="00366F02" w:rsidRPr="00366F02" w:rsidRDefault="00366F02" w:rsidP="00366F02">
      <w:pPr>
        <w:widowControl/>
        <w:numPr>
          <w:ilvl w:val="0"/>
          <w:numId w:val="1"/>
        </w:numPr>
        <w:jc w:val="left"/>
        <w:rPr>
          <w:rFonts w:ascii="宋体" w:hAnsi="宋体" w:hint="eastAsia"/>
          <w:sz w:val="24"/>
        </w:rPr>
      </w:pPr>
      <w:r w:rsidRPr="00366F02">
        <w:rPr>
          <w:rFonts w:ascii="宋体" w:hAnsi="宋体" w:hint="eastAsia"/>
          <w:sz w:val="24"/>
          <w:szCs w:val="32"/>
        </w:rPr>
        <w:t>菌丝体：分支的菌丝相互交错而成的群体成为菌丝体</w:t>
      </w:r>
    </w:p>
    <w:p w14:paraId="198F8CC0"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有隔菌丝：菌丝中有横膈膜，将菌丝分隔成多个细胞</w:t>
      </w:r>
    </w:p>
    <w:p w14:paraId="33175EF8" w14:textId="77777777" w:rsidR="00366F02" w:rsidRPr="00366F02" w:rsidRDefault="00366F02" w:rsidP="00366F02">
      <w:pPr>
        <w:widowControl/>
        <w:numPr>
          <w:ilvl w:val="0"/>
          <w:numId w:val="1"/>
        </w:numPr>
        <w:jc w:val="left"/>
        <w:rPr>
          <w:rFonts w:ascii="宋体" w:hAnsi="宋体" w:hint="eastAsia"/>
          <w:sz w:val="24"/>
        </w:rPr>
      </w:pPr>
      <w:r w:rsidRPr="00366F02">
        <w:rPr>
          <w:rFonts w:ascii="宋体" w:hAnsi="宋体" w:hint="eastAsia"/>
          <w:sz w:val="24"/>
          <w:szCs w:val="32"/>
        </w:rPr>
        <w:t>无隔菌丝</w:t>
      </w:r>
      <w:r w:rsidRPr="00366F02">
        <w:rPr>
          <w:rFonts w:ascii="宋体" w:hAnsi="宋体" w:hint="eastAsia"/>
          <w:sz w:val="24"/>
        </w:rPr>
        <w:t xml:space="preserve">：菌丝无横膈膜 </w:t>
      </w:r>
    </w:p>
    <w:p w14:paraId="22A312EF"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假根：根霉菌属真菌的匍匐枝与基质的接触分化形成的根状菌丝</w:t>
      </w:r>
    </w:p>
    <w:p w14:paraId="651A0F32" w14:textId="77777777" w:rsidR="00366F02" w:rsidRPr="00366F02" w:rsidRDefault="00366F02" w:rsidP="00366F02">
      <w:pPr>
        <w:widowControl/>
        <w:numPr>
          <w:ilvl w:val="0"/>
          <w:numId w:val="1"/>
        </w:numPr>
        <w:jc w:val="left"/>
        <w:rPr>
          <w:rFonts w:ascii="宋体" w:hAnsi="宋体" w:hint="eastAsia"/>
          <w:sz w:val="24"/>
        </w:rPr>
      </w:pPr>
      <w:r w:rsidRPr="00366F02">
        <w:rPr>
          <w:rFonts w:ascii="宋体" w:hAnsi="宋体" w:hint="eastAsia"/>
          <w:sz w:val="24"/>
          <w:szCs w:val="32"/>
        </w:rPr>
        <w:t>吸器</w:t>
      </w:r>
      <w:r w:rsidRPr="00366F02">
        <w:rPr>
          <w:rFonts w:ascii="宋体" w:hAnsi="宋体"/>
          <w:sz w:val="24"/>
        </w:rPr>
        <w:t>.</w:t>
      </w:r>
      <w:r w:rsidRPr="00366F02">
        <w:rPr>
          <w:rFonts w:ascii="宋体" w:hAnsi="宋体" w:hint="eastAsia"/>
          <w:sz w:val="24"/>
        </w:rPr>
        <w:t>：是某些寄生性真菌从菌丝上生出的旁枝，侵入寄主的细胞内</w:t>
      </w:r>
      <w:proofErr w:type="gramStart"/>
      <w:r w:rsidRPr="00366F02">
        <w:rPr>
          <w:rFonts w:ascii="宋体" w:hAnsi="宋体" w:hint="eastAsia"/>
          <w:sz w:val="24"/>
        </w:rPr>
        <w:t>形成指</w:t>
      </w:r>
      <w:proofErr w:type="gramEnd"/>
      <w:r w:rsidRPr="00366F02">
        <w:rPr>
          <w:rFonts w:ascii="宋体" w:hAnsi="宋体" w:hint="eastAsia"/>
          <w:sz w:val="24"/>
        </w:rPr>
        <w:t>状、球状</w:t>
      </w:r>
      <w:proofErr w:type="gramStart"/>
      <w:r w:rsidRPr="00366F02">
        <w:rPr>
          <w:rFonts w:ascii="宋体" w:hAnsi="宋体" w:hint="eastAsia"/>
          <w:sz w:val="24"/>
        </w:rPr>
        <w:t>或丛枝</w:t>
      </w:r>
      <w:proofErr w:type="gramEnd"/>
      <w:r w:rsidRPr="00366F02">
        <w:rPr>
          <w:rFonts w:ascii="宋体" w:hAnsi="宋体" w:hint="eastAsia"/>
          <w:sz w:val="24"/>
        </w:rPr>
        <w:t>状结构。</w:t>
      </w:r>
    </w:p>
    <w:p w14:paraId="33C5F018" w14:textId="77777777" w:rsidR="00366F02" w:rsidRPr="00366F02" w:rsidRDefault="00366F02" w:rsidP="00366F02">
      <w:pPr>
        <w:widowControl/>
        <w:numPr>
          <w:ilvl w:val="0"/>
          <w:numId w:val="1"/>
        </w:numPr>
        <w:jc w:val="left"/>
        <w:rPr>
          <w:rFonts w:ascii="宋体" w:hAnsi="宋体" w:hint="eastAsia"/>
          <w:sz w:val="24"/>
        </w:rPr>
      </w:pPr>
      <w:r w:rsidRPr="00366F02">
        <w:rPr>
          <w:rFonts w:ascii="宋体" w:hAnsi="宋体" w:hint="eastAsia"/>
          <w:sz w:val="24"/>
          <w:szCs w:val="32"/>
        </w:rPr>
        <w:t>菌核</w:t>
      </w:r>
      <w:r w:rsidRPr="00366F02">
        <w:rPr>
          <w:rFonts w:ascii="宋体" w:hAnsi="宋体" w:hint="eastAsia"/>
          <w:sz w:val="24"/>
        </w:rPr>
        <w:t>：是由菌丝团组成的一种硬的休眠体</w:t>
      </w:r>
    </w:p>
    <w:p w14:paraId="4B989705" w14:textId="77777777" w:rsidR="00366F02" w:rsidRPr="00366F02" w:rsidRDefault="00366F02" w:rsidP="00366F02">
      <w:pPr>
        <w:widowControl/>
        <w:numPr>
          <w:ilvl w:val="0"/>
          <w:numId w:val="1"/>
        </w:numPr>
        <w:jc w:val="left"/>
        <w:rPr>
          <w:rFonts w:ascii="宋体" w:hAnsi="宋体" w:hint="eastAsia"/>
          <w:sz w:val="24"/>
        </w:rPr>
      </w:pPr>
      <w:r w:rsidRPr="00366F02">
        <w:rPr>
          <w:rFonts w:ascii="宋体" w:hAnsi="宋体" w:hint="eastAsia"/>
          <w:sz w:val="24"/>
          <w:szCs w:val="32"/>
        </w:rPr>
        <w:t>子实体</w:t>
      </w:r>
      <w:r w:rsidRPr="00366F02">
        <w:rPr>
          <w:rFonts w:ascii="宋体" w:hAnsi="宋体" w:hint="eastAsia"/>
          <w:sz w:val="24"/>
        </w:rPr>
        <w:t>:是由真菌的营养菌丝和生殖菌丝缠绕结而成的具有一定形状的产</w:t>
      </w:r>
      <w:proofErr w:type="gramStart"/>
      <w:r w:rsidRPr="00366F02">
        <w:rPr>
          <w:rFonts w:ascii="宋体" w:hAnsi="宋体" w:hint="eastAsia"/>
          <w:sz w:val="24"/>
        </w:rPr>
        <w:t>孢</w:t>
      </w:r>
      <w:proofErr w:type="gramEnd"/>
      <w:r w:rsidRPr="00366F02">
        <w:rPr>
          <w:rFonts w:ascii="宋体" w:hAnsi="宋体" w:hint="eastAsia"/>
          <w:sz w:val="24"/>
        </w:rPr>
        <w:t>结构</w:t>
      </w:r>
    </w:p>
    <w:p w14:paraId="37E66D8A" w14:textId="77777777" w:rsidR="00366F02" w:rsidRPr="00366F02" w:rsidRDefault="00366F02" w:rsidP="00366F02">
      <w:pPr>
        <w:widowControl/>
        <w:numPr>
          <w:ilvl w:val="0"/>
          <w:numId w:val="1"/>
        </w:numPr>
        <w:jc w:val="left"/>
        <w:rPr>
          <w:rFonts w:ascii="宋体" w:hAnsi="宋体" w:hint="eastAsia"/>
          <w:sz w:val="24"/>
        </w:rPr>
      </w:pPr>
      <w:r w:rsidRPr="00366F02">
        <w:rPr>
          <w:rFonts w:ascii="宋体" w:hAnsi="宋体" w:hint="eastAsia"/>
          <w:sz w:val="24"/>
          <w:szCs w:val="32"/>
        </w:rPr>
        <w:t>裂殖酵母：</w:t>
      </w:r>
      <w:r w:rsidRPr="00366F02">
        <w:rPr>
          <w:rFonts w:ascii="宋体" w:hAnsi="宋体" w:hint="eastAsia"/>
          <w:sz w:val="24"/>
        </w:rPr>
        <w:t>通过分裂繁殖的形式产生的酵母</w:t>
      </w:r>
    </w:p>
    <w:p w14:paraId="1E050EFE"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芽殖酵母：通过出芽繁殖的形式产生的酵母</w:t>
      </w:r>
    </w:p>
    <w:p w14:paraId="431CE12B" w14:textId="77777777" w:rsidR="00366F02" w:rsidRPr="00366F02" w:rsidRDefault="00366F02" w:rsidP="00366F02">
      <w:pPr>
        <w:widowControl/>
        <w:numPr>
          <w:ilvl w:val="0"/>
          <w:numId w:val="1"/>
        </w:numPr>
        <w:jc w:val="left"/>
        <w:rPr>
          <w:rFonts w:ascii="宋体" w:hAnsi="宋体"/>
          <w:vanish/>
          <w:kern w:val="0"/>
          <w:sz w:val="24"/>
        </w:rPr>
      </w:pPr>
      <w:r w:rsidRPr="00366F02">
        <w:rPr>
          <w:rFonts w:ascii="宋体" w:hAnsi="宋体" w:hint="eastAsia"/>
          <w:sz w:val="24"/>
          <w:szCs w:val="32"/>
        </w:rPr>
        <w:t>假菌丝</w:t>
      </w:r>
      <w:r w:rsidRPr="00366F02">
        <w:rPr>
          <w:rFonts w:ascii="宋体" w:hAnsi="宋体"/>
          <w:sz w:val="24"/>
          <w:szCs w:val="32"/>
        </w:rPr>
        <w:t>(</w:t>
      </w:r>
      <w:r w:rsidRPr="00366F02">
        <w:rPr>
          <w:rFonts w:ascii="宋体" w:hAnsi="宋体" w:hint="eastAsia"/>
          <w:sz w:val="24"/>
          <w:szCs w:val="32"/>
        </w:rPr>
        <w:t>假丝酵母</w:t>
      </w:r>
      <w:r w:rsidRPr="00366F02">
        <w:rPr>
          <w:rFonts w:ascii="宋体" w:hAnsi="宋体"/>
          <w:sz w:val="24"/>
          <w:szCs w:val="32"/>
        </w:rPr>
        <w:t>)</w:t>
      </w:r>
    </w:p>
    <w:p w14:paraId="45F6FF9E" w14:textId="77777777" w:rsidR="00366F02" w:rsidRPr="00366F02" w:rsidRDefault="00366F02" w:rsidP="00366F02">
      <w:pPr>
        <w:widowControl/>
        <w:numPr>
          <w:ilvl w:val="0"/>
          <w:numId w:val="1"/>
        </w:numPr>
        <w:jc w:val="left"/>
        <w:rPr>
          <w:rFonts w:ascii="宋体" w:hAnsi="宋体" w:hint="eastAsia"/>
          <w:sz w:val="24"/>
          <w:szCs w:val="36"/>
          <w:highlight w:val="lightGray"/>
        </w:rPr>
      </w:pPr>
      <w:r w:rsidRPr="00366F02">
        <w:rPr>
          <w:rFonts w:ascii="宋体" w:hAnsi="宋体" w:hint="eastAsia"/>
          <w:sz w:val="24"/>
          <w:szCs w:val="36"/>
        </w:rPr>
        <w:t>：</w:t>
      </w:r>
      <w:r w:rsidRPr="00366F02">
        <w:rPr>
          <w:rFonts w:ascii="宋体" w:hAnsi="宋体"/>
          <w:spacing w:val="8"/>
          <w:sz w:val="24"/>
        </w:rPr>
        <w:t>酵母菌进行出芽生殖时，子母细胞</w:t>
      </w:r>
      <w:proofErr w:type="gramStart"/>
      <w:r w:rsidRPr="00366F02">
        <w:rPr>
          <w:rFonts w:ascii="宋体" w:hAnsi="宋体"/>
          <w:spacing w:val="8"/>
          <w:sz w:val="24"/>
        </w:rPr>
        <w:t>不</w:t>
      </w:r>
      <w:proofErr w:type="gramEnd"/>
      <w:r w:rsidRPr="00366F02">
        <w:rPr>
          <w:rFonts w:ascii="宋体" w:hAnsi="宋体"/>
          <w:spacing w:val="8"/>
          <w:sz w:val="24"/>
        </w:rPr>
        <w:t>立即分离而以狭小的面积相连，则称这种藕节状的细胞串为假菌丝。</w:t>
      </w:r>
    </w:p>
    <w:p w14:paraId="2FB937CD" w14:textId="77777777" w:rsidR="00366F02" w:rsidRPr="00366F02" w:rsidRDefault="00366F02" w:rsidP="00366F02">
      <w:pPr>
        <w:widowControl/>
        <w:numPr>
          <w:ilvl w:val="0"/>
          <w:numId w:val="1"/>
        </w:numPr>
        <w:jc w:val="left"/>
        <w:rPr>
          <w:rFonts w:ascii="宋体" w:hAnsi="宋体"/>
          <w:vanish/>
          <w:kern w:val="0"/>
          <w:sz w:val="24"/>
        </w:rPr>
      </w:pPr>
      <w:r w:rsidRPr="00366F02">
        <w:rPr>
          <w:rFonts w:ascii="宋体" w:hAnsi="宋体" w:hint="eastAsia"/>
          <w:sz w:val="24"/>
          <w:szCs w:val="44"/>
        </w:rPr>
        <w:t>无性繁殖</w:t>
      </w:r>
    </w:p>
    <w:p w14:paraId="6F9E806C"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w:t>
      </w:r>
      <w:r w:rsidRPr="00366F02">
        <w:rPr>
          <w:rFonts w:ascii="宋体" w:hAnsi="宋体"/>
          <w:szCs w:val="21"/>
        </w:rPr>
        <w:t>是指不经生殖细胞结合的受精过程，由母体的一部分直接产生子代的繁殖方法</w:t>
      </w:r>
    </w:p>
    <w:p w14:paraId="2EB19DFB"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节孢子（</w:t>
      </w:r>
      <w:r w:rsidRPr="00366F02">
        <w:rPr>
          <w:rFonts w:ascii="宋体" w:hAnsi="宋体"/>
          <w:sz w:val="24"/>
          <w:szCs w:val="32"/>
        </w:rPr>
        <w:t>arthrospore</w:t>
      </w:r>
      <w:r w:rsidRPr="00366F02">
        <w:rPr>
          <w:rFonts w:ascii="宋体" w:hAnsi="宋体" w:hint="eastAsia"/>
          <w:sz w:val="24"/>
          <w:szCs w:val="32"/>
        </w:rPr>
        <w:t xml:space="preserve">）：菌丝生长到一定阶段，菌丝上长出许多横隔，然后从分隔处断裂，产生许多不同形状的节孢子　</w:t>
      </w:r>
    </w:p>
    <w:p w14:paraId="6F066BA4"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游动孢子（</w:t>
      </w:r>
      <w:r w:rsidRPr="00366F02">
        <w:rPr>
          <w:rFonts w:ascii="宋体" w:hAnsi="宋体"/>
          <w:sz w:val="24"/>
          <w:szCs w:val="32"/>
        </w:rPr>
        <w:t>zoospore</w:t>
      </w:r>
      <w:r w:rsidRPr="00366F02">
        <w:rPr>
          <w:rFonts w:ascii="宋体" w:hAnsi="宋体" w:hint="eastAsia"/>
          <w:sz w:val="24"/>
          <w:szCs w:val="32"/>
        </w:rPr>
        <w:t>）：产生在由菌丝膨大而成的游动孢子囊内</w:t>
      </w:r>
    </w:p>
    <w:p w14:paraId="645C5B07"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厚垣孢子（</w:t>
      </w:r>
      <w:r w:rsidRPr="00366F02">
        <w:rPr>
          <w:rFonts w:ascii="宋体" w:hAnsi="宋体"/>
          <w:sz w:val="24"/>
          <w:szCs w:val="32"/>
        </w:rPr>
        <w:t>chlamydospore</w:t>
      </w:r>
      <w:r w:rsidRPr="00366F02">
        <w:rPr>
          <w:rFonts w:ascii="宋体" w:hAnsi="宋体" w:hint="eastAsia"/>
          <w:sz w:val="24"/>
          <w:szCs w:val="32"/>
        </w:rPr>
        <w:t>）：由菌丝中间的个别细胞膨大，原生质浓缩和细胞壁变厚而形成的休眠孢子</w:t>
      </w:r>
    </w:p>
    <w:p w14:paraId="461CFD79"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孢囊孢子</w:t>
      </w:r>
      <w:r w:rsidRPr="00366F02">
        <w:rPr>
          <w:rFonts w:ascii="宋体" w:hAnsi="宋体"/>
          <w:sz w:val="24"/>
          <w:szCs w:val="32"/>
        </w:rPr>
        <w:t>(sporangiospore)</w:t>
      </w:r>
      <w:r w:rsidRPr="00366F02">
        <w:rPr>
          <w:rFonts w:ascii="宋体" w:hAnsi="宋体" w:hint="eastAsia"/>
          <w:sz w:val="24"/>
          <w:szCs w:val="32"/>
        </w:rPr>
        <w:t>：生在孢子囊内的孢子称孢囊孢子</w:t>
      </w:r>
    </w:p>
    <w:p w14:paraId="6134F44E" w14:textId="77777777" w:rsidR="00366F02" w:rsidRPr="00366F02" w:rsidRDefault="00366F02" w:rsidP="00366F02">
      <w:pPr>
        <w:widowControl/>
        <w:numPr>
          <w:ilvl w:val="0"/>
          <w:numId w:val="1"/>
        </w:numPr>
        <w:jc w:val="left"/>
        <w:rPr>
          <w:rFonts w:ascii="宋体" w:hAnsi="宋体" w:hint="eastAsia"/>
          <w:sz w:val="24"/>
          <w:szCs w:val="36"/>
        </w:rPr>
      </w:pPr>
      <w:r w:rsidRPr="00366F02">
        <w:rPr>
          <w:rFonts w:ascii="宋体" w:hAnsi="宋体" w:hint="eastAsia"/>
          <w:sz w:val="24"/>
          <w:szCs w:val="32"/>
        </w:rPr>
        <w:t>分生孢子（</w:t>
      </w:r>
      <w:r w:rsidRPr="00366F02">
        <w:rPr>
          <w:rFonts w:ascii="宋体" w:hAnsi="宋体"/>
          <w:sz w:val="24"/>
          <w:szCs w:val="32"/>
        </w:rPr>
        <w:t>conidiospore</w:t>
      </w:r>
      <w:r w:rsidRPr="00366F02">
        <w:rPr>
          <w:rFonts w:ascii="宋体" w:hAnsi="宋体" w:hint="eastAsia"/>
          <w:sz w:val="24"/>
          <w:szCs w:val="32"/>
        </w:rPr>
        <w:t>）：是生长于细胞外的孢子</w:t>
      </w:r>
    </w:p>
    <w:p w14:paraId="478D3D03" w14:textId="77777777" w:rsidR="00366F02" w:rsidRPr="00366F02" w:rsidRDefault="00366F02" w:rsidP="00366F02">
      <w:pPr>
        <w:widowControl/>
        <w:numPr>
          <w:ilvl w:val="0"/>
          <w:numId w:val="1"/>
        </w:numPr>
        <w:jc w:val="left"/>
        <w:rPr>
          <w:rFonts w:ascii="宋体" w:hAnsi="宋体" w:hint="eastAsia"/>
          <w:sz w:val="24"/>
          <w:szCs w:val="36"/>
        </w:rPr>
      </w:pPr>
      <w:r w:rsidRPr="00366F02">
        <w:rPr>
          <w:rFonts w:ascii="宋体" w:hAnsi="宋体" w:hint="eastAsia"/>
          <w:sz w:val="24"/>
          <w:szCs w:val="44"/>
        </w:rPr>
        <w:t>有性繁殖：真菌的有性繁殖是产生有性孢子，这是经过两个性细胞的结合而形成的，一般经过质配、核配、和减数分裂三个阶段。</w:t>
      </w:r>
    </w:p>
    <w:p w14:paraId="106A6C6B" w14:textId="77777777" w:rsidR="00366F02" w:rsidRPr="00366F02" w:rsidRDefault="00366F02" w:rsidP="00366F02">
      <w:pPr>
        <w:widowControl/>
        <w:numPr>
          <w:ilvl w:val="0"/>
          <w:numId w:val="1"/>
        </w:numPr>
        <w:jc w:val="left"/>
        <w:rPr>
          <w:rFonts w:ascii="宋体" w:hAnsi="宋体" w:hint="eastAsia"/>
          <w:color w:val="FF0000"/>
          <w:sz w:val="24"/>
          <w:szCs w:val="36"/>
        </w:rPr>
      </w:pPr>
      <w:r w:rsidRPr="00366F02">
        <w:rPr>
          <w:rFonts w:ascii="宋体" w:hAnsi="宋体" w:hint="eastAsia"/>
          <w:spacing w:val="8"/>
          <w:szCs w:val="44"/>
        </w:rPr>
        <w:t>无性繁殖</w:t>
      </w:r>
      <w:r w:rsidRPr="00366F02">
        <w:rPr>
          <w:rFonts w:ascii="宋体" w:hAnsi="宋体"/>
        </w:rPr>
        <w:t xml:space="preserve"> </w:t>
      </w:r>
      <w:r w:rsidRPr="00366F02">
        <w:rPr>
          <w:rFonts w:ascii="宋体" w:hAnsi="宋体"/>
          <w:spacing w:val="8"/>
          <w:sz w:val="14"/>
          <w:szCs w:val="14"/>
        </w:rPr>
        <w:t xml:space="preserve">  </w:t>
      </w:r>
      <w:r w:rsidRPr="00366F02">
        <w:rPr>
          <w:rFonts w:ascii="宋体" w:hAnsi="宋体" w:hint="eastAsia"/>
          <w:spacing w:val="8"/>
          <w:szCs w:val="32"/>
        </w:rPr>
        <w:t>：</w:t>
      </w:r>
      <w:r w:rsidRPr="00366F02">
        <w:rPr>
          <w:rFonts w:ascii="宋体" w:hAnsi="宋体"/>
        </w:rPr>
        <w:t xml:space="preserve"> </w:t>
      </w:r>
      <w:r w:rsidRPr="00366F02">
        <w:rPr>
          <w:rFonts w:ascii="宋体" w:hAnsi="宋体" w:hint="eastAsia"/>
          <w:spacing w:val="8"/>
          <w:szCs w:val="21"/>
        </w:rPr>
        <w:t>是指不经生殖细胞结合的受精过程，由母体的一部分直接产生子</w:t>
      </w:r>
      <w:r w:rsidRPr="00366F02">
        <w:rPr>
          <w:rFonts w:ascii="宋体" w:hAnsi="宋体" w:hint="eastAsia"/>
          <w:color w:val="000000"/>
          <w:spacing w:val="8"/>
          <w:szCs w:val="21"/>
        </w:rPr>
        <w:t>代的繁殖方法</w:t>
      </w:r>
    </w:p>
    <w:p w14:paraId="5DCDED8E" w14:textId="77777777" w:rsidR="00366F02" w:rsidRPr="00366F02" w:rsidRDefault="00366F02" w:rsidP="00366F02">
      <w:pPr>
        <w:widowControl/>
        <w:numPr>
          <w:ilvl w:val="0"/>
          <w:numId w:val="1"/>
        </w:numPr>
        <w:jc w:val="left"/>
        <w:rPr>
          <w:rFonts w:ascii="宋体" w:hAnsi="宋体" w:hint="eastAsia"/>
          <w:sz w:val="24"/>
          <w:szCs w:val="44"/>
        </w:rPr>
      </w:pPr>
      <w:r w:rsidRPr="00366F02">
        <w:rPr>
          <w:rFonts w:ascii="宋体" w:hAnsi="宋体" w:hint="eastAsia"/>
          <w:sz w:val="24"/>
          <w:szCs w:val="36"/>
        </w:rPr>
        <w:t>卵孢子</w:t>
      </w:r>
      <w:r w:rsidRPr="00366F02">
        <w:rPr>
          <w:rFonts w:ascii="宋体" w:hAnsi="宋体" w:hint="eastAsia"/>
          <w:sz w:val="24"/>
          <w:szCs w:val="44"/>
        </w:rPr>
        <w:t>（</w:t>
      </w:r>
      <w:r w:rsidRPr="00366F02">
        <w:rPr>
          <w:rFonts w:ascii="宋体" w:hAnsi="宋体"/>
          <w:sz w:val="24"/>
          <w:szCs w:val="44"/>
        </w:rPr>
        <w:t>oospore</w:t>
      </w:r>
      <w:r w:rsidRPr="00366F02">
        <w:rPr>
          <w:rFonts w:ascii="宋体" w:hAnsi="宋体" w:hint="eastAsia"/>
          <w:sz w:val="24"/>
          <w:szCs w:val="44"/>
        </w:rPr>
        <w:t>）：</w:t>
      </w:r>
      <w:r w:rsidRPr="00366F02">
        <w:rPr>
          <w:rFonts w:ascii="宋体" w:hAnsi="宋体" w:hint="eastAsia"/>
          <w:color w:val="000000"/>
          <w:sz w:val="24"/>
          <w:szCs w:val="44"/>
        </w:rPr>
        <w:t>是由两个大小不同的配子囊结合发育而成的</w:t>
      </w:r>
    </w:p>
    <w:p w14:paraId="401F52A1" w14:textId="77777777" w:rsidR="00366F02" w:rsidRPr="00366F02" w:rsidRDefault="00366F02" w:rsidP="00366F02">
      <w:pPr>
        <w:widowControl/>
        <w:numPr>
          <w:ilvl w:val="0"/>
          <w:numId w:val="1"/>
        </w:numPr>
        <w:jc w:val="left"/>
        <w:rPr>
          <w:rFonts w:ascii="宋体" w:hAnsi="宋体" w:hint="eastAsia"/>
          <w:sz w:val="24"/>
          <w:szCs w:val="44"/>
        </w:rPr>
      </w:pPr>
      <w:r w:rsidRPr="00366F02">
        <w:rPr>
          <w:rFonts w:ascii="宋体" w:hAnsi="宋体" w:hint="eastAsia"/>
          <w:sz w:val="24"/>
          <w:szCs w:val="44"/>
        </w:rPr>
        <w:t>接合孢子（</w:t>
      </w:r>
      <w:r w:rsidRPr="00366F02">
        <w:rPr>
          <w:rFonts w:ascii="宋体" w:hAnsi="宋体"/>
          <w:sz w:val="24"/>
          <w:szCs w:val="44"/>
        </w:rPr>
        <w:t>zygospore</w:t>
      </w:r>
      <w:r w:rsidRPr="00366F02">
        <w:rPr>
          <w:rFonts w:ascii="宋体" w:hAnsi="宋体" w:hint="eastAsia"/>
          <w:sz w:val="24"/>
          <w:szCs w:val="44"/>
        </w:rPr>
        <w:t>）：是由菌丝生长出来的形态相同或略有不同的配子囊结合而成</w:t>
      </w:r>
    </w:p>
    <w:p w14:paraId="0CB1AF80" w14:textId="77777777" w:rsidR="00366F02" w:rsidRPr="00366F02" w:rsidRDefault="00366F02" w:rsidP="00366F02">
      <w:pPr>
        <w:widowControl/>
        <w:numPr>
          <w:ilvl w:val="0"/>
          <w:numId w:val="1"/>
        </w:numPr>
        <w:jc w:val="left"/>
        <w:rPr>
          <w:rFonts w:ascii="宋体" w:hAnsi="宋体" w:hint="eastAsia"/>
          <w:sz w:val="24"/>
          <w:szCs w:val="28"/>
        </w:rPr>
      </w:pPr>
      <w:r w:rsidRPr="00366F02">
        <w:rPr>
          <w:rFonts w:ascii="宋体" w:hAnsi="宋体" w:hint="eastAsia"/>
          <w:sz w:val="24"/>
          <w:szCs w:val="28"/>
        </w:rPr>
        <w:t>配子囊（</w:t>
      </w:r>
      <w:r w:rsidRPr="00366F02">
        <w:rPr>
          <w:rFonts w:ascii="宋体" w:hAnsi="宋体"/>
          <w:sz w:val="24"/>
          <w:szCs w:val="28"/>
        </w:rPr>
        <w:t>gametangium</w:t>
      </w:r>
      <w:r w:rsidRPr="00366F02">
        <w:rPr>
          <w:rFonts w:ascii="宋体" w:hAnsi="宋体" w:hint="eastAsia"/>
          <w:sz w:val="24"/>
          <w:szCs w:val="28"/>
        </w:rPr>
        <w:t>）：两个原配子囊接触后，顶端各自膨大并形成横隔，即为配子囊</w:t>
      </w:r>
    </w:p>
    <w:p w14:paraId="17A68025" w14:textId="77777777" w:rsidR="00366F02" w:rsidRPr="00366F02" w:rsidRDefault="00366F02" w:rsidP="00366F02">
      <w:pPr>
        <w:widowControl/>
        <w:numPr>
          <w:ilvl w:val="0"/>
          <w:numId w:val="1"/>
        </w:numPr>
        <w:jc w:val="left"/>
        <w:rPr>
          <w:rFonts w:ascii="宋体" w:hAnsi="宋体"/>
          <w:vanish/>
          <w:kern w:val="0"/>
          <w:sz w:val="24"/>
        </w:rPr>
      </w:pPr>
      <w:r w:rsidRPr="00366F02">
        <w:rPr>
          <w:rFonts w:ascii="宋体" w:hAnsi="宋体" w:hint="eastAsia"/>
          <w:sz w:val="24"/>
          <w:szCs w:val="28"/>
        </w:rPr>
        <w:t>原配子囊（</w:t>
      </w:r>
      <w:r w:rsidRPr="00366F02">
        <w:rPr>
          <w:rFonts w:ascii="宋体" w:hAnsi="宋体"/>
          <w:sz w:val="24"/>
          <w:szCs w:val="28"/>
        </w:rPr>
        <w:t>progametangium</w:t>
      </w:r>
      <w:r w:rsidRPr="00366F02">
        <w:rPr>
          <w:rFonts w:ascii="宋体" w:hAnsi="宋体" w:hint="eastAsia"/>
          <w:sz w:val="24"/>
          <w:szCs w:val="28"/>
        </w:rPr>
        <w:t>）</w:t>
      </w:r>
    </w:p>
    <w:p w14:paraId="698EB938" w14:textId="77777777" w:rsidR="00366F02" w:rsidRPr="00366F02" w:rsidRDefault="00366F02" w:rsidP="00366F02">
      <w:pPr>
        <w:widowControl/>
        <w:numPr>
          <w:ilvl w:val="0"/>
          <w:numId w:val="1"/>
        </w:numPr>
        <w:jc w:val="left"/>
        <w:rPr>
          <w:rFonts w:ascii="宋体" w:hAnsi="宋体" w:hint="eastAsia"/>
          <w:sz w:val="24"/>
          <w:szCs w:val="36"/>
        </w:rPr>
      </w:pPr>
      <w:r w:rsidRPr="00366F02">
        <w:rPr>
          <w:rFonts w:ascii="宋体" w:hAnsi="宋体" w:hint="eastAsia"/>
          <w:sz w:val="24"/>
          <w:szCs w:val="36"/>
        </w:rPr>
        <w:t>：接合孢子的形成过程是两个相邻的菌丝相遇时，各自向对方生出极短的侧枝，称为原配子囊</w:t>
      </w:r>
    </w:p>
    <w:p w14:paraId="236498E0"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lastRenderedPageBreak/>
        <w:t>同宗配合（</w:t>
      </w:r>
      <w:r w:rsidRPr="00366F02">
        <w:rPr>
          <w:rFonts w:ascii="宋体" w:hAnsi="宋体"/>
          <w:sz w:val="24"/>
          <w:szCs w:val="32"/>
        </w:rPr>
        <w:t>homothallism</w:t>
      </w:r>
      <w:r w:rsidRPr="00366F02">
        <w:rPr>
          <w:rFonts w:ascii="宋体" w:hAnsi="宋体" w:hint="eastAsia"/>
          <w:sz w:val="24"/>
          <w:szCs w:val="32"/>
        </w:rPr>
        <w:t>）：是雌雄配子囊来自同一菌丝体，当两菌丝靠近时，便生出雌雄配子囊，经接触后产生结合孢子，甚至在同一菌丝的分支上也会接触而产生接合孢子</w:t>
      </w:r>
    </w:p>
    <w:p w14:paraId="654982B1" w14:textId="77777777" w:rsidR="00366F02" w:rsidRPr="00366F02" w:rsidRDefault="00366F02" w:rsidP="00366F02">
      <w:pPr>
        <w:widowControl/>
        <w:numPr>
          <w:ilvl w:val="0"/>
          <w:numId w:val="1"/>
        </w:numPr>
        <w:jc w:val="left"/>
        <w:rPr>
          <w:rFonts w:ascii="宋体" w:hAnsi="宋体" w:hint="eastAsia"/>
          <w:sz w:val="24"/>
          <w:szCs w:val="44"/>
        </w:rPr>
      </w:pPr>
      <w:r w:rsidRPr="00366F02">
        <w:rPr>
          <w:rFonts w:ascii="宋体" w:hAnsi="宋体" w:hint="eastAsia"/>
          <w:sz w:val="24"/>
          <w:szCs w:val="32"/>
        </w:rPr>
        <w:t>异宗配合</w:t>
      </w:r>
      <w:r w:rsidRPr="00366F02">
        <w:rPr>
          <w:rFonts w:ascii="宋体" w:hAnsi="宋体"/>
          <w:sz w:val="24"/>
          <w:szCs w:val="32"/>
        </w:rPr>
        <w:t>(heterothallism)</w:t>
      </w:r>
      <w:r w:rsidRPr="00366F02">
        <w:rPr>
          <w:rFonts w:ascii="宋体" w:hAnsi="宋体" w:hint="eastAsia"/>
          <w:sz w:val="24"/>
          <w:szCs w:val="44"/>
        </w:rPr>
        <w:t xml:space="preserve"> ：是两种不同质菌系的菌丝相遇后形成的。</w:t>
      </w:r>
    </w:p>
    <w:p w14:paraId="5027BEC7" w14:textId="77777777" w:rsidR="00366F02" w:rsidRPr="00366F02" w:rsidRDefault="00366F02" w:rsidP="00366F02">
      <w:pPr>
        <w:widowControl/>
        <w:numPr>
          <w:ilvl w:val="0"/>
          <w:numId w:val="1"/>
        </w:numPr>
        <w:jc w:val="left"/>
        <w:rPr>
          <w:rFonts w:ascii="宋体" w:hAnsi="宋体" w:hint="eastAsia"/>
          <w:sz w:val="24"/>
          <w:szCs w:val="28"/>
        </w:rPr>
      </w:pPr>
      <w:r w:rsidRPr="00366F02">
        <w:rPr>
          <w:rFonts w:ascii="宋体" w:hAnsi="宋体" w:hint="eastAsia"/>
          <w:sz w:val="24"/>
          <w:szCs w:val="44"/>
        </w:rPr>
        <w:t>子囊孢子</w:t>
      </w:r>
      <w:r w:rsidRPr="00366F02">
        <w:rPr>
          <w:rFonts w:ascii="宋体" w:hAnsi="宋体"/>
          <w:sz w:val="24"/>
          <w:szCs w:val="44"/>
        </w:rPr>
        <w:t>(ascospore)</w:t>
      </w:r>
      <w:r w:rsidRPr="00366F02">
        <w:rPr>
          <w:rFonts w:ascii="宋体" w:hAnsi="宋体" w:hint="eastAsia"/>
          <w:sz w:val="24"/>
          <w:szCs w:val="28"/>
        </w:rPr>
        <w:t xml:space="preserve"> ：形成于子囊中的孢子</w:t>
      </w:r>
    </w:p>
    <w:p w14:paraId="1FCEC983" w14:textId="77777777" w:rsidR="00366F02" w:rsidRPr="00366F02" w:rsidRDefault="00366F02" w:rsidP="00366F02">
      <w:pPr>
        <w:widowControl/>
        <w:numPr>
          <w:ilvl w:val="0"/>
          <w:numId w:val="1"/>
        </w:numPr>
        <w:jc w:val="left"/>
        <w:rPr>
          <w:rFonts w:ascii="宋体" w:hAnsi="宋体" w:hint="eastAsia"/>
          <w:sz w:val="24"/>
          <w:szCs w:val="28"/>
        </w:rPr>
      </w:pPr>
      <w:r w:rsidRPr="00366F02">
        <w:rPr>
          <w:rFonts w:ascii="宋体" w:hAnsi="宋体" w:hint="eastAsia"/>
          <w:sz w:val="24"/>
          <w:szCs w:val="28"/>
        </w:rPr>
        <w:t>子囊（</w:t>
      </w:r>
      <w:r w:rsidRPr="00366F02">
        <w:rPr>
          <w:rFonts w:ascii="宋体" w:hAnsi="宋体"/>
          <w:sz w:val="24"/>
          <w:szCs w:val="28"/>
        </w:rPr>
        <w:t>ascus</w:t>
      </w:r>
      <w:r w:rsidRPr="00366F02">
        <w:rPr>
          <w:rFonts w:ascii="宋体" w:hAnsi="宋体" w:hint="eastAsia"/>
          <w:sz w:val="24"/>
          <w:szCs w:val="28"/>
        </w:rPr>
        <w:t>）：</w:t>
      </w:r>
      <w:r w:rsidRPr="00366F02">
        <w:rPr>
          <w:rFonts w:ascii="宋体" w:hAnsi="宋体"/>
          <w:szCs w:val="21"/>
        </w:rPr>
        <w:t>子囊</w:t>
      </w:r>
      <w:proofErr w:type="gramStart"/>
      <w:r w:rsidRPr="00366F02">
        <w:rPr>
          <w:rFonts w:ascii="宋体" w:hAnsi="宋体"/>
          <w:szCs w:val="21"/>
        </w:rPr>
        <w:t>菌类继</w:t>
      </w:r>
      <w:proofErr w:type="gramEnd"/>
      <w:r w:rsidRPr="00366F02">
        <w:rPr>
          <w:rFonts w:ascii="宋体" w:hAnsi="宋体"/>
          <w:szCs w:val="21"/>
        </w:rPr>
        <w:t>其有性生殖而产生的囊状器官，通常在其中藏有8个子囊孢子</w:t>
      </w:r>
    </w:p>
    <w:p w14:paraId="5B156BAC" w14:textId="77777777" w:rsidR="00366F02" w:rsidRPr="00366F02" w:rsidRDefault="00366F02" w:rsidP="00366F02">
      <w:pPr>
        <w:widowControl/>
        <w:numPr>
          <w:ilvl w:val="0"/>
          <w:numId w:val="1"/>
        </w:numPr>
        <w:jc w:val="left"/>
        <w:rPr>
          <w:rFonts w:ascii="宋体" w:hAnsi="宋体" w:hint="eastAsia"/>
          <w:sz w:val="24"/>
          <w:szCs w:val="44"/>
        </w:rPr>
      </w:pPr>
      <w:r w:rsidRPr="00366F02">
        <w:rPr>
          <w:rFonts w:ascii="宋体" w:hAnsi="宋体" w:hint="eastAsia"/>
          <w:sz w:val="24"/>
          <w:szCs w:val="28"/>
        </w:rPr>
        <w:t>子囊果（</w:t>
      </w:r>
      <w:r w:rsidRPr="00366F02">
        <w:rPr>
          <w:rFonts w:ascii="宋体" w:hAnsi="宋体"/>
          <w:sz w:val="24"/>
          <w:szCs w:val="28"/>
        </w:rPr>
        <w:t>ascocarp</w:t>
      </w:r>
      <w:r w:rsidRPr="00366F02">
        <w:rPr>
          <w:rFonts w:ascii="宋体" w:hAnsi="宋体" w:hint="eastAsia"/>
          <w:sz w:val="24"/>
          <w:szCs w:val="28"/>
        </w:rPr>
        <w:t>）：在子囊和子囊孢子发育过程中，原来的雄器和藏卵器下面的细胞生出许多菌丝，他们有规律地将产囊丝包围，形成子囊果。</w:t>
      </w:r>
    </w:p>
    <w:p w14:paraId="5FD09174"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担子（</w:t>
      </w:r>
      <w:r w:rsidRPr="00366F02">
        <w:rPr>
          <w:rFonts w:ascii="宋体" w:hAnsi="宋体"/>
          <w:sz w:val="24"/>
          <w:szCs w:val="32"/>
        </w:rPr>
        <w:t>basidium</w:t>
      </w:r>
      <w:r w:rsidRPr="00366F02">
        <w:rPr>
          <w:rFonts w:ascii="宋体" w:hAnsi="宋体" w:hint="eastAsia"/>
          <w:sz w:val="24"/>
          <w:szCs w:val="32"/>
        </w:rPr>
        <w:t>）：双核菌丝的顶端细胞膨大为担子</w:t>
      </w:r>
    </w:p>
    <w:p w14:paraId="5F690587"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病毒的包含体：</w:t>
      </w:r>
      <w:r w:rsidRPr="00366F02">
        <w:rPr>
          <w:rFonts w:ascii="宋体" w:hAnsi="宋体"/>
          <w:sz w:val="24"/>
          <w:szCs w:val="32"/>
        </w:rPr>
        <w:t> </w:t>
      </w:r>
      <w:r w:rsidRPr="00366F02">
        <w:rPr>
          <w:rFonts w:ascii="宋体" w:hAnsi="宋体" w:hint="eastAsia"/>
          <w:sz w:val="24"/>
          <w:szCs w:val="32"/>
        </w:rPr>
        <w:t>是寄主细胞被病毒感染后形成的蛋白质结晶体</w:t>
      </w:r>
    </w:p>
    <w:p w14:paraId="5B05E595"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类病毒：是一种裸露的闭合环状RNA分子</w:t>
      </w:r>
    </w:p>
    <w:p w14:paraId="0C45614B" w14:textId="77777777" w:rsidR="00366F02" w:rsidRPr="00366F02" w:rsidRDefault="00366F02" w:rsidP="00366F02">
      <w:pPr>
        <w:widowControl/>
        <w:numPr>
          <w:ilvl w:val="0"/>
          <w:numId w:val="1"/>
        </w:numPr>
        <w:jc w:val="left"/>
        <w:rPr>
          <w:rFonts w:ascii="宋体" w:hAnsi="宋体" w:hint="eastAsia"/>
          <w:sz w:val="24"/>
          <w:szCs w:val="32"/>
        </w:rPr>
      </w:pPr>
      <w:proofErr w:type="gramStart"/>
      <w:r w:rsidRPr="00366F02">
        <w:rPr>
          <w:rFonts w:ascii="宋体" w:hAnsi="宋体" w:hint="eastAsia"/>
          <w:sz w:val="24"/>
          <w:szCs w:val="32"/>
        </w:rPr>
        <w:t>朊</w:t>
      </w:r>
      <w:proofErr w:type="gramEnd"/>
      <w:r w:rsidRPr="00366F02">
        <w:rPr>
          <w:rFonts w:ascii="宋体" w:hAnsi="宋体" w:hint="eastAsia"/>
          <w:sz w:val="24"/>
          <w:szCs w:val="32"/>
        </w:rPr>
        <w:t>病毒（毒</w:t>
      </w:r>
      <w:proofErr w:type="gramStart"/>
      <w:r w:rsidRPr="00366F02">
        <w:rPr>
          <w:rFonts w:ascii="宋体" w:hAnsi="宋体" w:hint="eastAsia"/>
          <w:sz w:val="24"/>
          <w:szCs w:val="32"/>
        </w:rPr>
        <w:t>朊</w:t>
      </w:r>
      <w:proofErr w:type="gramEnd"/>
      <w:r w:rsidRPr="00366F02">
        <w:rPr>
          <w:rFonts w:ascii="宋体" w:hAnsi="宋体" w:hint="eastAsia"/>
          <w:sz w:val="24"/>
          <w:szCs w:val="32"/>
        </w:rPr>
        <w:t>）：具有侵染性的蛋白质颗粒</w:t>
      </w:r>
    </w:p>
    <w:p w14:paraId="5CB23DC1"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卫星病毒和卫星核酸：存在于真病毒颗粒中的小的核酸分子或小的病毒颗粒</w:t>
      </w:r>
    </w:p>
    <w:p w14:paraId="3CF80834"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噬菌体：是</w:t>
      </w:r>
      <w:proofErr w:type="gramStart"/>
      <w:r w:rsidRPr="00366F02">
        <w:rPr>
          <w:rFonts w:ascii="宋体" w:hAnsi="宋体" w:hint="eastAsia"/>
          <w:sz w:val="24"/>
          <w:szCs w:val="32"/>
        </w:rPr>
        <w:t>侵染</w:t>
      </w:r>
      <w:proofErr w:type="gramEnd"/>
      <w:r w:rsidRPr="00366F02">
        <w:rPr>
          <w:rFonts w:ascii="宋体" w:hAnsi="宋体" w:hint="eastAsia"/>
          <w:sz w:val="24"/>
          <w:szCs w:val="32"/>
        </w:rPr>
        <w:t>细菌的病毒</w:t>
      </w:r>
    </w:p>
    <w:p w14:paraId="125F8CBC"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一步生长曲线</w:t>
      </w:r>
      <w:r w:rsidRPr="00366F02">
        <w:rPr>
          <w:rFonts w:ascii="宋体" w:hAnsi="宋体"/>
          <w:sz w:val="24"/>
          <w:szCs w:val="32"/>
        </w:rPr>
        <w:t xml:space="preserve"> </w:t>
      </w:r>
      <w:r w:rsidRPr="00366F02">
        <w:rPr>
          <w:rFonts w:ascii="宋体" w:hAnsi="宋体" w:hint="eastAsia"/>
          <w:sz w:val="24"/>
          <w:szCs w:val="32"/>
        </w:rPr>
        <w:t>:定量描述毒性噬菌体生长规律的实验曲线称为一步生长曲线</w:t>
      </w:r>
    </w:p>
    <w:p w14:paraId="76A6B39A" w14:textId="77777777" w:rsidR="00366F02" w:rsidRPr="00366F02" w:rsidRDefault="00366F02" w:rsidP="00366F02">
      <w:pPr>
        <w:widowControl/>
        <w:numPr>
          <w:ilvl w:val="0"/>
          <w:numId w:val="1"/>
        </w:numPr>
        <w:jc w:val="left"/>
        <w:rPr>
          <w:rFonts w:ascii="宋体" w:hAnsi="宋体" w:cs="Arial" w:hint="eastAsia"/>
          <w:sz w:val="24"/>
          <w:szCs w:val="22"/>
        </w:rPr>
      </w:pPr>
      <w:r w:rsidRPr="00366F02">
        <w:rPr>
          <w:rFonts w:ascii="宋体" w:hAnsi="宋体" w:hint="eastAsia"/>
          <w:sz w:val="24"/>
          <w:szCs w:val="28"/>
        </w:rPr>
        <w:t>毒性噬菌体：</w:t>
      </w:r>
      <w:r w:rsidRPr="00366F02">
        <w:rPr>
          <w:rFonts w:ascii="宋体" w:hAnsi="宋体"/>
          <w:spacing w:val="8"/>
          <w:sz w:val="24"/>
        </w:rPr>
        <w:t>能在宿主</w:t>
      </w:r>
      <w:proofErr w:type="gramStart"/>
      <w:r w:rsidRPr="00366F02">
        <w:rPr>
          <w:rFonts w:ascii="宋体" w:hAnsi="宋体"/>
          <w:spacing w:val="8"/>
          <w:sz w:val="24"/>
        </w:rPr>
        <w:t>菌</w:t>
      </w:r>
      <w:proofErr w:type="gramEnd"/>
      <w:r w:rsidRPr="00366F02">
        <w:rPr>
          <w:rFonts w:ascii="宋体" w:hAnsi="宋体"/>
          <w:spacing w:val="8"/>
          <w:sz w:val="24"/>
        </w:rPr>
        <w:t>细胞内复制增殖，产生许多子代噬菌体，并最终裂解细菌</w:t>
      </w:r>
      <w:r w:rsidRPr="00366F02">
        <w:rPr>
          <w:rFonts w:ascii="宋体" w:hAnsi="宋体" w:hint="eastAsia"/>
          <w:spacing w:val="8"/>
          <w:sz w:val="24"/>
        </w:rPr>
        <w:t>，</w:t>
      </w:r>
      <w:r w:rsidRPr="00366F02">
        <w:rPr>
          <w:rFonts w:ascii="宋体" w:hAnsi="宋体"/>
          <w:spacing w:val="8"/>
          <w:sz w:val="24"/>
        </w:rPr>
        <w:t>称为毒性噬菌体</w:t>
      </w:r>
    </w:p>
    <w:p w14:paraId="74451AB2" w14:textId="77777777" w:rsidR="00366F02" w:rsidRPr="00366F02" w:rsidRDefault="00366F02" w:rsidP="00366F02">
      <w:pPr>
        <w:widowControl/>
        <w:numPr>
          <w:ilvl w:val="0"/>
          <w:numId w:val="1"/>
        </w:numPr>
        <w:jc w:val="left"/>
        <w:rPr>
          <w:rFonts w:ascii="宋体" w:hAnsi="宋体" w:cs="Arial" w:hint="eastAsia"/>
          <w:sz w:val="24"/>
          <w:szCs w:val="22"/>
        </w:rPr>
      </w:pPr>
      <w:r w:rsidRPr="00366F02">
        <w:rPr>
          <w:rFonts w:ascii="宋体" w:hAnsi="宋体" w:hint="eastAsia"/>
          <w:sz w:val="24"/>
          <w:szCs w:val="32"/>
        </w:rPr>
        <w:t xml:space="preserve">温和噬菌体 </w:t>
      </w:r>
      <w:r w:rsidRPr="00366F02">
        <w:rPr>
          <w:rFonts w:ascii="宋体" w:hAnsi="宋体" w:cs="Arial" w:hint="eastAsia"/>
          <w:sz w:val="24"/>
          <w:szCs w:val="22"/>
        </w:rPr>
        <w:t>：</w:t>
      </w:r>
      <w:r w:rsidRPr="00366F02">
        <w:rPr>
          <w:rFonts w:ascii="宋体" w:hAnsi="宋体"/>
          <w:spacing w:val="8"/>
          <w:sz w:val="24"/>
        </w:rPr>
        <w:t>噬菌体基因与宿主</w:t>
      </w:r>
      <w:proofErr w:type="gramStart"/>
      <w:r w:rsidRPr="00366F02">
        <w:rPr>
          <w:rFonts w:ascii="宋体" w:hAnsi="宋体"/>
          <w:spacing w:val="8"/>
          <w:sz w:val="24"/>
        </w:rPr>
        <w:t>菌</w:t>
      </w:r>
      <w:proofErr w:type="gramEnd"/>
      <w:r w:rsidRPr="00366F02">
        <w:rPr>
          <w:rFonts w:ascii="宋体" w:hAnsi="宋体"/>
          <w:spacing w:val="8"/>
          <w:sz w:val="24"/>
        </w:rPr>
        <w:t>染色体整合，不产生子代噬菌体，但噬菌体DNA能随细菌DNA复制，并随细菌的分裂而传代，称为</w:t>
      </w:r>
      <w:r w:rsidRPr="00366F02">
        <w:rPr>
          <w:rFonts w:ascii="宋体" w:hAnsi="宋体"/>
          <w:spacing w:val="8"/>
          <w:sz w:val="24"/>
        </w:rPr>
        <w:fldChar w:fldCharType="begin"/>
      </w:r>
      <w:r w:rsidRPr="00366F02">
        <w:rPr>
          <w:rFonts w:ascii="宋体" w:hAnsi="宋体"/>
          <w:spacing w:val="8"/>
          <w:sz w:val="24"/>
        </w:rPr>
        <w:instrText xml:space="preserve"> HYPERLINK "http://baike.baidu.com/view/689839.htm" \t "_blank" </w:instrText>
      </w:r>
      <w:r w:rsidRPr="00366F02">
        <w:rPr>
          <w:rFonts w:ascii="宋体" w:hAnsi="宋体"/>
          <w:spacing w:val="8"/>
          <w:sz w:val="24"/>
        </w:rPr>
        <w:fldChar w:fldCharType="separate"/>
      </w:r>
      <w:r w:rsidRPr="00366F02">
        <w:rPr>
          <w:rStyle w:val="af2"/>
          <w:rFonts w:ascii="宋体" w:hAnsi="宋体"/>
          <w:color w:val="auto"/>
          <w:spacing w:val="8"/>
          <w:sz w:val="24"/>
        </w:rPr>
        <w:t>温和噬菌体</w:t>
      </w:r>
      <w:r w:rsidRPr="00366F02">
        <w:rPr>
          <w:rFonts w:ascii="宋体" w:hAnsi="宋体"/>
          <w:spacing w:val="8"/>
          <w:sz w:val="24"/>
        </w:rPr>
        <w:fldChar w:fldCharType="end"/>
      </w:r>
    </w:p>
    <w:p w14:paraId="1A1E1354" w14:textId="77777777" w:rsidR="00366F02" w:rsidRPr="00366F02" w:rsidRDefault="00366F02" w:rsidP="00366F02">
      <w:pPr>
        <w:widowControl/>
        <w:numPr>
          <w:ilvl w:val="0"/>
          <w:numId w:val="1"/>
        </w:numPr>
        <w:jc w:val="left"/>
        <w:rPr>
          <w:rFonts w:ascii="宋体" w:hAnsi="宋体" w:hint="eastAsia"/>
          <w:sz w:val="24"/>
          <w:szCs w:val="28"/>
        </w:rPr>
      </w:pPr>
      <w:r w:rsidRPr="00366F02">
        <w:rPr>
          <w:rFonts w:ascii="宋体" w:hAnsi="宋体" w:hint="eastAsia"/>
          <w:sz w:val="24"/>
          <w:szCs w:val="28"/>
        </w:rPr>
        <w:t>核型多角体病毒（</w:t>
      </w:r>
      <w:r w:rsidRPr="00366F02">
        <w:rPr>
          <w:rFonts w:ascii="宋体" w:hAnsi="宋体"/>
          <w:sz w:val="24"/>
          <w:szCs w:val="28"/>
        </w:rPr>
        <w:t>NPV</w:t>
      </w:r>
      <w:r w:rsidRPr="00366F02">
        <w:rPr>
          <w:rFonts w:ascii="宋体" w:hAnsi="宋体" w:hint="eastAsia"/>
          <w:sz w:val="24"/>
          <w:szCs w:val="28"/>
        </w:rPr>
        <w:t>）：包涵体寄生在寄主细胞内的病毒称为核型多角体病毒</w:t>
      </w:r>
    </w:p>
    <w:p w14:paraId="0ED85051" w14:textId="77777777" w:rsidR="00366F02" w:rsidRPr="00366F02" w:rsidRDefault="00366F02" w:rsidP="00366F02">
      <w:pPr>
        <w:widowControl/>
        <w:numPr>
          <w:ilvl w:val="0"/>
          <w:numId w:val="1"/>
        </w:numPr>
        <w:jc w:val="left"/>
        <w:rPr>
          <w:rFonts w:ascii="宋体" w:hAnsi="宋体" w:hint="eastAsia"/>
          <w:sz w:val="24"/>
          <w:szCs w:val="28"/>
        </w:rPr>
      </w:pPr>
      <w:r w:rsidRPr="00366F02">
        <w:rPr>
          <w:rFonts w:ascii="宋体" w:hAnsi="宋体" w:hint="eastAsia"/>
          <w:sz w:val="24"/>
          <w:szCs w:val="28"/>
        </w:rPr>
        <w:t>质型多角体病毒（</w:t>
      </w:r>
      <w:r w:rsidRPr="00366F02">
        <w:rPr>
          <w:rFonts w:ascii="宋体" w:hAnsi="宋体"/>
          <w:sz w:val="24"/>
          <w:szCs w:val="28"/>
        </w:rPr>
        <w:t>CPV</w:t>
      </w:r>
      <w:r w:rsidRPr="00366F02">
        <w:rPr>
          <w:rFonts w:ascii="宋体" w:hAnsi="宋体" w:hint="eastAsia"/>
          <w:sz w:val="24"/>
          <w:szCs w:val="28"/>
        </w:rPr>
        <w:t>）：包涵体寄生在细胞质中的病毒称为质型多角体病毒</w:t>
      </w:r>
    </w:p>
    <w:p w14:paraId="1B8DDBE4"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28"/>
        </w:rPr>
        <w:t>颗粒体病毒（G</w:t>
      </w:r>
      <w:r w:rsidRPr="00366F02">
        <w:rPr>
          <w:rFonts w:ascii="宋体" w:hAnsi="宋体"/>
          <w:sz w:val="24"/>
          <w:szCs w:val="28"/>
        </w:rPr>
        <w:t>V</w:t>
      </w:r>
      <w:r w:rsidRPr="00366F02">
        <w:rPr>
          <w:rFonts w:ascii="宋体" w:hAnsi="宋体" w:hint="eastAsia"/>
          <w:sz w:val="24"/>
          <w:szCs w:val="28"/>
        </w:rPr>
        <w:t>）</w:t>
      </w:r>
      <w:r w:rsidRPr="00366F02">
        <w:rPr>
          <w:rFonts w:ascii="宋体" w:hAnsi="宋体" w:hint="eastAsia"/>
          <w:sz w:val="24"/>
          <w:szCs w:val="32"/>
        </w:rPr>
        <w:t xml:space="preserve"> ：包涵体在感染的细胞核里和细胞质里均可发育形成</w:t>
      </w:r>
    </w:p>
    <w:p w14:paraId="2C39709A" w14:textId="77777777" w:rsidR="00366F02" w:rsidRPr="00366F02" w:rsidRDefault="00366F02" w:rsidP="00366F02">
      <w:pPr>
        <w:widowControl/>
        <w:numPr>
          <w:ilvl w:val="0"/>
          <w:numId w:val="1"/>
        </w:numPr>
        <w:jc w:val="left"/>
        <w:rPr>
          <w:rFonts w:ascii="宋体" w:hAnsi="宋体" w:hint="eastAsia"/>
          <w:sz w:val="24"/>
        </w:rPr>
      </w:pPr>
      <w:r w:rsidRPr="00366F02">
        <w:rPr>
          <w:rFonts w:ascii="宋体" w:hAnsi="宋体" w:hint="eastAsia"/>
          <w:sz w:val="24"/>
          <w:szCs w:val="32"/>
        </w:rPr>
        <w:t>微生物生态学：</w:t>
      </w:r>
      <w:r w:rsidRPr="00366F02">
        <w:rPr>
          <w:rFonts w:ascii="宋体" w:hAnsi="宋体"/>
          <w:sz w:val="24"/>
        </w:rPr>
        <w:t>研究微生物与其环境之间相互关系的学科</w:t>
      </w:r>
    </w:p>
    <w:p w14:paraId="32A19552"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生物圈（</w:t>
      </w:r>
      <w:r w:rsidRPr="00366F02">
        <w:rPr>
          <w:rFonts w:ascii="宋体" w:hAnsi="宋体"/>
          <w:sz w:val="24"/>
          <w:szCs w:val="32"/>
        </w:rPr>
        <w:t>biosphere</w:t>
      </w:r>
      <w:r w:rsidRPr="00366F02">
        <w:rPr>
          <w:rFonts w:ascii="宋体" w:hAnsi="宋体" w:hint="eastAsia"/>
          <w:sz w:val="24"/>
          <w:szCs w:val="32"/>
        </w:rPr>
        <w:t>）：是生物在地球各处进行生命活动的圈层。</w:t>
      </w:r>
    </w:p>
    <w:p w14:paraId="7BEA284D"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生态系统（</w:t>
      </w:r>
      <w:r w:rsidRPr="00366F02">
        <w:rPr>
          <w:rFonts w:ascii="宋体" w:hAnsi="宋体"/>
          <w:sz w:val="24"/>
          <w:szCs w:val="32"/>
        </w:rPr>
        <w:t>ecosystem</w:t>
      </w:r>
      <w:r w:rsidRPr="00366F02">
        <w:rPr>
          <w:rFonts w:ascii="宋体" w:hAnsi="宋体" w:hint="eastAsia"/>
          <w:sz w:val="24"/>
          <w:szCs w:val="32"/>
        </w:rPr>
        <w:t>）：是生物群落与其生存环境组成的整体系统</w:t>
      </w:r>
    </w:p>
    <w:p w14:paraId="6119170B" w14:textId="77777777" w:rsidR="00366F02" w:rsidRPr="00366F02" w:rsidRDefault="00366F02" w:rsidP="00366F02">
      <w:pPr>
        <w:widowControl/>
        <w:numPr>
          <w:ilvl w:val="0"/>
          <w:numId w:val="1"/>
        </w:numPr>
        <w:jc w:val="left"/>
        <w:rPr>
          <w:rFonts w:ascii="宋体" w:hAnsi="宋体" w:hint="eastAsia"/>
          <w:sz w:val="24"/>
          <w:szCs w:val="30"/>
        </w:rPr>
      </w:pPr>
      <w:r w:rsidRPr="00366F02">
        <w:rPr>
          <w:rFonts w:ascii="宋体" w:hAnsi="宋体" w:hint="eastAsia"/>
          <w:sz w:val="24"/>
          <w:szCs w:val="30"/>
        </w:rPr>
        <w:t>微环境（</w:t>
      </w:r>
      <w:r w:rsidRPr="00366F02">
        <w:rPr>
          <w:rFonts w:ascii="宋体" w:hAnsi="宋体"/>
          <w:sz w:val="24"/>
          <w:szCs w:val="30"/>
        </w:rPr>
        <w:t>microenvironments</w:t>
      </w:r>
      <w:r w:rsidRPr="00366F02">
        <w:rPr>
          <w:rFonts w:ascii="宋体" w:hAnsi="宋体" w:hint="eastAsia"/>
          <w:sz w:val="24"/>
          <w:szCs w:val="30"/>
        </w:rPr>
        <w:t>）：</w:t>
      </w:r>
      <w:r w:rsidRPr="00366F02">
        <w:rPr>
          <w:rFonts w:ascii="宋体" w:hAnsi="宋体" w:hint="eastAsia"/>
        </w:rPr>
        <w:t>是指紧密围绕微生物细胞的环境。</w:t>
      </w:r>
    </w:p>
    <w:p w14:paraId="1A95F19E"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极端环境：是指高等动植物不能生长，许多微生物不能生活的高温、低温、强酸、强碱、高盐、高压、高辐射、缺氧等特殊环境</w:t>
      </w:r>
    </w:p>
    <w:p w14:paraId="0562EE1A"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根圈（</w:t>
      </w:r>
      <w:r w:rsidRPr="00366F02">
        <w:rPr>
          <w:rFonts w:ascii="宋体" w:hAnsi="宋体"/>
          <w:sz w:val="24"/>
          <w:szCs w:val="32"/>
        </w:rPr>
        <w:t>rhizosphere</w:t>
      </w:r>
      <w:r w:rsidRPr="00366F02">
        <w:rPr>
          <w:rFonts w:ascii="宋体" w:hAnsi="宋体" w:hint="eastAsia"/>
          <w:sz w:val="24"/>
          <w:szCs w:val="32"/>
        </w:rPr>
        <w:t>）：指生长中的植物根系直接影响的土壤区域</w:t>
      </w:r>
    </w:p>
    <w:p w14:paraId="3F551BA9"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根圈效应：是一种</w:t>
      </w:r>
      <w:r w:rsidRPr="00366F02">
        <w:rPr>
          <w:rFonts w:ascii="宋体" w:hAnsi="宋体" w:hint="eastAsia"/>
        </w:rPr>
        <w:t>生活在植物根圈中的微生物，在数量，种类，和</w:t>
      </w:r>
      <w:proofErr w:type="gramStart"/>
      <w:r w:rsidRPr="00366F02">
        <w:rPr>
          <w:rFonts w:ascii="宋体" w:hAnsi="宋体" w:hint="eastAsia"/>
        </w:rPr>
        <w:t>活性上</w:t>
      </w:r>
      <w:proofErr w:type="gramEnd"/>
      <w:r w:rsidRPr="00366F02">
        <w:rPr>
          <w:rFonts w:ascii="宋体" w:hAnsi="宋体" w:hint="eastAsia"/>
        </w:rPr>
        <w:t>都有明显不同，表现出一定的特异性</w:t>
      </w:r>
      <w:r w:rsidRPr="00366F02">
        <w:rPr>
          <w:rFonts w:ascii="宋体" w:hAnsi="宋体" w:hint="eastAsia"/>
          <w:sz w:val="24"/>
          <w:szCs w:val="32"/>
        </w:rPr>
        <w:t>的现象</w:t>
      </w:r>
    </w:p>
    <w:p w14:paraId="3F12EF6C"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根土比（</w:t>
      </w:r>
      <w:r w:rsidRPr="00366F02">
        <w:rPr>
          <w:rFonts w:ascii="宋体" w:hAnsi="宋体"/>
          <w:sz w:val="24"/>
          <w:szCs w:val="32"/>
        </w:rPr>
        <w:t>R/S</w:t>
      </w:r>
      <w:r w:rsidRPr="00366F02">
        <w:rPr>
          <w:rFonts w:ascii="宋体" w:hAnsi="宋体" w:hint="eastAsia"/>
          <w:sz w:val="24"/>
          <w:szCs w:val="32"/>
        </w:rPr>
        <w:t>）：根圈中微生物数量</w:t>
      </w:r>
      <w:proofErr w:type="gramStart"/>
      <w:r w:rsidRPr="00366F02">
        <w:rPr>
          <w:rFonts w:ascii="宋体" w:hAnsi="宋体" w:hint="eastAsia"/>
          <w:sz w:val="24"/>
          <w:szCs w:val="32"/>
        </w:rPr>
        <w:t>同相应</w:t>
      </w:r>
      <w:proofErr w:type="gramEnd"/>
      <w:r w:rsidRPr="00366F02">
        <w:rPr>
          <w:rFonts w:ascii="宋体" w:hAnsi="宋体" w:hint="eastAsia"/>
          <w:sz w:val="24"/>
          <w:szCs w:val="32"/>
        </w:rPr>
        <w:t>的无根系影响的土壤中微生物数量之比</w:t>
      </w:r>
    </w:p>
    <w:p w14:paraId="5477D195"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对抗关系 ：微生物间对抗关系表现为竞争、拮抗、寄生和捕食</w:t>
      </w:r>
    </w:p>
    <w:p w14:paraId="13B028AF"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竞争（competition）：两种生物或多种生物之间因为原料或双方均需要的其它生活条件而发生的争夺</w:t>
      </w:r>
    </w:p>
    <w:p w14:paraId="68157619" w14:textId="77777777" w:rsidR="00366F02" w:rsidRPr="00366F02" w:rsidRDefault="00366F02" w:rsidP="00366F02">
      <w:pPr>
        <w:widowControl/>
        <w:numPr>
          <w:ilvl w:val="0"/>
          <w:numId w:val="1"/>
        </w:numPr>
        <w:jc w:val="left"/>
        <w:rPr>
          <w:rFonts w:ascii="宋体" w:hAnsi="宋体" w:hint="eastAsia"/>
          <w:sz w:val="24"/>
          <w:szCs w:val="32"/>
        </w:rPr>
      </w:pPr>
      <w:r w:rsidRPr="00366F02">
        <w:rPr>
          <w:rFonts w:ascii="宋体" w:hAnsi="宋体" w:hint="eastAsia"/>
          <w:sz w:val="24"/>
          <w:szCs w:val="32"/>
        </w:rPr>
        <w:t>拮抗（antagonism）：是一种微生物通过产生特殊代谢产物或改变环境条件来抑制或杀死另一种微生物的现象</w:t>
      </w:r>
    </w:p>
    <w:p w14:paraId="2252BD5C" w14:textId="1A608396" w:rsidR="00285736" w:rsidRPr="00366F02" w:rsidRDefault="00366F02" w:rsidP="00366F02">
      <w:pPr>
        <w:rPr>
          <w:rFonts w:ascii="宋体" w:hAnsi="宋体"/>
        </w:rPr>
      </w:pPr>
      <w:r w:rsidRPr="00366F02">
        <w:rPr>
          <w:rFonts w:ascii="宋体" w:hAnsi="宋体" w:hint="eastAsia"/>
          <w:sz w:val="24"/>
          <w:szCs w:val="32"/>
        </w:rPr>
        <w:t>寄生（para-</w:t>
      </w:r>
      <w:proofErr w:type="spellStart"/>
      <w:r w:rsidRPr="00366F02">
        <w:rPr>
          <w:rFonts w:ascii="宋体" w:hAnsi="宋体" w:hint="eastAsia"/>
          <w:sz w:val="24"/>
          <w:szCs w:val="32"/>
        </w:rPr>
        <w:t>sitism</w:t>
      </w:r>
      <w:proofErr w:type="spellEnd"/>
      <w:r w:rsidRPr="00366F02">
        <w:rPr>
          <w:rFonts w:ascii="宋体" w:hAnsi="宋体" w:hint="eastAsia"/>
          <w:sz w:val="24"/>
          <w:szCs w:val="32"/>
        </w:rPr>
        <w:t>）：是一种微生物寄生在另一种微生物细胞中或表面，从后者取得养料，引起病害或死亡的现象</w:t>
      </w:r>
    </w:p>
    <w:sectPr w:rsidR="00285736" w:rsidRPr="00366F02" w:rsidSect="00366F02">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E952D" w14:textId="77777777" w:rsidR="00314B0D" w:rsidRDefault="00314B0D" w:rsidP="00366F02">
      <w:pPr>
        <w:rPr>
          <w:rFonts w:hint="eastAsia"/>
        </w:rPr>
      </w:pPr>
      <w:r>
        <w:separator/>
      </w:r>
    </w:p>
  </w:endnote>
  <w:endnote w:type="continuationSeparator" w:id="0">
    <w:p w14:paraId="66DF033B" w14:textId="77777777" w:rsidR="00314B0D" w:rsidRDefault="00314B0D" w:rsidP="00366F0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FD805" w14:textId="77777777" w:rsidR="00314B0D" w:rsidRDefault="00314B0D" w:rsidP="00366F02">
      <w:pPr>
        <w:rPr>
          <w:rFonts w:hint="eastAsia"/>
        </w:rPr>
      </w:pPr>
      <w:r>
        <w:separator/>
      </w:r>
    </w:p>
  </w:footnote>
  <w:footnote w:type="continuationSeparator" w:id="0">
    <w:p w14:paraId="03F87BCE" w14:textId="77777777" w:rsidR="00314B0D" w:rsidRDefault="00314B0D" w:rsidP="00366F02">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A"/>
    <w:multiLevelType w:val="multilevel"/>
    <w:tmpl w:val="0000001A"/>
    <w:lvl w:ilvl="0">
      <w:start w:val="1"/>
      <w:numFmt w:val="decimal"/>
      <w:lvlText w:val="%1."/>
      <w:lvlJc w:val="left"/>
      <w:pPr>
        <w:tabs>
          <w:tab w:val="num" w:pos="420"/>
        </w:tabs>
        <w:ind w:left="420" w:hanging="420"/>
      </w:pPr>
      <w:rPr>
        <w:color w:val="auto"/>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16cid:durableId="406851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736"/>
    <w:rsid w:val="00285736"/>
    <w:rsid w:val="00314B0D"/>
    <w:rsid w:val="00366F02"/>
    <w:rsid w:val="00E87B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1EE3EF7B-A1AA-4940-BBE5-DCF09E846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6F02"/>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285736"/>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285736"/>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285736"/>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285736"/>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285736"/>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285736"/>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28573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8573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28573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85736"/>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285736"/>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285736"/>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285736"/>
    <w:rPr>
      <w:rFonts w:cstheme="majorBidi"/>
      <w:color w:val="2F5496" w:themeColor="accent1" w:themeShade="BF"/>
      <w:sz w:val="28"/>
      <w:szCs w:val="28"/>
    </w:rPr>
  </w:style>
  <w:style w:type="character" w:customStyle="1" w:styleId="50">
    <w:name w:val="标题 5 字符"/>
    <w:basedOn w:val="a0"/>
    <w:link w:val="5"/>
    <w:uiPriority w:val="9"/>
    <w:semiHidden/>
    <w:rsid w:val="00285736"/>
    <w:rPr>
      <w:rFonts w:cstheme="majorBidi"/>
      <w:color w:val="2F5496" w:themeColor="accent1" w:themeShade="BF"/>
      <w:sz w:val="24"/>
    </w:rPr>
  </w:style>
  <w:style w:type="character" w:customStyle="1" w:styleId="60">
    <w:name w:val="标题 6 字符"/>
    <w:basedOn w:val="a0"/>
    <w:link w:val="6"/>
    <w:uiPriority w:val="9"/>
    <w:semiHidden/>
    <w:rsid w:val="00285736"/>
    <w:rPr>
      <w:rFonts w:cstheme="majorBidi"/>
      <w:b/>
      <w:bCs/>
      <w:color w:val="2F5496" w:themeColor="accent1" w:themeShade="BF"/>
    </w:rPr>
  </w:style>
  <w:style w:type="character" w:customStyle="1" w:styleId="70">
    <w:name w:val="标题 7 字符"/>
    <w:basedOn w:val="a0"/>
    <w:link w:val="7"/>
    <w:uiPriority w:val="9"/>
    <w:semiHidden/>
    <w:rsid w:val="00285736"/>
    <w:rPr>
      <w:rFonts w:cstheme="majorBidi"/>
      <w:b/>
      <w:bCs/>
      <w:color w:val="595959" w:themeColor="text1" w:themeTint="A6"/>
    </w:rPr>
  </w:style>
  <w:style w:type="character" w:customStyle="1" w:styleId="80">
    <w:name w:val="标题 8 字符"/>
    <w:basedOn w:val="a0"/>
    <w:link w:val="8"/>
    <w:uiPriority w:val="9"/>
    <w:semiHidden/>
    <w:rsid w:val="00285736"/>
    <w:rPr>
      <w:rFonts w:cstheme="majorBidi"/>
      <w:color w:val="595959" w:themeColor="text1" w:themeTint="A6"/>
    </w:rPr>
  </w:style>
  <w:style w:type="character" w:customStyle="1" w:styleId="90">
    <w:name w:val="标题 9 字符"/>
    <w:basedOn w:val="a0"/>
    <w:link w:val="9"/>
    <w:uiPriority w:val="9"/>
    <w:semiHidden/>
    <w:rsid w:val="00285736"/>
    <w:rPr>
      <w:rFonts w:eastAsiaTheme="majorEastAsia" w:cstheme="majorBidi"/>
      <w:color w:val="595959" w:themeColor="text1" w:themeTint="A6"/>
    </w:rPr>
  </w:style>
  <w:style w:type="paragraph" w:styleId="a3">
    <w:name w:val="Title"/>
    <w:basedOn w:val="a"/>
    <w:next w:val="a"/>
    <w:link w:val="a4"/>
    <w:uiPriority w:val="10"/>
    <w:qFormat/>
    <w:rsid w:val="0028573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8573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573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8573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85736"/>
    <w:pPr>
      <w:spacing w:before="160"/>
      <w:jc w:val="center"/>
    </w:pPr>
    <w:rPr>
      <w:i/>
      <w:iCs/>
      <w:color w:val="404040" w:themeColor="text1" w:themeTint="BF"/>
    </w:rPr>
  </w:style>
  <w:style w:type="character" w:customStyle="1" w:styleId="a8">
    <w:name w:val="引用 字符"/>
    <w:basedOn w:val="a0"/>
    <w:link w:val="a7"/>
    <w:uiPriority w:val="29"/>
    <w:rsid w:val="00285736"/>
    <w:rPr>
      <w:i/>
      <w:iCs/>
      <w:color w:val="404040" w:themeColor="text1" w:themeTint="BF"/>
    </w:rPr>
  </w:style>
  <w:style w:type="paragraph" w:styleId="a9">
    <w:name w:val="List Paragraph"/>
    <w:basedOn w:val="a"/>
    <w:uiPriority w:val="34"/>
    <w:qFormat/>
    <w:rsid w:val="00285736"/>
    <w:pPr>
      <w:ind w:left="720"/>
      <w:contextualSpacing/>
    </w:pPr>
  </w:style>
  <w:style w:type="character" w:styleId="aa">
    <w:name w:val="Intense Emphasis"/>
    <w:basedOn w:val="a0"/>
    <w:uiPriority w:val="21"/>
    <w:qFormat/>
    <w:rsid w:val="00285736"/>
    <w:rPr>
      <w:i/>
      <w:iCs/>
      <w:color w:val="2F5496" w:themeColor="accent1" w:themeShade="BF"/>
    </w:rPr>
  </w:style>
  <w:style w:type="paragraph" w:styleId="ab">
    <w:name w:val="Intense Quote"/>
    <w:basedOn w:val="a"/>
    <w:next w:val="a"/>
    <w:link w:val="ac"/>
    <w:uiPriority w:val="30"/>
    <w:qFormat/>
    <w:rsid w:val="002857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285736"/>
    <w:rPr>
      <w:i/>
      <w:iCs/>
      <w:color w:val="2F5496" w:themeColor="accent1" w:themeShade="BF"/>
    </w:rPr>
  </w:style>
  <w:style w:type="character" w:styleId="ad">
    <w:name w:val="Intense Reference"/>
    <w:basedOn w:val="a0"/>
    <w:uiPriority w:val="32"/>
    <w:qFormat/>
    <w:rsid w:val="00285736"/>
    <w:rPr>
      <w:b/>
      <w:bCs/>
      <w:smallCaps/>
      <w:color w:val="2F5496" w:themeColor="accent1" w:themeShade="BF"/>
      <w:spacing w:val="5"/>
    </w:rPr>
  </w:style>
  <w:style w:type="paragraph" w:styleId="ae">
    <w:name w:val="header"/>
    <w:basedOn w:val="a"/>
    <w:link w:val="af"/>
    <w:uiPriority w:val="99"/>
    <w:unhideWhenUsed/>
    <w:rsid w:val="00366F02"/>
    <w:pPr>
      <w:tabs>
        <w:tab w:val="center" w:pos="4153"/>
        <w:tab w:val="right" w:pos="8306"/>
      </w:tabs>
      <w:snapToGrid w:val="0"/>
      <w:jc w:val="center"/>
    </w:pPr>
    <w:rPr>
      <w:sz w:val="18"/>
      <w:szCs w:val="18"/>
    </w:rPr>
  </w:style>
  <w:style w:type="character" w:customStyle="1" w:styleId="af">
    <w:name w:val="页眉 字符"/>
    <w:basedOn w:val="a0"/>
    <w:link w:val="ae"/>
    <w:uiPriority w:val="99"/>
    <w:rsid w:val="00366F02"/>
    <w:rPr>
      <w:sz w:val="18"/>
      <w:szCs w:val="18"/>
    </w:rPr>
  </w:style>
  <w:style w:type="paragraph" w:styleId="af0">
    <w:name w:val="footer"/>
    <w:basedOn w:val="a"/>
    <w:link w:val="af1"/>
    <w:uiPriority w:val="99"/>
    <w:unhideWhenUsed/>
    <w:rsid w:val="00366F02"/>
    <w:pPr>
      <w:tabs>
        <w:tab w:val="center" w:pos="4153"/>
        <w:tab w:val="right" w:pos="8306"/>
      </w:tabs>
      <w:snapToGrid w:val="0"/>
    </w:pPr>
    <w:rPr>
      <w:sz w:val="18"/>
      <w:szCs w:val="18"/>
    </w:rPr>
  </w:style>
  <w:style w:type="character" w:customStyle="1" w:styleId="af1">
    <w:name w:val="页脚 字符"/>
    <w:basedOn w:val="a0"/>
    <w:link w:val="af0"/>
    <w:uiPriority w:val="99"/>
    <w:rsid w:val="00366F02"/>
    <w:rPr>
      <w:sz w:val="18"/>
      <w:szCs w:val="18"/>
    </w:rPr>
  </w:style>
  <w:style w:type="character" w:styleId="af2">
    <w:name w:val="Hyperlink"/>
    <w:basedOn w:val="a0"/>
    <w:rsid w:val="00366F02"/>
    <w:rPr>
      <w:strike w:val="0"/>
      <w:dstrike w:val="0"/>
      <w:color w:val="136EC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72787.htm" TargetMode="External"/><Relationship Id="rId3" Type="http://schemas.openxmlformats.org/officeDocument/2006/relationships/settings" Target="settings.xml"/><Relationship Id="rId7" Type="http://schemas.openxmlformats.org/officeDocument/2006/relationships/hyperlink" Target="http://baike.baidu.com/view/35926.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aike.baidu.com/view/35926.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580</Words>
  <Characters>3311</Characters>
  <Application>Microsoft Office Word</Application>
  <DocSecurity>0</DocSecurity>
  <Lines>27</Lines>
  <Paragraphs>7</Paragraphs>
  <ScaleCrop>false</ScaleCrop>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晴晴 吴</dc:creator>
  <cp:keywords/>
  <dc:description/>
  <cp:lastModifiedBy>晴晴 吴</cp:lastModifiedBy>
  <cp:revision>2</cp:revision>
  <dcterms:created xsi:type="dcterms:W3CDTF">2026-06-10T12:12:00Z</dcterms:created>
  <dcterms:modified xsi:type="dcterms:W3CDTF">2026-06-10T12:12:00Z</dcterms:modified>
</cp:coreProperties>
</file>