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918371" cy="7143641"/>
            <wp:effectExtent l="0" t="0" r="0" b="0"/>
            <wp:docPr id="1" name="图片 1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18371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970349" cy="7143641"/>
            <wp:effectExtent l="0" t="0" r="0" b="0"/>
            <wp:docPr id="4" name="图片 4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70349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 w:val="0"/>
        </w:rPr>
      </w:pPr>
      <w:r>
        <w:rPr>
          <w:vanish w:val="0"/>
        </w:rPr>
        <w:drawing>
          <wp:inline distT="0" distB="0" distL="85723" distR="85723">
            <wp:extent cx="818326" cy="7143641"/>
            <wp:effectExtent l="0" t="0" r="0" b="0"/>
            <wp:docPr id="7" name="图片 7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818326" cy="7143641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r>
        <w:br/>
      </w:r>
    </w:p>
    <w:sectPr>
      <w:pgSz w:w="11907" w:h="16839"/>
      <w:pgMar w:top="1440" w:right="1800" w:bottom="1440" w:left="1800" w:header="851" w:footer="992" w:gutter="0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Droid Sans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荣耀黑体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view w:val="normal"/>
  <w:zoom w:percent="100"/>
  <w:displayBackgroundShape/>
  <w:bordersDoNotSurroundHeader/>
  <w:bordersDoNotSurroundFooter/>
  <w:defaultTabStop w:val="420"/>
  <w:drawingGridHorizontalSpacing w:val="180"/>
  <w:drawingGridVerticalSpacing w:val="180"/>
  <w:displayHorizontalDrawingGridEvery w:val="1"/>
  <w:displayVerticalDrawingGridEvery w:val="1"/>
  <w:noPunctuationKerning/>
  <w:compat>
    <w:spaceForUL/>
    <w:doNotBreakWrappedTables/>
    <w:growAutofit/>
    <w:useAltKinsokuLineBreakRules/>
    <w:splitPgBreakAndParaMark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left"/>
    </w:pPr>
    <w:rPr>
      <w:rFonts w:ascii="Droid Sans" w:eastAsia="宋体" w:hAnsi="Droid Sans"/>
      <w:kern w:val="2"/>
      <w:sz w:val="24"/>
      <w:szCs w:val="21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荣耀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image" Target="media/5.jpg"/><Relationship Id="rId4" Type="http://schemas.openxmlformats.org/officeDocument/2006/relationships/image" Target="media/8.jp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Honor_Office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HONOR Docs</cp:lastModifiedBy>
  <cp:revision>0</cp:revision>
  <dcterms:modified xsi:type="dcterms:W3CDTF">2026-05-31T04:41:39Z</dcterms:modified>
</cp:coreProperties>
</file>