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4A7376">
      <w:pPr>
        <w:spacing w:line="480" w:lineRule="exact"/>
        <w:jc w:val="center"/>
        <w:rPr>
          <w:rFonts w:ascii="仿宋_GB2312" w:eastAsia="仿宋_GB2312"/>
          <w:b/>
          <w:bCs/>
          <w:sz w:val="44"/>
        </w:rPr>
      </w:pPr>
      <w:r>
        <w:rPr>
          <w:rFonts w:hint="eastAsia" w:ascii="仿宋_GB2312" w:eastAsia="仿宋_GB2312"/>
          <w:b/>
          <w:bCs/>
          <w:sz w:val="44"/>
        </w:rPr>
        <w:t>陕西科技大学大学生社会实践登记表</w:t>
      </w:r>
    </w:p>
    <w:tbl>
      <w:tblPr>
        <w:tblStyle w:val="4"/>
        <w:tblpPr w:leftFromText="180" w:rightFromText="180" w:vertAnchor="text" w:horzAnchor="margin" w:tblpY="158"/>
        <w:tblW w:w="93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8"/>
        <w:gridCol w:w="840"/>
        <w:gridCol w:w="1365"/>
        <w:gridCol w:w="945"/>
        <w:gridCol w:w="767"/>
        <w:gridCol w:w="913"/>
        <w:gridCol w:w="1365"/>
        <w:gridCol w:w="1470"/>
        <w:gridCol w:w="1163"/>
      </w:tblGrid>
      <w:tr w14:paraId="2764C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exact"/>
        </w:trPr>
        <w:tc>
          <w:tcPr>
            <w:tcW w:w="1368" w:type="dxa"/>
            <w:gridSpan w:val="2"/>
            <w:vAlign w:val="center"/>
          </w:tcPr>
          <w:p w14:paraId="3E9B4E70">
            <w:pPr>
              <w:spacing w:line="480" w:lineRule="exact"/>
              <w:jc w:val="center"/>
              <w:rPr>
                <w:rFonts w:ascii="仿宋_GB2312" w:eastAsia="仿宋_GB2312"/>
                <w:sz w:val="28"/>
              </w:rPr>
            </w:pPr>
            <w:r>
              <w:rPr>
                <w:rFonts w:hint="eastAsia" w:ascii="仿宋_GB2312" w:eastAsia="仿宋_GB2312"/>
                <w:sz w:val="28"/>
              </w:rPr>
              <w:t>姓名</w:t>
            </w:r>
          </w:p>
        </w:tc>
        <w:tc>
          <w:tcPr>
            <w:tcW w:w="1365" w:type="dxa"/>
            <w:vAlign w:val="center"/>
          </w:tcPr>
          <w:p w14:paraId="1F15177B">
            <w:pPr>
              <w:spacing w:line="480" w:lineRule="exact"/>
              <w:jc w:val="center"/>
              <w:rPr>
                <w:rFonts w:hint="default" w:ascii="仿宋_GB2312" w:eastAsia="仿宋_GB2312"/>
                <w:sz w:val="28"/>
                <w:lang w:val="en-US" w:eastAsia="zh-CN"/>
              </w:rPr>
            </w:pPr>
            <w:r>
              <w:rPr>
                <w:rFonts w:hint="eastAsia" w:ascii="仿宋_GB2312" w:eastAsia="仿宋_GB2312"/>
                <w:sz w:val="28"/>
                <w:lang w:val="en-US" w:eastAsia="zh-CN"/>
              </w:rPr>
              <w:t>张怡芬</w:t>
            </w:r>
          </w:p>
        </w:tc>
        <w:tc>
          <w:tcPr>
            <w:tcW w:w="945" w:type="dxa"/>
            <w:vAlign w:val="center"/>
          </w:tcPr>
          <w:p w14:paraId="366CBF02">
            <w:pPr>
              <w:spacing w:line="480" w:lineRule="exact"/>
              <w:jc w:val="center"/>
              <w:rPr>
                <w:rFonts w:ascii="仿宋_GB2312" w:eastAsia="仿宋_GB2312"/>
                <w:sz w:val="28"/>
              </w:rPr>
            </w:pPr>
            <w:r>
              <w:rPr>
                <w:rFonts w:hint="eastAsia" w:ascii="仿宋_GB2312" w:eastAsia="仿宋_GB2312"/>
                <w:sz w:val="28"/>
              </w:rPr>
              <w:t>性别</w:t>
            </w:r>
          </w:p>
        </w:tc>
        <w:tc>
          <w:tcPr>
            <w:tcW w:w="767" w:type="dxa"/>
            <w:vAlign w:val="center"/>
          </w:tcPr>
          <w:p w14:paraId="20BF8587">
            <w:pPr>
              <w:spacing w:line="480" w:lineRule="exact"/>
              <w:jc w:val="center"/>
              <w:rPr>
                <w:rFonts w:hint="eastAsia" w:ascii="仿宋_GB2312" w:eastAsia="仿宋_GB2312"/>
                <w:sz w:val="28"/>
                <w:lang w:val="en-US" w:eastAsia="zh-CN"/>
              </w:rPr>
            </w:pPr>
            <w:r>
              <w:rPr>
                <w:rFonts w:hint="eastAsia" w:ascii="仿宋_GB2312" w:eastAsia="仿宋_GB2312"/>
                <w:sz w:val="28"/>
                <w:lang w:val="en-US" w:eastAsia="zh-CN"/>
              </w:rPr>
              <w:t>女</w:t>
            </w:r>
          </w:p>
        </w:tc>
        <w:tc>
          <w:tcPr>
            <w:tcW w:w="913" w:type="dxa"/>
            <w:vAlign w:val="center"/>
          </w:tcPr>
          <w:p w14:paraId="54814D24">
            <w:pPr>
              <w:spacing w:line="480" w:lineRule="exact"/>
              <w:jc w:val="center"/>
              <w:rPr>
                <w:rFonts w:ascii="仿宋_GB2312" w:eastAsia="仿宋_GB2312"/>
                <w:sz w:val="28"/>
              </w:rPr>
            </w:pPr>
            <w:r>
              <w:rPr>
                <w:rFonts w:hint="eastAsia" w:ascii="仿宋_GB2312" w:eastAsia="仿宋_GB2312"/>
                <w:sz w:val="28"/>
              </w:rPr>
              <w:t>民族</w:t>
            </w:r>
          </w:p>
        </w:tc>
        <w:tc>
          <w:tcPr>
            <w:tcW w:w="1365" w:type="dxa"/>
            <w:vAlign w:val="center"/>
          </w:tcPr>
          <w:p w14:paraId="11B56D0C">
            <w:pPr>
              <w:spacing w:line="480" w:lineRule="exact"/>
              <w:jc w:val="center"/>
              <w:rPr>
                <w:rFonts w:hint="eastAsia" w:ascii="仿宋_GB2312" w:eastAsia="仿宋_GB2312"/>
                <w:sz w:val="28"/>
                <w:lang w:val="en-US" w:eastAsia="zh-CN"/>
              </w:rPr>
            </w:pPr>
            <w:r>
              <w:rPr>
                <w:rFonts w:hint="eastAsia" w:ascii="仿宋_GB2312" w:eastAsia="仿宋_GB2312"/>
                <w:sz w:val="28"/>
                <w:lang w:val="en-US" w:eastAsia="zh-CN"/>
              </w:rPr>
              <w:t>汉</w:t>
            </w:r>
          </w:p>
        </w:tc>
        <w:tc>
          <w:tcPr>
            <w:tcW w:w="1470" w:type="dxa"/>
            <w:vAlign w:val="center"/>
          </w:tcPr>
          <w:p w14:paraId="54B3E672">
            <w:pPr>
              <w:spacing w:line="480" w:lineRule="exact"/>
              <w:jc w:val="center"/>
              <w:rPr>
                <w:rFonts w:ascii="仿宋_GB2312" w:eastAsia="仿宋_GB2312"/>
                <w:sz w:val="28"/>
              </w:rPr>
            </w:pPr>
            <w:r>
              <w:rPr>
                <w:rFonts w:hint="eastAsia" w:ascii="仿宋_GB2312" w:eastAsia="仿宋_GB2312"/>
                <w:sz w:val="28"/>
              </w:rPr>
              <w:t>出生年月</w:t>
            </w:r>
          </w:p>
        </w:tc>
        <w:tc>
          <w:tcPr>
            <w:tcW w:w="1163" w:type="dxa"/>
            <w:vAlign w:val="center"/>
          </w:tcPr>
          <w:p w14:paraId="214D55CA">
            <w:pPr>
              <w:spacing w:line="480" w:lineRule="exact"/>
              <w:rPr>
                <w:rFonts w:hint="default" w:ascii="仿宋_GB2312" w:eastAsia="仿宋_GB2312"/>
                <w:sz w:val="28"/>
                <w:lang w:val="en-US" w:eastAsia="zh-CN"/>
              </w:rPr>
            </w:pPr>
            <w:r>
              <w:rPr>
                <w:rFonts w:hint="eastAsia" w:ascii="仿宋_GB2312" w:eastAsia="仿宋_GB2312"/>
                <w:sz w:val="28"/>
                <w:lang w:val="en-US" w:eastAsia="zh-CN"/>
              </w:rPr>
              <w:t>2005.6.28</w:t>
            </w:r>
          </w:p>
        </w:tc>
      </w:tr>
      <w:tr w14:paraId="02A1D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exact"/>
        </w:trPr>
        <w:tc>
          <w:tcPr>
            <w:tcW w:w="1368" w:type="dxa"/>
            <w:gridSpan w:val="2"/>
            <w:vAlign w:val="center"/>
          </w:tcPr>
          <w:p w14:paraId="66152B7A">
            <w:pPr>
              <w:spacing w:line="480" w:lineRule="exact"/>
              <w:jc w:val="center"/>
              <w:rPr>
                <w:rFonts w:ascii="仿宋_GB2312" w:eastAsia="仿宋_GB2312"/>
                <w:sz w:val="28"/>
              </w:rPr>
            </w:pPr>
            <w:r>
              <w:rPr>
                <w:rFonts w:hint="eastAsia" w:ascii="仿宋_GB2312" w:eastAsia="仿宋_GB2312"/>
                <w:sz w:val="28"/>
              </w:rPr>
              <w:t>所在学院</w:t>
            </w:r>
          </w:p>
        </w:tc>
        <w:tc>
          <w:tcPr>
            <w:tcW w:w="2310" w:type="dxa"/>
            <w:gridSpan w:val="2"/>
            <w:vAlign w:val="center"/>
          </w:tcPr>
          <w:p w14:paraId="742ECD6A">
            <w:pPr>
              <w:spacing w:line="480" w:lineRule="exact"/>
              <w:jc w:val="center"/>
              <w:rPr>
                <w:rFonts w:hint="eastAsia" w:ascii="仿宋_GB2312" w:eastAsia="仿宋_GB2312"/>
                <w:sz w:val="28"/>
                <w:lang w:val="en-US" w:eastAsia="zh-CN"/>
              </w:rPr>
            </w:pPr>
            <w:r>
              <w:rPr>
                <w:rFonts w:hint="eastAsia" w:ascii="仿宋_GB2312" w:eastAsia="仿宋_GB2312"/>
                <w:sz w:val="28"/>
                <w:lang w:val="en-US" w:eastAsia="zh-CN"/>
              </w:rPr>
              <w:t>经济与管理学院</w:t>
            </w:r>
          </w:p>
        </w:tc>
        <w:tc>
          <w:tcPr>
            <w:tcW w:w="1680" w:type="dxa"/>
            <w:gridSpan w:val="2"/>
            <w:vAlign w:val="center"/>
          </w:tcPr>
          <w:p w14:paraId="49D61A03">
            <w:pPr>
              <w:spacing w:line="480" w:lineRule="exact"/>
              <w:jc w:val="center"/>
              <w:rPr>
                <w:rFonts w:ascii="仿宋_GB2312" w:eastAsia="仿宋_GB2312"/>
                <w:sz w:val="28"/>
              </w:rPr>
            </w:pPr>
            <w:r>
              <w:rPr>
                <w:rFonts w:hint="eastAsia" w:ascii="仿宋_GB2312" w:eastAsia="仿宋_GB2312"/>
                <w:sz w:val="28"/>
              </w:rPr>
              <w:t>班级</w:t>
            </w:r>
          </w:p>
        </w:tc>
        <w:tc>
          <w:tcPr>
            <w:tcW w:w="1365" w:type="dxa"/>
            <w:vAlign w:val="center"/>
          </w:tcPr>
          <w:p w14:paraId="3A732BE2">
            <w:pPr>
              <w:spacing w:line="480" w:lineRule="exact"/>
              <w:jc w:val="center"/>
              <w:rPr>
                <w:rFonts w:hint="default" w:ascii="仿宋_GB2312" w:eastAsia="仿宋_GB2312"/>
                <w:sz w:val="28"/>
                <w:lang w:val="en-US" w:eastAsia="zh-CN"/>
              </w:rPr>
            </w:pPr>
            <w:r>
              <w:rPr>
                <w:rFonts w:hint="eastAsia" w:ascii="仿宋_GB2312" w:eastAsia="仿宋_GB2312"/>
                <w:sz w:val="28"/>
                <w:lang w:val="en-US" w:eastAsia="zh-CN"/>
              </w:rPr>
              <w:t>人力241</w:t>
            </w:r>
          </w:p>
        </w:tc>
        <w:tc>
          <w:tcPr>
            <w:tcW w:w="1470" w:type="dxa"/>
            <w:vAlign w:val="center"/>
          </w:tcPr>
          <w:p w14:paraId="2050FD11">
            <w:pPr>
              <w:spacing w:line="480" w:lineRule="exact"/>
              <w:jc w:val="center"/>
              <w:rPr>
                <w:rFonts w:ascii="仿宋_GB2312" w:eastAsia="仿宋_GB2312"/>
                <w:sz w:val="28"/>
              </w:rPr>
            </w:pPr>
            <w:r>
              <w:rPr>
                <w:rFonts w:hint="eastAsia" w:ascii="仿宋_GB2312" w:eastAsia="仿宋_GB2312"/>
                <w:sz w:val="28"/>
              </w:rPr>
              <w:t>政治面貌</w:t>
            </w:r>
          </w:p>
        </w:tc>
        <w:tc>
          <w:tcPr>
            <w:tcW w:w="1163" w:type="dxa"/>
            <w:vAlign w:val="center"/>
          </w:tcPr>
          <w:p w14:paraId="4BE397EE">
            <w:pPr>
              <w:spacing w:line="480" w:lineRule="exact"/>
              <w:rPr>
                <w:rFonts w:hint="eastAsia" w:ascii="仿宋_GB2312" w:eastAsia="仿宋_GB2312"/>
                <w:sz w:val="28"/>
                <w:lang w:val="en-US" w:eastAsia="zh-CN"/>
              </w:rPr>
            </w:pPr>
            <w:r>
              <w:rPr>
                <w:rFonts w:hint="eastAsia" w:ascii="仿宋_GB2312" w:eastAsia="仿宋_GB2312"/>
                <w:sz w:val="28"/>
                <w:lang w:val="en-US" w:eastAsia="zh-CN"/>
              </w:rPr>
              <w:t>群众</w:t>
            </w:r>
          </w:p>
        </w:tc>
      </w:tr>
      <w:tr w14:paraId="0FD9C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 w:hRule="exact"/>
        </w:trPr>
        <w:tc>
          <w:tcPr>
            <w:tcW w:w="1368" w:type="dxa"/>
            <w:gridSpan w:val="2"/>
            <w:vAlign w:val="center"/>
          </w:tcPr>
          <w:p w14:paraId="732B1708">
            <w:pPr>
              <w:spacing w:line="480" w:lineRule="exact"/>
              <w:rPr>
                <w:rFonts w:ascii="仿宋_GB2312" w:eastAsia="仿宋_GB2312"/>
                <w:sz w:val="28"/>
              </w:rPr>
            </w:pPr>
            <w:r>
              <w:rPr>
                <w:rFonts w:hint="eastAsia" w:ascii="仿宋_GB2312" w:eastAsia="仿宋_GB2312"/>
                <w:sz w:val="28"/>
              </w:rPr>
              <w:t>家庭地址</w:t>
            </w:r>
          </w:p>
        </w:tc>
        <w:tc>
          <w:tcPr>
            <w:tcW w:w="5355" w:type="dxa"/>
            <w:gridSpan w:val="5"/>
            <w:vAlign w:val="center"/>
          </w:tcPr>
          <w:p w14:paraId="4AF8AA3A">
            <w:pPr>
              <w:spacing w:line="480" w:lineRule="exact"/>
              <w:jc w:val="center"/>
              <w:rPr>
                <w:rFonts w:hint="default" w:ascii="仿宋_GB2312" w:eastAsia="仿宋_GB2312"/>
                <w:sz w:val="28"/>
                <w:lang w:val="en-US" w:eastAsia="zh-CN"/>
              </w:rPr>
            </w:pPr>
            <w:r>
              <w:rPr>
                <w:rFonts w:hint="eastAsia" w:ascii="仿宋_GB2312" w:eastAsia="仿宋_GB2312"/>
                <w:sz w:val="28"/>
                <w:lang w:val="en-US" w:eastAsia="zh-CN"/>
              </w:rPr>
              <w:t>山西省运城市夏县鑫海湾</w:t>
            </w:r>
          </w:p>
        </w:tc>
        <w:tc>
          <w:tcPr>
            <w:tcW w:w="1470" w:type="dxa"/>
            <w:vAlign w:val="center"/>
          </w:tcPr>
          <w:p w14:paraId="607FC656">
            <w:pPr>
              <w:spacing w:line="480" w:lineRule="exact"/>
              <w:jc w:val="center"/>
              <w:rPr>
                <w:rFonts w:ascii="仿宋_GB2312" w:eastAsia="仿宋_GB2312"/>
                <w:sz w:val="28"/>
              </w:rPr>
            </w:pPr>
            <w:r>
              <w:rPr>
                <w:rFonts w:hint="eastAsia" w:ascii="仿宋_GB2312" w:eastAsia="仿宋_GB2312"/>
                <w:sz w:val="28"/>
              </w:rPr>
              <w:t>邮政编码</w:t>
            </w:r>
          </w:p>
        </w:tc>
        <w:tc>
          <w:tcPr>
            <w:tcW w:w="1163" w:type="dxa"/>
            <w:vAlign w:val="center"/>
          </w:tcPr>
          <w:p w14:paraId="0DF5FE82">
            <w:pPr>
              <w:spacing w:line="480" w:lineRule="exact"/>
              <w:rPr>
                <w:rFonts w:hint="default" w:ascii="仿宋_GB2312" w:eastAsia="仿宋_GB2312"/>
                <w:sz w:val="28"/>
                <w:lang w:val="en-US" w:eastAsia="zh-CN"/>
              </w:rPr>
            </w:pPr>
            <w:r>
              <w:rPr>
                <w:rFonts w:hint="eastAsia" w:ascii="仿宋_GB2312" w:eastAsia="仿宋_GB2312"/>
                <w:sz w:val="28"/>
                <w:lang w:val="en-US" w:eastAsia="zh-CN"/>
              </w:rPr>
              <w:t>044000</w:t>
            </w:r>
          </w:p>
        </w:tc>
      </w:tr>
      <w:tr w14:paraId="550FB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9" w:hRule="atLeast"/>
        </w:trPr>
        <w:tc>
          <w:tcPr>
            <w:tcW w:w="528" w:type="dxa"/>
            <w:tcBorders>
              <w:bottom w:val="single" w:color="auto" w:sz="4" w:space="0"/>
            </w:tcBorders>
            <w:vAlign w:val="center"/>
          </w:tcPr>
          <w:p w14:paraId="04896248">
            <w:pPr>
              <w:spacing w:line="480" w:lineRule="exact"/>
              <w:jc w:val="center"/>
              <w:rPr>
                <w:rFonts w:ascii="仿宋_GB2312" w:eastAsia="仿宋_GB2312"/>
                <w:sz w:val="28"/>
              </w:rPr>
            </w:pPr>
            <w:r>
              <w:rPr>
                <w:rFonts w:hint="eastAsia" w:ascii="仿宋_GB2312" w:eastAsia="仿宋_GB2312"/>
                <w:sz w:val="28"/>
              </w:rPr>
              <w:t>社</w:t>
            </w:r>
          </w:p>
          <w:p w14:paraId="5C6D442F">
            <w:pPr>
              <w:spacing w:line="480" w:lineRule="exact"/>
              <w:jc w:val="center"/>
              <w:rPr>
                <w:rFonts w:ascii="仿宋_GB2312" w:eastAsia="仿宋_GB2312"/>
                <w:sz w:val="28"/>
              </w:rPr>
            </w:pPr>
            <w:r>
              <w:rPr>
                <w:rFonts w:hint="eastAsia" w:ascii="仿宋_GB2312" w:eastAsia="仿宋_GB2312"/>
                <w:sz w:val="28"/>
              </w:rPr>
              <w:t>会实践活动主要</w:t>
            </w:r>
          </w:p>
          <w:p w14:paraId="72B656A0">
            <w:pPr>
              <w:spacing w:line="480" w:lineRule="exact"/>
              <w:jc w:val="center"/>
              <w:rPr>
                <w:rFonts w:ascii="仿宋_GB2312" w:eastAsia="仿宋_GB2312"/>
                <w:sz w:val="28"/>
              </w:rPr>
            </w:pPr>
            <w:r>
              <w:rPr>
                <w:rFonts w:hint="eastAsia" w:ascii="仿宋_GB2312" w:eastAsia="仿宋_GB2312"/>
                <w:sz w:val="28"/>
              </w:rPr>
              <w:t>内</w:t>
            </w:r>
          </w:p>
          <w:p w14:paraId="3AE7C11D">
            <w:pPr>
              <w:spacing w:line="480" w:lineRule="exact"/>
              <w:jc w:val="center"/>
              <w:rPr>
                <w:rFonts w:ascii="仿宋_GB2312" w:eastAsia="仿宋_GB2312"/>
                <w:sz w:val="28"/>
              </w:rPr>
            </w:pPr>
            <w:r>
              <w:rPr>
                <w:rFonts w:hint="eastAsia" w:ascii="仿宋_GB2312" w:eastAsia="仿宋_GB2312"/>
                <w:sz w:val="28"/>
              </w:rPr>
              <w:t>容</w:t>
            </w:r>
          </w:p>
        </w:tc>
        <w:tc>
          <w:tcPr>
            <w:tcW w:w="8828" w:type="dxa"/>
            <w:gridSpan w:val="8"/>
            <w:tcBorders>
              <w:bottom w:val="single" w:color="auto" w:sz="4" w:space="0"/>
            </w:tcBorders>
            <w:vAlign w:val="center"/>
          </w:tcPr>
          <w:p w14:paraId="2778CD40">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snapToGrid/>
                <w:kern w:val="2"/>
                <w:sz w:val="28"/>
                <w:szCs w:val="28"/>
                <w:lang w:val="en-US" w:eastAsia="zh-CN" w:bidi="ar-SA"/>
              </w:rPr>
            </w:pPr>
            <w:r>
              <w:rPr>
                <w:rFonts w:hint="eastAsia" w:ascii="仿宋" w:hAnsi="仿宋" w:eastAsia="仿宋" w:cs="仿宋"/>
                <w:snapToGrid/>
                <w:kern w:val="2"/>
                <w:sz w:val="28"/>
                <w:szCs w:val="28"/>
                <w:lang w:val="en-US" w:eastAsia="zh-CN" w:bidi="ar-SA"/>
              </w:rPr>
              <w:t>高举中国特色社会主义伟大旗帜，全面贯彻新时代中国特色社会主义思想，弘扬伟大建党精神，自信自强、守正创新，踔厉奋发、勇毅前行，为全面建设社会主义现代化国家、全面推进中华民族伟大复兴而团结奋斗的党史精神指引着当代大学生在假期时间进行社会实践活动。在短暂的假期中，走进基层，服务人民的信仰深刻烙印在心中。</w:t>
            </w:r>
          </w:p>
          <w:p w14:paraId="1DDAE7FA">
            <w:pPr>
              <w:widowControl/>
              <w:spacing w:line="480" w:lineRule="exact"/>
              <w:jc w:val="left"/>
              <w:rPr>
                <w:rFonts w:ascii="仿宋_GB2312" w:eastAsia="仿宋_GB2312"/>
                <w:sz w:val="28"/>
              </w:rPr>
            </w:pPr>
          </w:p>
          <w:p w14:paraId="6721DF3C">
            <w:pPr>
              <w:widowControl/>
              <w:spacing w:line="480" w:lineRule="exact"/>
              <w:jc w:val="left"/>
              <w:rPr>
                <w:rFonts w:ascii="仿宋_GB2312" w:eastAsia="仿宋_GB2312"/>
                <w:sz w:val="28"/>
              </w:rPr>
            </w:pPr>
          </w:p>
          <w:p w14:paraId="46EFA533">
            <w:pPr>
              <w:widowControl/>
              <w:spacing w:line="480" w:lineRule="exact"/>
              <w:jc w:val="left"/>
              <w:rPr>
                <w:rFonts w:ascii="仿宋_GB2312" w:eastAsia="仿宋_GB2312"/>
                <w:sz w:val="28"/>
              </w:rPr>
            </w:pPr>
          </w:p>
          <w:p w14:paraId="54F94C11">
            <w:pPr>
              <w:widowControl/>
              <w:spacing w:line="480" w:lineRule="exact"/>
              <w:jc w:val="left"/>
              <w:rPr>
                <w:rFonts w:ascii="仿宋_GB2312" w:eastAsia="仿宋_GB2312"/>
                <w:sz w:val="28"/>
              </w:rPr>
            </w:pPr>
          </w:p>
          <w:p w14:paraId="4CE01EE8">
            <w:pPr>
              <w:widowControl/>
              <w:spacing w:line="480" w:lineRule="exact"/>
              <w:jc w:val="left"/>
              <w:rPr>
                <w:rFonts w:ascii="仿宋_GB2312" w:eastAsia="仿宋_GB2312"/>
                <w:sz w:val="28"/>
              </w:rPr>
            </w:pPr>
          </w:p>
          <w:p w14:paraId="5E298619">
            <w:pPr>
              <w:widowControl/>
              <w:spacing w:line="480" w:lineRule="exact"/>
              <w:jc w:val="left"/>
              <w:rPr>
                <w:rFonts w:ascii="仿宋_GB2312" w:eastAsia="仿宋_GB2312"/>
                <w:sz w:val="28"/>
              </w:rPr>
            </w:pPr>
          </w:p>
          <w:p w14:paraId="2C948279">
            <w:pPr>
              <w:widowControl/>
              <w:spacing w:line="480" w:lineRule="exact"/>
              <w:jc w:val="left"/>
              <w:rPr>
                <w:rFonts w:ascii="仿宋_GB2312" w:eastAsia="仿宋_GB2312"/>
                <w:sz w:val="28"/>
              </w:rPr>
            </w:pPr>
          </w:p>
          <w:p w14:paraId="54585CED">
            <w:pPr>
              <w:widowControl/>
              <w:spacing w:line="480" w:lineRule="exact"/>
              <w:jc w:val="left"/>
              <w:rPr>
                <w:rFonts w:ascii="仿宋_GB2312" w:eastAsia="仿宋_GB2312"/>
                <w:sz w:val="28"/>
              </w:rPr>
            </w:pPr>
          </w:p>
          <w:p w14:paraId="7467C097">
            <w:pPr>
              <w:spacing w:line="480" w:lineRule="exact"/>
              <w:ind w:left="2745"/>
              <w:rPr>
                <w:rFonts w:ascii="仿宋_GB2312" w:eastAsia="仿宋_GB2312"/>
                <w:sz w:val="28"/>
              </w:rPr>
            </w:pPr>
          </w:p>
          <w:p w14:paraId="5F5F6DCE">
            <w:pPr>
              <w:spacing w:line="480" w:lineRule="exact"/>
              <w:ind w:left="2745"/>
              <w:rPr>
                <w:rFonts w:ascii="仿宋_GB2312" w:eastAsia="仿宋_GB2312"/>
                <w:sz w:val="28"/>
              </w:rPr>
            </w:pPr>
            <w:r>
              <w:rPr>
                <w:rFonts w:hint="eastAsia" w:ascii="仿宋_GB2312" w:eastAsia="仿宋_GB2312"/>
                <w:sz w:val="28"/>
              </w:rPr>
              <w:t>学生签名：</w:t>
            </w:r>
            <w:r>
              <w:rPr>
                <w:rFonts w:ascii="仿宋_GB2312" w:eastAsia="仿宋_GB2312"/>
                <w:sz w:val="28"/>
              </w:rPr>
              <w:t xml:space="preserve"> </w:t>
            </w:r>
            <w:r>
              <w:rPr>
                <w:rFonts w:hint="eastAsia" w:ascii="仿宋_GB2312" w:eastAsia="仿宋_GB2312"/>
                <w:sz w:val="28"/>
                <w:lang w:val="en-US" w:eastAsia="zh-CN"/>
              </w:rPr>
              <w:t>张怡芬</w:t>
            </w:r>
            <w:r>
              <w:rPr>
                <w:rFonts w:ascii="仿宋_GB2312" w:eastAsia="仿宋_GB2312"/>
                <w:sz w:val="28"/>
              </w:rPr>
              <w:t xml:space="preserve">     </w:t>
            </w:r>
            <w:r>
              <w:rPr>
                <w:rFonts w:hint="eastAsia" w:ascii="仿宋_GB2312" w:eastAsia="仿宋_GB2312"/>
                <w:sz w:val="28"/>
                <w:lang w:val="en-US" w:eastAsia="zh-CN"/>
              </w:rPr>
              <w:t>2026</w:t>
            </w:r>
            <w:bookmarkStart w:id="0" w:name="_GoBack"/>
            <w:bookmarkEnd w:id="0"/>
            <w:r>
              <w:rPr>
                <w:rFonts w:hint="eastAsia" w:ascii="仿宋_GB2312" w:eastAsia="仿宋_GB2312"/>
                <w:sz w:val="28"/>
              </w:rPr>
              <w:t>年</w:t>
            </w:r>
            <w:r>
              <w:rPr>
                <w:rFonts w:hint="eastAsia" w:ascii="仿宋_GB2312" w:eastAsia="仿宋_GB2312"/>
                <w:sz w:val="28"/>
                <w:lang w:val="en-US" w:eastAsia="zh-CN"/>
              </w:rPr>
              <w:t>2</w:t>
            </w:r>
            <w:r>
              <w:rPr>
                <w:rFonts w:ascii="仿宋_GB2312" w:eastAsia="仿宋_GB2312"/>
                <w:sz w:val="28"/>
              </w:rPr>
              <w:t xml:space="preserve"> </w:t>
            </w:r>
            <w:r>
              <w:rPr>
                <w:rFonts w:hint="eastAsia" w:ascii="仿宋_GB2312" w:eastAsia="仿宋_GB2312"/>
                <w:sz w:val="28"/>
              </w:rPr>
              <w:t>月</w:t>
            </w:r>
            <w:r>
              <w:rPr>
                <w:rFonts w:hint="eastAsia" w:ascii="仿宋_GB2312" w:eastAsia="仿宋_GB2312"/>
                <w:sz w:val="28"/>
                <w:lang w:val="en-US" w:eastAsia="zh-CN"/>
              </w:rPr>
              <w:t>19</w:t>
            </w:r>
            <w:r>
              <w:rPr>
                <w:rFonts w:ascii="仿宋_GB2312" w:eastAsia="仿宋_GB2312"/>
                <w:sz w:val="28"/>
              </w:rPr>
              <w:t xml:space="preserve"> </w:t>
            </w:r>
            <w:r>
              <w:rPr>
                <w:rFonts w:hint="eastAsia" w:ascii="仿宋_GB2312" w:eastAsia="仿宋_GB2312"/>
                <w:sz w:val="28"/>
              </w:rPr>
              <w:t xml:space="preserve"> 日</w:t>
            </w:r>
          </w:p>
        </w:tc>
      </w:tr>
      <w:tr w14:paraId="5A5C1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8" w:hRule="atLeast"/>
        </w:trPr>
        <w:tc>
          <w:tcPr>
            <w:tcW w:w="528" w:type="dxa"/>
            <w:tcBorders>
              <w:bottom w:val="single" w:color="auto" w:sz="4" w:space="0"/>
            </w:tcBorders>
            <w:vAlign w:val="center"/>
          </w:tcPr>
          <w:p w14:paraId="4EBC3CDB">
            <w:pPr>
              <w:spacing w:line="480" w:lineRule="exact"/>
              <w:rPr>
                <w:rFonts w:ascii="仿宋_GB2312" w:eastAsia="仿宋_GB2312"/>
                <w:sz w:val="28"/>
                <w:szCs w:val="28"/>
              </w:rPr>
            </w:pPr>
            <w:r>
              <w:rPr>
                <w:rFonts w:hint="eastAsia" w:ascii="仿宋_GB2312" w:eastAsia="仿宋_GB2312"/>
                <w:sz w:val="28"/>
                <w:szCs w:val="28"/>
              </w:rPr>
              <w:t>接</w:t>
            </w:r>
            <w:r>
              <w:rPr>
                <w:rFonts w:ascii="仿宋_GB2312" w:eastAsia="仿宋_GB2312"/>
                <w:sz w:val="28"/>
                <w:szCs w:val="28"/>
              </w:rPr>
              <w:t xml:space="preserve">  </w:t>
            </w:r>
          </w:p>
          <w:p w14:paraId="7F6B53A7">
            <w:pPr>
              <w:spacing w:line="480" w:lineRule="exact"/>
              <w:rPr>
                <w:rFonts w:ascii="仿宋_GB2312" w:eastAsia="仿宋_GB2312"/>
                <w:sz w:val="28"/>
                <w:szCs w:val="28"/>
              </w:rPr>
            </w:pPr>
            <w:r>
              <w:rPr>
                <w:rFonts w:hint="eastAsia" w:ascii="仿宋_GB2312" w:eastAsia="仿宋_GB2312"/>
                <w:sz w:val="28"/>
                <w:szCs w:val="28"/>
              </w:rPr>
              <w:t>收单位评</w:t>
            </w:r>
          </w:p>
          <w:p w14:paraId="1C15D0C1">
            <w:pPr>
              <w:spacing w:line="480" w:lineRule="exact"/>
              <w:rPr>
                <w:rFonts w:ascii="仿宋_GB2312" w:eastAsia="仿宋_GB2312"/>
                <w:sz w:val="28"/>
                <w:szCs w:val="28"/>
              </w:rPr>
            </w:pPr>
            <w:r>
              <w:rPr>
                <w:rFonts w:hint="eastAsia" w:ascii="仿宋_GB2312" w:eastAsia="仿宋_GB2312"/>
                <w:sz w:val="28"/>
                <w:szCs w:val="28"/>
              </w:rPr>
              <w:t>语</w:t>
            </w:r>
          </w:p>
        </w:tc>
        <w:tc>
          <w:tcPr>
            <w:tcW w:w="8828" w:type="dxa"/>
            <w:gridSpan w:val="8"/>
            <w:tcBorders>
              <w:bottom w:val="single" w:color="auto" w:sz="4" w:space="0"/>
            </w:tcBorders>
            <w:vAlign w:val="center"/>
          </w:tcPr>
          <w:p w14:paraId="2598E9F1">
            <w:pPr>
              <w:spacing w:line="480" w:lineRule="exact"/>
              <w:rPr>
                <w:rFonts w:ascii="仿宋_GB2312" w:eastAsia="仿宋_GB2312"/>
                <w:sz w:val="28"/>
              </w:rPr>
            </w:pPr>
          </w:p>
          <w:p w14:paraId="04A50D92">
            <w:pPr>
              <w:spacing w:line="480" w:lineRule="exact"/>
              <w:rPr>
                <w:rFonts w:ascii="仿宋_GB2312" w:eastAsia="仿宋_GB2312"/>
                <w:sz w:val="28"/>
              </w:rPr>
            </w:pPr>
          </w:p>
          <w:p w14:paraId="5C435973">
            <w:pPr>
              <w:spacing w:line="480" w:lineRule="exact"/>
              <w:ind w:firstLine="1400" w:firstLineChars="500"/>
              <w:rPr>
                <w:rFonts w:hint="eastAsia" w:ascii="仿宋_GB2312" w:eastAsia="仿宋_GB2312"/>
                <w:sz w:val="28"/>
                <w:lang w:val="en-US" w:eastAsia="zh-CN"/>
              </w:rPr>
            </w:pPr>
          </w:p>
          <w:p w14:paraId="279EA55D">
            <w:pPr>
              <w:spacing w:line="480" w:lineRule="exact"/>
              <w:ind w:firstLine="1050" w:firstLineChars="500"/>
              <w:rPr>
                <w:rFonts w:hint="eastAsia" w:ascii="仿宋_GB2312" w:eastAsia="仿宋_GB2312"/>
                <w:sz w:val="28"/>
                <w:lang w:val="en-US" w:eastAsia="zh-CN"/>
              </w:rPr>
            </w:pPr>
            <w:r>
              <w:drawing>
                <wp:anchor distT="0" distB="0" distL="114300" distR="114300" simplePos="0" relativeHeight="251659264" behindDoc="0" locked="0" layoutInCell="1" allowOverlap="1">
                  <wp:simplePos x="0" y="0"/>
                  <wp:positionH relativeFrom="column">
                    <wp:posOffset>2819400</wp:posOffset>
                  </wp:positionH>
                  <wp:positionV relativeFrom="paragraph">
                    <wp:posOffset>201930</wp:posOffset>
                  </wp:positionV>
                  <wp:extent cx="1758315" cy="1687195"/>
                  <wp:effectExtent l="0" t="0" r="0" b="0"/>
                  <wp:wrapNone/>
                  <wp:docPr id="12" name="图片 11" descr="QQ_1753883596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descr="QQ_1753883596795"/>
                          <pic:cNvPicPr>
                            <a:picLocks noChangeAspect="1"/>
                          </pic:cNvPicPr>
                        </pic:nvPicPr>
                        <pic:blipFill>
                          <a:blip r:embed="rId4"/>
                          <a:stretch>
                            <a:fillRect/>
                          </a:stretch>
                        </pic:blipFill>
                        <pic:spPr>
                          <a:xfrm rot="19920000">
                            <a:off x="0" y="0"/>
                            <a:ext cx="1758315" cy="1687195"/>
                          </a:xfrm>
                          <a:prstGeom prst="rect">
                            <a:avLst/>
                          </a:prstGeom>
                        </pic:spPr>
                      </pic:pic>
                    </a:graphicData>
                  </a:graphic>
                </wp:anchor>
              </w:drawing>
            </w:r>
          </w:p>
          <w:p w14:paraId="53C5E581">
            <w:pPr>
              <w:spacing w:line="480" w:lineRule="exact"/>
              <w:ind w:firstLine="1400" w:firstLineChars="500"/>
              <w:rPr>
                <w:rFonts w:hint="default" w:ascii="仿宋_GB2312" w:eastAsia="仿宋_GB2312"/>
                <w:sz w:val="28"/>
                <w:lang w:val="en-US"/>
              </w:rPr>
            </w:pPr>
            <w:r>
              <w:rPr>
                <w:rFonts w:hint="eastAsia" w:ascii="仿宋_GB2312" w:eastAsia="仿宋_GB2312"/>
                <w:sz w:val="28"/>
                <w:lang w:val="en-US" w:eastAsia="zh-CN"/>
              </w:rPr>
              <w:t>表现良好</w:t>
            </w:r>
          </w:p>
          <w:p w14:paraId="50541123">
            <w:pPr>
              <w:spacing w:line="480" w:lineRule="exact"/>
              <w:rPr>
                <w:rFonts w:ascii="仿宋_GB2312" w:eastAsia="仿宋_GB2312"/>
                <w:sz w:val="28"/>
              </w:rPr>
            </w:pPr>
          </w:p>
          <w:p w14:paraId="70B0D6D6">
            <w:pPr>
              <w:spacing w:line="480" w:lineRule="exact"/>
              <w:rPr>
                <w:rFonts w:ascii="仿宋_GB2312" w:eastAsia="仿宋_GB2312"/>
                <w:sz w:val="28"/>
              </w:rPr>
            </w:pPr>
            <w:r>
              <w:rPr>
                <w:rFonts w:hint="eastAsia" w:ascii="仿宋_GB2312" w:eastAsia="仿宋_GB2312"/>
                <w:sz w:val="28"/>
              </w:rPr>
              <w:t xml:space="preserve">                   单位盖章：             </w:t>
            </w:r>
            <w:r>
              <w:rPr>
                <w:rFonts w:hint="eastAsia" w:ascii="仿宋_GB2312" w:eastAsia="仿宋_GB2312"/>
                <w:sz w:val="28"/>
                <w:lang w:val="en-US" w:eastAsia="zh-CN"/>
              </w:rPr>
              <w:t>2026</w:t>
            </w:r>
            <w:r>
              <w:rPr>
                <w:rFonts w:hint="eastAsia" w:ascii="仿宋_GB2312" w:eastAsia="仿宋_GB2312"/>
                <w:sz w:val="28"/>
              </w:rPr>
              <w:t>年</w:t>
            </w:r>
            <w:r>
              <w:rPr>
                <w:rFonts w:hint="eastAsia" w:ascii="仿宋_GB2312" w:eastAsia="仿宋_GB2312"/>
                <w:sz w:val="28"/>
                <w:lang w:val="en-US" w:eastAsia="zh-CN"/>
              </w:rPr>
              <w:t xml:space="preserve"> </w:t>
            </w:r>
            <w:r>
              <w:rPr>
                <w:rFonts w:hint="eastAsia" w:ascii="仿宋_GB2312" w:eastAsia="仿宋_GB2312"/>
                <w:sz w:val="28"/>
              </w:rPr>
              <w:t>月</w:t>
            </w:r>
            <w:r>
              <w:rPr>
                <w:rFonts w:hint="eastAsia" w:ascii="仿宋_GB2312" w:eastAsia="仿宋_GB2312"/>
                <w:sz w:val="28"/>
                <w:lang w:val="en-US" w:eastAsia="zh-CN"/>
              </w:rPr>
              <w:t xml:space="preserve"> </w:t>
            </w:r>
            <w:r>
              <w:rPr>
                <w:rFonts w:hint="eastAsia" w:ascii="仿宋_GB2312" w:eastAsia="仿宋_GB2312"/>
                <w:sz w:val="28"/>
              </w:rPr>
              <w:t>日</w:t>
            </w:r>
          </w:p>
        </w:tc>
      </w:tr>
    </w:tbl>
    <w:p w14:paraId="25A98909">
      <w:pPr>
        <w:spacing w:line="480" w:lineRule="exact"/>
        <w:ind w:firstLine="480" w:firstLineChars="200"/>
        <w:rPr>
          <w:rFonts w:ascii="仿宋_GB2312" w:eastAsia="仿宋_GB2312"/>
          <w:sz w:val="24"/>
        </w:rPr>
      </w:pPr>
      <w:r>
        <w:rPr>
          <w:rFonts w:hint="eastAsia" w:ascii="仿宋_GB2312" w:eastAsia="仿宋_GB2312"/>
          <w:sz w:val="24"/>
        </w:rPr>
        <w:t>1</w:t>
      </w:r>
      <w:r>
        <w:rPr>
          <w:rFonts w:hint="eastAsia" w:ascii="仿宋_GB2312" w:hAnsi="宋体" w:eastAsia="仿宋_GB2312"/>
          <w:sz w:val="24"/>
        </w:rPr>
        <w:t>.</w:t>
      </w:r>
      <w:r>
        <w:rPr>
          <w:rFonts w:hint="eastAsia" w:ascii="仿宋_GB2312" w:eastAsia="仿宋_GB2312"/>
          <w:sz w:val="24"/>
        </w:rPr>
        <w:t>评语须由实践单位或部门填写并加盖公章；</w:t>
      </w:r>
    </w:p>
    <w:p w14:paraId="3ED9AAA7">
      <w:pPr>
        <w:spacing w:line="480" w:lineRule="exact"/>
        <w:ind w:firstLine="480" w:firstLineChars="200"/>
      </w:pPr>
      <w:r>
        <w:rPr>
          <w:rFonts w:hint="eastAsia" w:ascii="仿宋_GB2312" w:eastAsia="仿宋_GB2312"/>
          <w:sz w:val="24"/>
        </w:rPr>
        <w:t>2</w:t>
      </w:r>
      <w:r>
        <w:rPr>
          <w:rFonts w:hint="eastAsia" w:ascii="仿宋_GB2312" w:hAnsi="宋体" w:eastAsia="仿宋_GB2312"/>
          <w:sz w:val="24"/>
        </w:rPr>
        <w:t>. 此</w:t>
      </w:r>
      <w:r>
        <w:rPr>
          <w:rFonts w:hint="eastAsia" w:ascii="仿宋_GB2312" w:eastAsia="仿宋_GB2312"/>
          <w:sz w:val="24"/>
        </w:rPr>
        <w:t>表请盖章后扫描，附在实践报告或调研报告最后。</w:t>
      </w:r>
    </w:p>
    <w:sectPr>
      <w:pgSz w:w="11906" w:h="16838"/>
      <w:pgMar w:top="1134" w:right="1701"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JkNDcwYmY4MWU3NzdlMjEyZmE2MDY4Nzk5YmExMzMifQ=="/>
  </w:docVars>
  <w:rsids>
    <w:rsidRoot w:val="00895F4C"/>
    <w:rsid w:val="000D4776"/>
    <w:rsid w:val="002526AF"/>
    <w:rsid w:val="00454796"/>
    <w:rsid w:val="00895F4C"/>
    <w:rsid w:val="009353BD"/>
    <w:rsid w:val="00B23EBF"/>
    <w:rsid w:val="00CA6483"/>
    <w:rsid w:val="00D34369"/>
    <w:rsid w:val="00E216E5"/>
    <w:rsid w:val="00F824CC"/>
    <w:rsid w:val="06E323BA"/>
    <w:rsid w:val="0BE94C86"/>
    <w:rsid w:val="0C730FA8"/>
    <w:rsid w:val="17047F46"/>
    <w:rsid w:val="1D0D476C"/>
    <w:rsid w:val="1D3C07EC"/>
    <w:rsid w:val="28E72820"/>
    <w:rsid w:val="322E64F3"/>
    <w:rsid w:val="32A22E47"/>
    <w:rsid w:val="3ED80E08"/>
    <w:rsid w:val="4A403596"/>
    <w:rsid w:val="4C635CE4"/>
    <w:rsid w:val="4FCF6E6D"/>
    <w:rsid w:val="52291952"/>
    <w:rsid w:val="575A6A13"/>
    <w:rsid w:val="73F11F25"/>
    <w:rsid w:val="753A24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135</Words>
  <Characters>140</Characters>
  <Lines>1</Lines>
  <Paragraphs>1</Paragraphs>
  <TotalTime>0</TotalTime>
  <ScaleCrop>false</ScaleCrop>
  <LinksUpToDate>false</LinksUpToDate>
  <CharactersWithSpaces>197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2021-01-02T13:02:00Z</dcterms:created>
  <dc:creator>lenovo</dc:creator>
  <cp:lastModifiedBy>韵染</cp:lastModifiedBy>
  <dcterms:modified xsi:type="dcterms:W3CDTF">2026-02-24T19:03:22Z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7244F269571141568E149B8A780EFB55_13</vt:lpwstr>
  </property>
  <property fmtid="{D5CDD505-2E9C-101B-9397-08002B2CF9AE}" pid="4" name="KSOTemplateDocerSaveRecord">
    <vt:lpwstr>eyJoZGlkIjoiNTc2MDg3OTU3MDM2MDA4NDY0NGZkOTkzOWJhYjFjOGEiLCJ1c2VySWQiOiI3NTUzNzcxODkifQ==</vt:lpwstr>
  </property>
</Properties>
</file>