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A56F1B" w14:textId="77777777" w:rsidR="002E3328" w:rsidRPr="002E3328" w:rsidRDefault="002E3328" w:rsidP="002E3328">
      <w:pPr>
        <w:jc w:val="center"/>
        <w:rPr>
          <w:rFonts w:ascii="Times New Roman" w:hAnsi="Times New Roman" w:cs="Times New Roman" w:hint="eastAsia"/>
          <w:b/>
          <w:bCs/>
          <w:sz w:val="24"/>
          <w:szCs w:val="24"/>
        </w:rPr>
      </w:pPr>
      <w:r w:rsidRPr="002E3328">
        <w:rPr>
          <w:rFonts w:ascii="Times New Roman" w:hAnsi="Times New Roman" w:cs="Times New Roman" w:hint="eastAsia"/>
          <w:b/>
          <w:bCs/>
          <w:sz w:val="24"/>
          <w:szCs w:val="24"/>
        </w:rPr>
        <w:t>Theme Party Day Experience: Forging Ahead with Coordinated Regional Development in the 15th Five-Year Plan Period</w:t>
      </w:r>
    </w:p>
    <w:p w14:paraId="08A45580" w14:textId="77777777" w:rsidR="002E3328" w:rsidRPr="002E3328" w:rsidRDefault="002E3328" w:rsidP="002E3328">
      <w:pPr>
        <w:rPr>
          <w:rFonts w:ascii="Times New Roman" w:hAnsi="Times New Roman" w:cs="Times New Roman" w:hint="eastAsia"/>
          <w:sz w:val="24"/>
          <w:szCs w:val="24"/>
        </w:rPr>
      </w:pPr>
      <w:r w:rsidRPr="002E3328">
        <w:rPr>
          <w:rFonts w:ascii="Times New Roman" w:hAnsi="Times New Roman" w:cs="Times New Roman" w:hint="eastAsia"/>
          <w:sz w:val="24"/>
          <w:szCs w:val="24"/>
        </w:rPr>
        <w:t xml:space="preserve"> </w:t>
      </w:r>
    </w:p>
    <w:p w14:paraId="2370B830" w14:textId="77777777" w:rsidR="002E3328" w:rsidRPr="002E3328" w:rsidRDefault="002E3328" w:rsidP="002E3328">
      <w:pPr>
        <w:ind w:firstLineChars="200" w:firstLine="480"/>
        <w:rPr>
          <w:rFonts w:ascii="Times New Roman" w:hAnsi="Times New Roman" w:cs="Times New Roman" w:hint="eastAsia"/>
          <w:sz w:val="24"/>
          <w:szCs w:val="24"/>
        </w:rPr>
      </w:pPr>
      <w:r w:rsidRPr="002E3328">
        <w:rPr>
          <w:rFonts w:ascii="Times New Roman" w:hAnsi="Times New Roman" w:cs="Times New Roman" w:hint="eastAsia"/>
          <w:sz w:val="24"/>
          <w:szCs w:val="24"/>
        </w:rPr>
        <w:t>The theme party day focusing on coordinated regional development has enabled me to thoroughly grasp the strategic intent of this initiative in the 15th Five-Year Plan. The plan highlights optimizing inter-regional resource allocation, boosting the development of underdeveloped areas, promoting industrial transfer with complementary advantages, and enhancing the linkage between urban and rural areas.</w:t>
      </w:r>
    </w:p>
    <w:p w14:paraId="3656D51E" w14:textId="77777777" w:rsidR="002E3328" w:rsidRPr="002E3328" w:rsidRDefault="002E3328" w:rsidP="002E3328">
      <w:pPr>
        <w:ind w:firstLineChars="200" w:firstLine="480"/>
        <w:rPr>
          <w:rFonts w:ascii="Times New Roman" w:hAnsi="Times New Roman" w:cs="Times New Roman" w:hint="eastAsia"/>
          <w:sz w:val="24"/>
          <w:szCs w:val="24"/>
        </w:rPr>
      </w:pPr>
      <w:r w:rsidRPr="002E3328">
        <w:rPr>
          <w:rFonts w:ascii="Times New Roman" w:hAnsi="Times New Roman" w:cs="Times New Roman" w:hint="eastAsia"/>
          <w:sz w:val="24"/>
          <w:szCs w:val="24"/>
        </w:rPr>
        <w:t xml:space="preserve"> </w:t>
      </w:r>
    </w:p>
    <w:p w14:paraId="3C3AA4E8" w14:textId="77777777" w:rsidR="002E3328" w:rsidRPr="002E3328" w:rsidRDefault="002E3328" w:rsidP="002E3328">
      <w:pPr>
        <w:ind w:firstLineChars="200" w:firstLine="480"/>
        <w:rPr>
          <w:rFonts w:ascii="Times New Roman" w:hAnsi="Times New Roman" w:cs="Times New Roman" w:hint="eastAsia"/>
          <w:sz w:val="24"/>
          <w:szCs w:val="24"/>
        </w:rPr>
      </w:pPr>
      <w:r w:rsidRPr="002E3328">
        <w:rPr>
          <w:rFonts w:ascii="Times New Roman" w:hAnsi="Times New Roman" w:cs="Times New Roman" w:hint="eastAsia"/>
          <w:sz w:val="24"/>
          <w:szCs w:val="24"/>
        </w:rPr>
        <w:t>As a Party member, I clearly recognize that coordinated regional development is the key to narrowing the development gap and achieving common prosperity. I will actively publicize relevant policies, and in my daily work, contribute my part to strengthening inter-regional cooperation and promoting high-quality and balanced development across the country.</w:t>
      </w:r>
    </w:p>
    <w:p w14:paraId="5E84AB2A" w14:textId="42566BEC" w:rsidR="00FB4448" w:rsidRPr="00B473A4" w:rsidRDefault="00FB4448" w:rsidP="002E3328">
      <w:pPr>
        <w:rPr>
          <w:rFonts w:ascii="Times New Roman" w:hAnsi="Times New Roman" w:cs="Times New Roman" w:hint="eastAsia"/>
          <w:sz w:val="24"/>
          <w:szCs w:val="24"/>
        </w:rPr>
      </w:pPr>
    </w:p>
    <w:sectPr w:rsidR="00FB4448" w:rsidRPr="00B473A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2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0AAE"/>
    <w:rsid w:val="000E433B"/>
    <w:rsid w:val="002E3328"/>
    <w:rsid w:val="003A060E"/>
    <w:rsid w:val="003D43FA"/>
    <w:rsid w:val="00A10B7D"/>
    <w:rsid w:val="00A70AAE"/>
    <w:rsid w:val="00B473A4"/>
    <w:rsid w:val="00FB4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F53A9CB"/>
  <w15:chartTrackingRefBased/>
  <w15:docId w15:val="{319DEA85-034E-4FCE-BEC0-2358A68E62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70AAE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70AA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70AA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70AAE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70AAE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70AAE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70AAE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70AAE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70AAE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70AAE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A70AA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A70AA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A70AAE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A70AAE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A70AAE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A70AAE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A70AAE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A70AAE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A70AAE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A70A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70AAE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A70AA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70AA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A70AA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70AAE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70AAE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70AA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A70AAE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A70AA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122</Words>
  <Characters>756</Characters>
  <Application>Microsoft Office Word</Application>
  <DocSecurity>0</DocSecurity>
  <Lines>16</Lines>
  <Paragraphs>3</Paragraphs>
  <ScaleCrop>false</ScaleCrop>
  <Company/>
  <LinksUpToDate>false</LinksUpToDate>
  <CharactersWithSpaces>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欣 张</dc:creator>
  <cp:keywords/>
  <dc:description/>
  <cp:lastModifiedBy>欣 张</cp:lastModifiedBy>
  <cp:revision>4</cp:revision>
  <dcterms:created xsi:type="dcterms:W3CDTF">2026-01-06T11:03:00Z</dcterms:created>
  <dcterms:modified xsi:type="dcterms:W3CDTF">2026-01-06T11:11:00Z</dcterms:modified>
</cp:coreProperties>
</file>