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BAECCF"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282、我们为什么要远离躺平，选择进取？ (简答题) </w:t>
      </w:r>
    </w:p>
    <w:p w14:paraId="4D1BB26A"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可以从两个层面来看，国家层面：我们之所以要进取，因为这是实现民族复兴伟业的青年担当与天下情怀。 个人层面：第一，人本身是渴望进取的存在。第二，大学的召唤。第三，走向自由的必须。 </w:t>
      </w:r>
    </w:p>
    <w:p w14:paraId="3A987808"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283、人生的自我价值和社会价值是什么？ (简答题) </w:t>
      </w:r>
    </w:p>
    <w:p w14:paraId="0641977D"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人生的自我价值是指个体的人生活动对自己的生存和发展所具有的价值，主要表现为对自身物质和精神需要的满足程度。人生的社会价值是指个体的实践活动对社会、他人所具有的价值。 </w:t>
      </w:r>
    </w:p>
    <w:p w14:paraId="1D5D3BF4"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284、简述自我价值与社会价值的关系。 (简答题) </w:t>
      </w:r>
    </w:p>
    <w:p w14:paraId="1CD1B332"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一方面，人生的自我价值是个体生存和发展的必要条件，人生的自我价值的实现是个体为社会创造更大价值的前提。 另一方面，人生的社会价值是社会存在和发展的重要条件，人生社会价值的实现是个体自我完善、全面发展的保障。 </w:t>
      </w:r>
    </w:p>
    <w:p w14:paraId="33D43771"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285、简述人生目的、人生态度和人生价值之间的关系。 (简答题) </w:t>
      </w:r>
    </w:p>
    <w:p w14:paraId="6F5FBF51"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三者相互影响、紧密关联。其中，人生目的决定着人们对待实际生活的态度和对人生价值的评判，人生态度影响着人们对人生目的持守和人生价值的评判实现，人生价值制约着人生目的和人生态度的选择。 </w:t>
      </w:r>
    </w:p>
    <w:p w14:paraId="473B7B64"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286、简述个人与社会的关系。 (简答题) </w:t>
      </w:r>
    </w:p>
    <w:p w14:paraId="4FF973A2"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第一，个人与社会是对立统一的关系，两者相互依存、相互制约、相互促进。 第二，个人与社会的关系，最根本的是个人利益与社会利益的关系。 第三，人的社会性决定了人只有在推动社会进步的过程中，才能实现自我的发展。 </w:t>
      </w:r>
    </w:p>
    <w:p w14:paraId="2FD5F28E"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287、拜金主义、享乐主义和极端个人主义的共同特征是什么？ (简答题) </w:t>
      </w:r>
    </w:p>
    <w:p w14:paraId="3DC71039"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（1）它们都没有把握个人与社会的正确关系，忽视或否认社会性是人的存在和活动的本质属性。（2）它们对人的需要的理解极端、狭隘和片面，其出发点和落脚点都是一己之私利。 </w:t>
      </w:r>
    </w:p>
    <w:p w14:paraId="18C61DFF"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288、简述科学高尚的人生追求对认识人生矛盾的意义。 (简答题) </w:t>
      </w:r>
    </w:p>
    <w:p w14:paraId="03797776"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这种超越自我的人生追求的高站位，能清楚把握人的生命历程和奋斗目标，深刻理解人为了什么而活，应走什么样的人生之路等道理，会带来对人生矛盾的超越和理解。树立正确的得失观、苦乐观、顺逆观、生死观，荣辱观。 </w:t>
      </w:r>
    </w:p>
    <w:p w14:paraId="65E8A9B4"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289、树立服务人民、奉献社会的人生追求能够让我们清楚什么道理？ (简答题) </w:t>
      </w:r>
    </w:p>
    <w:p w14:paraId="29C3554E"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一个人确立了服务人民、奉献社会的人生追求，才能清楚地把握人生的奋斗目标，才能有正确的人生态度对待人生，才能掌握正确的人生价值标准。 </w:t>
      </w:r>
    </w:p>
    <w:p w14:paraId="45AC4EED"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290、如何理解信念的多样性？ (简答题) </w:t>
      </w:r>
    </w:p>
    <w:p w14:paraId="7E5CBFC6"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lastRenderedPageBreak/>
        <w:t xml:space="preserve">答案： 一方面，不同的人由于社会环境、思想观念、利益需要、人生经历和性格特征等方面的差异，会形成不同的信念。另一方面，同一个人，也会形成不同类型和层次的信念，并由此构成信念体系。信仰是最高层次的信念，具有最大的统摄力。 </w:t>
      </w:r>
    </w:p>
    <w:p w14:paraId="4735FB6D"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291、为什么说理想信念是精神之“钙”？ (简答题) </w:t>
      </w:r>
    </w:p>
    <w:p w14:paraId="7CFB5F08"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理想信念昭示奋斗目标；理想信念提供前进动力；理想信念提供精神支柱。理想信念提高精神境界。 </w:t>
      </w:r>
    </w:p>
    <w:p w14:paraId="5279BF53"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292、在现阶段我们为什么要信仰马克思主义？ (简答题) </w:t>
      </w:r>
    </w:p>
    <w:p w14:paraId="23ADB217"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马克思主义是科学的理论，创造性地揭示了人类社会发展规律；马克思主义是人民的理论，第一次创立了人民实现自身解放的思想体系；马克思主义是实践的理论，指引着人民改造世界的行动；马克思主义是不断发展的开放的理论，始终站在时代前沿。 </w:t>
      </w:r>
    </w:p>
    <w:p w14:paraId="5995D526"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293、如何认识共同理想与远大理想的关系？ (简答题) </w:t>
      </w:r>
    </w:p>
    <w:p w14:paraId="641F06DE"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答案： 共产主义远大理想与中国特色社会主义共同理想是相互连接、有机统一的过程整体。没有最高理想的指引，就不会有共同理想的确立和坚持，就缺乏前进方向和政治定力。没有共同理想的实现，最高理想就是空中楼阁，缺乏现实基础。中国特色社会主义共同理想是共产主义远大理想在我国社会主义初级阶段的现实存在和具体体现，是现阶段代表</w:t>
      </w:r>
      <w:proofErr w:type="gramStart"/>
      <w:r w:rsidRPr="006B24AC">
        <w:rPr>
          <w:rFonts w:ascii="宋体" w:hAnsi="宋体" w:cs="宋体" w:hint="eastAsia"/>
          <w:kern w:val="0"/>
          <w:sz w:val="24"/>
          <w:lang w:bidi="ar"/>
        </w:rPr>
        <w:t>最</w:t>
      </w:r>
      <w:proofErr w:type="gramEnd"/>
      <w:r w:rsidRPr="006B24AC">
        <w:rPr>
          <w:rFonts w:ascii="宋体" w:hAnsi="宋体" w:cs="宋体" w:hint="eastAsia"/>
          <w:kern w:val="0"/>
          <w:sz w:val="24"/>
          <w:lang w:bidi="ar"/>
        </w:rPr>
        <w:t xml:space="preserve">广大人民根本利益的奋斗纲领，是实现共产主义最高理想的必经阶段。坚持和发展中国特色社会主义，就是向着远大理想所进行的实实在在的努力。 </w:t>
      </w:r>
    </w:p>
    <w:p w14:paraId="15575A5A"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294、如何认识理想与现实的关系？ (简答题) </w:t>
      </w:r>
    </w:p>
    <w:p w14:paraId="5331F128"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理想和现实存在着对立的一面，二者的矛盾与冲突，属于“应然”和“实然”的矛盾。理想与现实又是统一的。理想受现实的规定和制约，是在对现实认识的基础上发展起来的。一方面，现实中包含着理想的因素，孕育着理想的发展；另一方面，理想中也包含着现实，既包含着现实中必然发展的因素，又包含着由理想转化为现实的条件，在一定的条件下，理想就可以转化为未来的现实。 </w:t>
      </w:r>
    </w:p>
    <w:p w14:paraId="3DFD69CB"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295、如何认识个人理想与社会理想的关系？ (简答题) </w:t>
      </w:r>
    </w:p>
    <w:p w14:paraId="3DD0578E"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个人理想与社会理想的关系实质上是个人与社会关系在理想层面的反映。个人与社会有机地联系在一起，二者相互依存、相互制约、共同发展。同样，社会理想与个人理想也不是彼此孤立的，它们之间相互联系、相互影响、相互制约。首先，个人理想以社会理想为指引。追求个人理想的实践活动都是在社会中进行的，个人理想的确立不能只凭个人的主观愿望，而要顺应社会发展的客观规律和趋势要求；个人理想的实现不仅仅是个人奋斗的事情，而是要担当时代赋予的社会责任和历史使命。另外，社会理想是个人理想的汇聚和升华。社会理想不是凭空产生的，也不是由外在力量强加的，而是建立在广大社会成员的个人理想基础之上的。 </w:t>
      </w:r>
    </w:p>
    <w:p w14:paraId="7CBBAF02"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296、简述社会主义核心价值观的基本内容。 (简答题) </w:t>
      </w:r>
    </w:p>
    <w:p w14:paraId="4735EA6B"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lastRenderedPageBreak/>
        <w:t xml:space="preserve">答案： 富强、民主、文明、和谐，自由、平等、公正、法治，爱国、敬业、诚信、友善 </w:t>
      </w:r>
    </w:p>
    <w:p w14:paraId="7A6EED19"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297、如何正确对待中华传统美德。 (简答题) </w:t>
      </w:r>
    </w:p>
    <w:p w14:paraId="0C8ADD4F"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答案： 坚持历史自信、文化自信，不忘本来，辩证取舍，古为今用，推陈出新，传承和弘扬中华传统美德，要加强对中华传统美德的挖掘和阐发；用中华传统美德滋养社会主义道德建设；旗帜鲜明反对复古论和虚无</w:t>
      </w:r>
      <w:proofErr w:type="gramStart"/>
      <w:r w:rsidRPr="006B24AC">
        <w:rPr>
          <w:rFonts w:ascii="宋体" w:hAnsi="宋体" w:cs="宋体" w:hint="eastAsia"/>
          <w:kern w:val="0"/>
          <w:sz w:val="24"/>
          <w:lang w:bidi="ar"/>
        </w:rPr>
        <w:t>论两种</w:t>
      </w:r>
      <w:proofErr w:type="gramEnd"/>
      <w:r w:rsidRPr="006B24AC">
        <w:rPr>
          <w:rFonts w:ascii="宋体" w:hAnsi="宋体" w:cs="宋体" w:hint="eastAsia"/>
          <w:kern w:val="0"/>
          <w:sz w:val="24"/>
          <w:lang w:bidi="ar"/>
        </w:rPr>
        <w:t xml:space="preserve">错误思潮。 </w:t>
      </w:r>
    </w:p>
    <w:p w14:paraId="62F91CB5" w14:textId="77777777" w:rsidR="00AB51DE" w:rsidRPr="00AB51DE" w:rsidRDefault="00AB51DE" w:rsidP="00AB51DE">
      <w:pPr>
        <w:pStyle w:val="mrt20"/>
        <w:rPr>
          <w:rFonts w:cs="宋体"/>
        </w:rPr>
      </w:pPr>
      <w:r w:rsidRPr="00AB51DE">
        <w:rPr>
          <w:rFonts w:cs="宋体"/>
          <w:b/>
        </w:rPr>
        <w:t xml:space="preserve">298、中国革命道德的当代价值。 (简答题) </w:t>
      </w:r>
    </w:p>
    <w:p w14:paraId="09CF3ACD" w14:textId="77777777" w:rsidR="00AB51DE" w:rsidRPr="00AB51DE" w:rsidRDefault="00AB51DE" w:rsidP="00AB51DE">
      <w:pPr>
        <w:pStyle w:val="mrt20"/>
        <w:spacing w:after="100"/>
        <w:rPr>
          <w:rFonts w:cs="宋体"/>
        </w:rPr>
      </w:pPr>
      <w:r w:rsidRPr="00AB51DE">
        <w:rPr>
          <w:rFonts w:cs="宋体"/>
        </w:rPr>
        <w:t>答案： 中国革命道德内容丰富、历久弥新，是中国共产党领导全体人民实现民族独立、人民解放的精神支撑和思想武器，对于我们走好新时代的长征路，实现中华民族伟大复兴仍然具有极其重要的现实意义。有利于加强和巩固社会主义和共产主义的理想信念；有利于培育和</w:t>
      </w:r>
      <w:proofErr w:type="gramStart"/>
      <w:r w:rsidRPr="00AB51DE">
        <w:rPr>
          <w:rFonts w:cs="宋体"/>
        </w:rPr>
        <w:t>践行</w:t>
      </w:r>
      <w:proofErr w:type="gramEnd"/>
      <w:r w:rsidRPr="00AB51DE">
        <w:rPr>
          <w:rFonts w:cs="宋体"/>
        </w:rPr>
        <w:t xml:space="preserve">社会主义核心价值观；有利于引导人们树立正确的道德观；有利于培育良好的社会道德风尚。 </w:t>
      </w:r>
    </w:p>
    <w:p w14:paraId="52AD04E2"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302、大学生树立正确的恋爱观需要避免哪些误区。 (简答题) </w:t>
      </w:r>
    </w:p>
    <w:p w14:paraId="52A12A71"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不能误把友谊当爱情；不能错置爱情的地位；不能片面或功利化地对待恋爱；不能只重过程不顾后果；不能因失恋而迷失人生方向。 </w:t>
      </w:r>
    </w:p>
    <w:p w14:paraId="0BE610D0" w14:textId="77777777"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 xml:space="preserve">303、新时代大学生如何积极引领社会风尚？ (简答题) </w:t>
      </w:r>
    </w:p>
    <w:p w14:paraId="141FB449" w14:textId="77777777" w:rsidR="00EA6DEA" w:rsidRPr="006B24AC" w:rsidRDefault="00EA6DEA" w:rsidP="00EA6DEA">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答案： 知荣辱，大学生应该知荣辱、辨善恶、明是非、鉴美丑，形成正确的价值判断，助推全社会形成知</w:t>
      </w:r>
      <w:proofErr w:type="gramStart"/>
      <w:r w:rsidRPr="006B24AC">
        <w:rPr>
          <w:rFonts w:ascii="宋体" w:hAnsi="宋体" w:cs="宋体" w:hint="eastAsia"/>
          <w:kern w:val="0"/>
          <w:sz w:val="24"/>
          <w:lang w:bidi="ar"/>
        </w:rPr>
        <w:t>荣明辱的</w:t>
      </w:r>
      <w:proofErr w:type="gramEnd"/>
      <w:r w:rsidRPr="006B24AC">
        <w:rPr>
          <w:rFonts w:ascii="宋体" w:hAnsi="宋体" w:cs="宋体" w:hint="eastAsia"/>
          <w:kern w:val="0"/>
          <w:sz w:val="24"/>
          <w:lang w:bidi="ar"/>
        </w:rPr>
        <w:t xml:space="preserve">良好道德风尚。 讲正气，大学生应该坚持真理、坚持原则，洁身自好，严于律己，伸张正义，见义勇为，坚持同一切歪风习气作斗争。 作奉献，大学生应该在社会公益事业、职业活动、社会交往、服务国家建设等方面积极发光发热，使我们的社会更加美好和谐。 促和谐，大学生应该用和谐的态度对待人生实践，使崇尚和谐、维护和谐内化为自己的思想意识和行为习惯，推动人与人之间、人与社会之间融洽相处，实现人与自然之间友好共生。 </w:t>
      </w:r>
    </w:p>
    <w:p w14:paraId="1F541B41" w14:textId="0F220F4D"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304、是否具备良好的思想道德素质和（</w:t>
      </w:r>
      <w:r w:rsidRPr="006B24AC">
        <w:rPr>
          <w:rFonts w:cs="宋体"/>
          <w:lang w:bidi="ar"/>
        </w:rPr>
        <w:t>法治素养</w:t>
      </w:r>
      <w:r w:rsidRPr="006B24AC">
        <w:rPr>
          <w:rStyle w:val="15"/>
          <w:rFonts w:ascii="宋体" w:hAnsi="宋体" w:cs="宋体" w:hint="eastAsia"/>
          <w:b w:val="0"/>
        </w:rPr>
        <w:t xml:space="preserve">），是一个人能否被社会接纳并更好实现自身价值和社会价值的关键。 </w:t>
      </w:r>
    </w:p>
    <w:p w14:paraId="1FA764FE" w14:textId="743CC80F"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305、（</w:t>
      </w:r>
      <w:r w:rsidRPr="006B24AC">
        <w:rPr>
          <w:rFonts w:cs="宋体"/>
          <w:lang w:bidi="ar"/>
        </w:rPr>
        <w:t>理想信念</w:t>
      </w:r>
      <w:r w:rsidRPr="006B24AC">
        <w:rPr>
          <w:rStyle w:val="15"/>
          <w:rFonts w:ascii="宋体" w:hAnsi="宋体" w:cs="宋体" w:hint="eastAsia"/>
          <w:b w:val="0"/>
        </w:rPr>
        <w:t xml:space="preserve">）是人的精神世界的核心。 </w:t>
      </w:r>
    </w:p>
    <w:p w14:paraId="12046475" w14:textId="5AD3E434"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306、实现（</w:t>
      </w:r>
      <w:r w:rsidRPr="006B24AC">
        <w:rPr>
          <w:rFonts w:cs="宋体"/>
          <w:lang w:bidi="ar"/>
        </w:rPr>
        <w:t>共产主义</w:t>
      </w:r>
      <w:r w:rsidRPr="006B24AC">
        <w:rPr>
          <w:rStyle w:val="15"/>
          <w:rFonts w:ascii="宋体" w:hAnsi="宋体" w:cs="宋体" w:hint="eastAsia"/>
          <w:b w:val="0"/>
        </w:rPr>
        <w:t xml:space="preserve">）是我们的远大理想。 </w:t>
      </w:r>
    </w:p>
    <w:p w14:paraId="7557A214" w14:textId="3079C23F"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307、（</w:t>
      </w:r>
      <w:r w:rsidRPr="006B24AC">
        <w:rPr>
          <w:rFonts w:cs="宋体"/>
          <w:lang w:bidi="ar"/>
        </w:rPr>
        <w:t>中国特色社会主义</w:t>
      </w:r>
      <w:r w:rsidRPr="006B24AC">
        <w:rPr>
          <w:rStyle w:val="15"/>
          <w:rFonts w:ascii="宋体" w:hAnsi="宋体" w:cs="宋体" w:hint="eastAsia"/>
          <w:b w:val="0"/>
        </w:rPr>
        <w:t xml:space="preserve">）是我们的共同理想。 </w:t>
      </w:r>
    </w:p>
    <w:p w14:paraId="3DF1CC22" w14:textId="50E9A565"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308、理想和现实的矛盾属于“应然”和“（</w:t>
      </w:r>
      <w:r w:rsidRPr="006B24AC">
        <w:rPr>
          <w:rFonts w:cs="宋体"/>
          <w:lang w:bidi="ar"/>
        </w:rPr>
        <w:t>实然</w:t>
      </w:r>
      <w:r w:rsidRPr="006B24AC">
        <w:rPr>
          <w:rStyle w:val="15"/>
          <w:rFonts w:ascii="宋体" w:hAnsi="宋体" w:cs="宋体" w:hint="eastAsia"/>
          <w:b w:val="0"/>
        </w:rPr>
        <w:t xml:space="preserve">）”的矛盾。 </w:t>
      </w:r>
    </w:p>
    <w:p w14:paraId="71DB236C" w14:textId="64A8C36B"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309、（</w:t>
      </w:r>
      <w:r w:rsidRPr="006B24AC">
        <w:rPr>
          <w:rFonts w:cs="宋体"/>
          <w:lang w:bidi="ar"/>
        </w:rPr>
        <w:t>艰苦奋斗</w:t>
      </w:r>
      <w:r w:rsidRPr="006B24AC">
        <w:rPr>
          <w:rStyle w:val="15"/>
          <w:rFonts w:ascii="宋体" w:hAnsi="宋体" w:cs="宋体" w:hint="eastAsia"/>
          <w:b w:val="0"/>
        </w:rPr>
        <w:t xml:space="preserve">）是实现理想的重要条件。 </w:t>
      </w:r>
    </w:p>
    <w:p w14:paraId="13BCC0A7" w14:textId="35F184EC"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310、人类的美好理想，都不可能唾手可得，都离不开筚路蓝缕的（</w:t>
      </w:r>
      <w:r w:rsidRPr="006B24AC">
        <w:rPr>
          <w:rFonts w:cs="宋体"/>
          <w:lang w:bidi="ar"/>
        </w:rPr>
        <w:t>艰苦奋斗</w:t>
      </w:r>
      <w:r w:rsidRPr="006B24AC">
        <w:rPr>
          <w:rStyle w:val="15"/>
          <w:rFonts w:ascii="宋体" w:hAnsi="宋体" w:cs="宋体" w:hint="eastAsia"/>
          <w:b w:val="0"/>
        </w:rPr>
        <w:t>）。</w:t>
      </w:r>
    </w:p>
    <w:p w14:paraId="2B8C2126" w14:textId="5A6D13CB"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311、社会理想建立在广大社会成员的（</w:t>
      </w:r>
      <w:r w:rsidRPr="006B24AC">
        <w:rPr>
          <w:rFonts w:cs="宋体"/>
          <w:lang w:bidi="ar"/>
        </w:rPr>
        <w:t>个人理想</w:t>
      </w:r>
      <w:r w:rsidRPr="006B24AC">
        <w:rPr>
          <w:rStyle w:val="15"/>
          <w:rFonts w:ascii="宋体" w:hAnsi="宋体" w:cs="宋体" w:hint="eastAsia"/>
          <w:b w:val="0"/>
        </w:rPr>
        <w:t xml:space="preserve">）基础之上。 </w:t>
      </w:r>
    </w:p>
    <w:p w14:paraId="72605C38" w14:textId="3BE13B2C"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t>312、中国共产党人精神谱系的源头是（</w:t>
      </w:r>
      <w:r w:rsidRPr="006B24AC">
        <w:rPr>
          <w:rFonts w:cs="宋体"/>
          <w:lang w:bidi="ar"/>
        </w:rPr>
        <w:t>伟大建党精神</w:t>
      </w:r>
      <w:r w:rsidRPr="006B24AC">
        <w:rPr>
          <w:rStyle w:val="15"/>
          <w:rFonts w:ascii="宋体" w:hAnsi="宋体" w:cs="宋体" w:hint="eastAsia"/>
          <w:b w:val="0"/>
        </w:rPr>
        <w:t xml:space="preserve">）。 </w:t>
      </w:r>
    </w:p>
    <w:p w14:paraId="7578F67C" w14:textId="46C8662D" w:rsidR="00EA6DEA" w:rsidRPr="006B24AC" w:rsidRDefault="00EA6DEA" w:rsidP="00EA6DEA">
      <w:pPr>
        <w:pStyle w:val="mrt20"/>
        <w:widowControl/>
        <w:spacing w:before="100" w:after="100"/>
        <w:rPr>
          <w:rFonts w:cs="宋体"/>
        </w:rPr>
      </w:pPr>
      <w:r w:rsidRPr="006B24AC">
        <w:rPr>
          <w:rStyle w:val="15"/>
          <w:rFonts w:ascii="宋体" w:hAnsi="宋体" w:cs="宋体" w:hint="eastAsia"/>
          <w:b w:val="0"/>
        </w:rPr>
        <w:lastRenderedPageBreak/>
        <w:t>313、文化</w:t>
      </w:r>
      <w:proofErr w:type="gramStart"/>
      <w:r w:rsidRPr="006B24AC">
        <w:rPr>
          <w:rStyle w:val="15"/>
          <w:rFonts w:ascii="宋体" w:hAnsi="宋体" w:cs="宋体" w:hint="eastAsia"/>
          <w:b w:val="0"/>
        </w:rPr>
        <w:t>软实力</w:t>
      </w:r>
      <w:proofErr w:type="gramEnd"/>
      <w:r w:rsidRPr="006B24AC">
        <w:rPr>
          <w:rStyle w:val="15"/>
          <w:rFonts w:ascii="宋体" w:hAnsi="宋体" w:cs="宋体" w:hint="eastAsia"/>
          <w:b w:val="0"/>
        </w:rPr>
        <w:t>的竞争，本质上是不同文化所代表的（</w:t>
      </w:r>
      <w:r w:rsidRPr="006B24AC">
        <w:rPr>
          <w:rFonts w:cs="宋体"/>
          <w:lang w:bidi="ar"/>
        </w:rPr>
        <w:t>核心价值观</w:t>
      </w:r>
      <w:r w:rsidRPr="006B24AC">
        <w:rPr>
          <w:rStyle w:val="15"/>
          <w:rFonts w:ascii="宋体" w:hAnsi="宋体" w:cs="宋体" w:hint="eastAsia"/>
          <w:b w:val="0"/>
        </w:rPr>
        <w:t xml:space="preserve">）的竞争。 </w:t>
      </w:r>
    </w:p>
    <w:p w14:paraId="359E7A1B" w14:textId="4EFCE0F0" w:rsidR="00EA6DEA" w:rsidRPr="006B24AC" w:rsidRDefault="00EA6DEA" w:rsidP="00EA6DEA">
      <w:pPr>
        <w:pStyle w:val="mrt20"/>
        <w:widowControl/>
        <w:spacing w:before="100" w:after="100"/>
        <w:rPr>
          <w:rFonts w:cs="宋体"/>
          <w:lang w:bidi="ar"/>
        </w:rPr>
      </w:pPr>
      <w:r w:rsidRPr="006B24AC">
        <w:rPr>
          <w:rStyle w:val="15"/>
          <w:rFonts w:ascii="宋体" w:hAnsi="宋体" w:cs="宋体" w:hint="eastAsia"/>
          <w:b w:val="0"/>
        </w:rPr>
        <w:t>314、正确的价值观能够引导大学生把人生价值追求融入国家和民族事业，始终站在人民大众立场，同人民一道拼搏、同祖国一道前进，服务人民、奉献社会，努力成为（</w:t>
      </w:r>
      <w:r w:rsidRPr="006B24AC">
        <w:rPr>
          <w:rFonts w:cs="宋体"/>
          <w:lang w:bidi="ar"/>
        </w:rPr>
        <w:t>中国特色社会主义</w:t>
      </w:r>
      <w:r w:rsidRPr="006B24AC">
        <w:rPr>
          <w:rStyle w:val="15"/>
          <w:rFonts w:ascii="宋体" w:hAnsi="宋体" w:cs="宋体" w:hint="eastAsia"/>
          <w:b w:val="0"/>
        </w:rPr>
        <w:t xml:space="preserve">）事业的合格建设者和可靠接班人。 </w:t>
      </w:r>
    </w:p>
    <w:p w14:paraId="2834DB6E" w14:textId="0EF044BA" w:rsidR="00EA6DEA" w:rsidRDefault="00EA6DEA" w:rsidP="00EA6DEA">
      <w:pPr>
        <w:pStyle w:val="mrt20"/>
        <w:widowControl/>
        <w:spacing w:before="100" w:after="100"/>
        <w:rPr>
          <w:rStyle w:val="15"/>
          <w:rFonts w:ascii="宋体" w:hAnsi="宋体" w:cs="宋体" w:hint="eastAsia"/>
          <w:b w:val="0"/>
        </w:rPr>
      </w:pPr>
      <w:r w:rsidRPr="006B24AC">
        <w:rPr>
          <w:rStyle w:val="15"/>
          <w:rFonts w:ascii="宋体" w:hAnsi="宋体" w:cs="宋体" w:hint="eastAsia"/>
          <w:b w:val="0"/>
        </w:rPr>
        <w:t>315、社会主义道德建设的核心是（</w:t>
      </w:r>
      <w:r w:rsidRPr="006B24AC">
        <w:rPr>
          <w:rFonts w:cs="宋体"/>
          <w:lang w:bidi="ar"/>
        </w:rPr>
        <w:t>为人民服务</w:t>
      </w:r>
      <w:r w:rsidRPr="006B24AC">
        <w:rPr>
          <w:rStyle w:val="15"/>
          <w:rFonts w:ascii="宋体" w:hAnsi="宋体" w:cs="宋体" w:hint="eastAsia"/>
          <w:b w:val="0"/>
        </w:rPr>
        <w:t xml:space="preserve">）。 </w:t>
      </w:r>
    </w:p>
    <w:p w14:paraId="6738F4D9" w14:textId="77777777" w:rsidR="0045773F" w:rsidRPr="006B24AC" w:rsidRDefault="0045773F" w:rsidP="0045773F">
      <w:pPr>
        <w:pStyle w:val="mrt20"/>
        <w:widowControl/>
        <w:spacing w:before="100" w:after="100"/>
        <w:rPr>
          <w:rFonts w:cs="宋体"/>
        </w:rPr>
      </w:pPr>
      <w:r w:rsidRPr="006B24AC">
        <w:rPr>
          <w:rStyle w:val="15"/>
          <w:rFonts w:ascii="宋体" w:hAnsi="宋体" w:cs="宋体" w:hint="eastAsia"/>
          <w:b w:val="0"/>
        </w:rPr>
        <w:t xml:space="preserve">276、结合自身谈谈当代大学生怎样才能成为新时代好青年。 (简答题) </w:t>
      </w:r>
    </w:p>
    <w:p w14:paraId="0F1622D2" w14:textId="77777777" w:rsidR="0045773F" w:rsidRPr="006B24AC" w:rsidRDefault="0045773F" w:rsidP="0045773F">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大学生是国家宝贵的人才资源，肩负着人民的重托、历史的重任。要肩负历史使命，坚定前进信心，立大志、明大德、成大才、担大任，努力成为堪当民族复兴重任的时代新人，让青春在为祖国、为民族、为人民、为人类的不懈奋斗中贡献蓬勃能量。 </w:t>
      </w:r>
    </w:p>
    <w:p w14:paraId="5F427AAD" w14:textId="77777777" w:rsidR="0045773F" w:rsidRPr="006B24AC" w:rsidRDefault="0045773F" w:rsidP="0045773F">
      <w:pPr>
        <w:pStyle w:val="mrt20"/>
        <w:widowControl/>
        <w:spacing w:before="100" w:after="100"/>
        <w:rPr>
          <w:rFonts w:cs="宋体"/>
        </w:rPr>
      </w:pPr>
      <w:r w:rsidRPr="006B24AC">
        <w:rPr>
          <w:rStyle w:val="15"/>
          <w:rFonts w:ascii="宋体" w:hAnsi="宋体" w:cs="宋体" w:hint="eastAsia"/>
          <w:b w:val="0"/>
        </w:rPr>
        <w:t xml:space="preserve">277、简述思想道德和法律之间的关系。 (简答题) </w:t>
      </w:r>
    </w:p>
    <w:p w14:paraId="14691505" w14:textId="77777777" w:rsidR="0045773F" w:rsidRPr="006B24AC" w:rsidRDefault="0045773F" w:rsidP="0045773F">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思想道德和法律虽然在调节领域、调节方式、调节目标等方面存在很大不同，但是二者都是上层建筑的重要组成部分，共同服务于一定的经济基础。一方面，思想道德建设为法治建设提供思想指引和价值基础。另一方面，法治建设为思想道德建设提供制度支撑和法律保障。 </w:t>
      </w:r>
    </w:p>
    <w:p w14:paraId="1E580FF3" w14:textId="77777777" w:rsidR="0045773F" w:rsidRPr="006B24AC" w:rsidRDefault="0045773F" w:rsidP="0045773F">
      <w:pPr>
        <w:pStyle w:val="mrt20"/>
        <w:widowControl/>
        <w:spacing w:before="100" w:after="100"/>
        <w:rPr>
          <w:rFonts w:cs="宋体"/>
        </w:rPr>
      </w:pPr>
      <w:r w:rsidRPr="006B24AC">
        <w:rPr>
          <w:rStyle w:val="15"/>
          <w:rFonts w:ascii="宋体" w:hAnsi="宋体" w:cs="宋体" w:hint="eastAsia"/>
          <w:b w:val="0"/>
        </w:rPr>
        <w:t xml:space="preserve">278、如何理解人的本质的科学内涵？ (简答题) </w:t>
      </w:r>
    </w:p>
    <w:p w14:paraId="33689A6C" w14:textId="77777777" w:rsidR="0045773F" w:rsidRPr="006B24AC" w:rsidRDefault="0045773F" w:rsidP="0045773F">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（1）社会属性是人的本质属性；（2）人的社会关系的总和决定了人的本质；（3）认识人的本质，只能立足于具体的、历史的社会关系中从事社会实践的人。 </w:t>
      </w:r>
    </w:p>
    <w:p w14:paraId="4EF8DD1A" w14:textId="77777777" w:rsidR="0045773F" w:rsidRPr="006B24AC" w:rsidRDefault="0045773F" w:rsidP="0045773F">
      <w:pPr>
        <w:pStyle w:val="mrt20"/>
        <w:widowControl/>
        <w:spacing w:before="100" w:after="100"/>
        <w:rPr>
          <w:rFonts w:cs="宋体"/>
        </w:rPr>
      </w:pPr>
      <w:r w:rsidRPr="006B24AC">
        <w:rPr>
          <w:rStyle w:val="15"/>
          <w:rFonts w:ascii="宋体" w:hAnsi="宋体" w:cs="宋体" w:hint="eastAsia"/>
          <w:b w:val="0"/>
        </w:rPr>
        <w:t xml:space="preserve">279、世界观与人生观的关系是什么？ (简答题) </w:t>
      </w:r>
    </w:p>
    <w:p w14:paraId="3C470D4E" w14:textId="77777777" w:rsidR="0045773F" w:rsidRPr="006B24AC" w:rsidRDefault="0045773F" w:rsidP="0045773F">
      <w:pPr>
        <w:widowControl/>
        <w:spacing w:before="100" w:after="240"/>
        <w:jc w:val="left"/>
        <w:rPr>
          <w:rFonts w:ascii="宋体" w:hAnsi="宋体" w:cs="宋体" w:hint="eastAsia"/>
          <w:kern w:val="0"/>
          <w:sz w:val="24"/>
        </w:rPr>
      </w:pPr>
      <w:r w:rsidRPr="006B24AC">
        <w:rPr>
          <w:rFonts w:ascii="宋体" w:hAnsi="宋体" w:cs="宋体" w:hint="eastAsia"/>
          <w:kern w:val="0"/>
          <w:sz w:val="24"/>
          <w:lang w:bidi="ar"/>
        </w:rPr>
        <w:t xml:space="preserve">答案： 一方面，世界观决定人生观，有什么样的世界观就有什么样的人生观； 另一方面，人生观对世界观的巩固、发展和变化起着重要的作用。 </w:t>
      </w:r>
    </w:p>
    <w:p w14:paraId="0CD64188" w14:textId="77777777" w:rsidR="0045773F" w:rsidRPr="006B24AC" w:rsidRDefault="0045773F" w:rsidP="0045773F">
      <w:pPr>
        <w:pStyle w:val="mrt20"/>
        <w:widowControl/>
        <w:spacing w:before="100" w:after="100"/>
        <w:rPr>
          <w:rFonts w:cs="宋体"/>
        </w:rPr>
      </w:pPr>
      <w:r w:rsidRPr="006B24AC">
        <w:rPr>
          <w:rStyle w:val="15"/>
          <w:rFonts w:ascii="宋体" w:hAnsi="宋体" w:cs="宋体" w:hint="eastAsia"/>
          <w:b w:val="0"/>
        </w:rPr>
        <w:t xml:space="preserve">280、为什么要确立正确的人生目的？ (简答题) </w:t>
      </w:r>
    </w:p>
    <w:p w14:paraId="426CE924" w14:textId="07F98191" w:rsidR="0045773F" w:rsidRPr="0045773F" w:rsidRDefault="0045773F" w:rsidP="00AB51DE">
      <w:pPr>
        <w:widowControl/>
        <w:spacing w:before="100" w:after="240"/>
        <w:jc w:val="left"/>
        <w:rPr>
          <w:rFonts w:ascii="宋体" w:hAnsi="宋体" w:cs="宋体"/>
          <w:sz w:val="24"/>
        </w:rPr>
      </w:pPr>
      <w:r w:rsidRPr="006B24AC">
        <w:rPr>
          <w:rFonts w:ascii="宋体" w:hAnsi="宋体" w:cs="宋体" w:hint="eastAsia"/>
          <w:kern w:val="0"/>
          <w:sz w:val="24"/>
          <w:lang w:bidi="ar"/>
        </w:rPr>
        <w:t>答案： 第一，人生目的决定人生道路； 第二，人生目的决定人生态度； 第三，人生目的决定人生价值选择。</w:t>
      </w:r>
    </w:p>
    <w:p w14:paraId="14D1E2E8" w14:textId="77777777" w:rsidR="00B37D6D" w:rsidRPr="00EA6DEA" w:rsidRDefault="00B37D6D"/>
    <w:sectPr w:rsidR="00B37D6D" w:rsidRPr="00EA6DEA" w:rsidSect="00EA6DE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DC219" w14:textId="77777777" w:rsidR="00475219" w:rsidRDefault="00475219" w:rsidP="00EA6DEA">
      <w:pPr>
        <w:rPr>
          <w:rFonts w:hint="eastAsia"/>
        </w:rPr>
      </w:pPr>
      <w:r>
        <w:separator/>
      </w:r>
    </w:p>
  </w:endnote>
  <w:endnote w:type="continuationSeparator" w:id="0">
    <w:p w14:paraId="53D836D2" w14:textId="77777777" w:rsidR="00475219" w:rsidRDefault="00475219" w:rsidP="00EA6D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BAEDF" w14:textId="77777777" w:rsidR="00475219" w:rsidRDefault="00475219" w:rsidP="00EA6DEA">
      <w:pPr>
        <w:rPr>
          <w:rFonts w:hint="eastAsia"/>
        </w:rPr>
      </w:pPr>
      <w:r>
        <w:separator/>
      </w:r>
    </w:p>
  </w:footnote>
  <w:footnote w:type="continuationSeparator" w:id="0">
    <w:p w14:paraId="7F5EDA4D" w14:textId="77777777" w:rsidR="00475219" w:rsidRDefault="00475219" w:rsidP="00EA6DE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6D"/>
    <w:rsid w:val="0045773F"/>
    <w:rsid w:val="00475219"/>
    <w:rsid w:val="00AB51DE"/>
    <w:rsid w:val="00B37D6D"/>
    <w:rsid w:val="00EA6DEA"/>
    <w:rsid w:val="00F02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BD9F5"/>
  <w15:chartTrackingRefBased/>
  <w15:docId w15:val="{C4037C20-C8DC-4C5B-8D22-AEDE20F6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6DEA"/>
    <w:pPr>
      <w:widowControl w:val="0"/>
      <w:spacing w:after="0" w:line="240" w:lineRule="auto"/>
      <w:jc w:val="both"/>
    </w:pPr>
    <w:rPr>
      <w:rFonts w:ascii="Calibri" w:eastAsia="宋体" w:hAnsi="Calibri" w:cs="Times New Roman"/>
      <w:sz w:val="21"/>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6DEA"/>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4">
    <w:name w:val="页眉 字符"/>
    <w:basedOn w:val="a0"/>
    <w:link w:val="a3"/>
    <w:uiPriority w:val="99"/>
    <w:rsid w:val="00EA6DEA"/>
    <w:rPr>
      <w:sz w:val="18"/>
      <w:szCs w:val="18"/>
    </w:rPr>
  </w:style>
  <w:style w:type="paragraph" w:styleId="a5">
    <w:name w:val="footer"/>
    <w:basedOn w:val="a"/>
    <w:link w:val="a6"/>
    <w:uiPriority w:val="99"/>
    <w:unhideWhenUsed/>
    <w:rsid w:val="00EA6DEA"/>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6">
    <w:name w:val="页脚 字符"/>
    <w:basedOn w:val="a0"/>
    <w:link w:val="a5"/>
    <w:uiPriority w:val="99"/>
    <w:rsid w:val="00EA6DEA"/>
    <w:rPr>
      <w:sz w:val="18"/>
      <w:szCs w:val="18"/>
    </w:rPr>
  </w:style>
  <w:style w:type="paragraph" w:customStyle="1" w:styleId="mrt20">
    <w:name w:val="mrt20"/>
    <w:basedOn w:val="a"/>
    <w:rsid w:val="00EA6DEA"/>
    <w:pPr>
      <w:spacing w:before="200"/>
      <w:jc w:val="left"/>
    </w:pPr>
    <w:rPr>
      <w:rFonts w:ascii="宋体" w:hAnsi="宋体" w:hint="eastAsia"/>
      <w:kern w:val="0"/>
      <w:sz w:val="24"/>
    </w:rPr>
  </w:style>
  <w:style w:type="character" w:customStyle="1" w:styleId="15">
    <w:name w:val="15"/>
    <w:basedOn w:val="a0"/>
    <w:rsid w:val="00EA6DEA"/>
    <w:rPr>
      <w:rFonts w:ascii="Times New Roman" w:hAnsi="Times New Roman" w:cs="Times New Roman" w:hint="defaul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6272661">
      <w:bodyDiv w:val="1"/>
      <w:marLeft w:val="0"/>
      <w:marRight w:val="0"/>
      <w:marTop w:val="0"/>
      <w:marBottom w:val="0"/>
      <w:divBdr>
        <w:top w:val="none" w:sz="0" w:space="0" w:color="auto"/>
        <w:left w:val="none" w:sz="0" w:space="0" w:color="auto"/>
        <w:bottom w:val="none" w:sz="0" w:space="0" w:color="auto"/>
        <w:right w:val="none" w:sz="0" w:space="0" w:color="auto"/>
      </w:divBdr>
      <w:divsChild>
        <w:div w:id="2004968026">
          <w:marLeft w:val="0"/>
          <w:marRight w:val="0"/>
          <w:marTop w:val="0"/>
          <w:marBottom w:val="0"/>
          <w:divBdr>
            <w:top w:val="none" w:sz="0" w:space="0" w:color="auto"/>
            <w:left w:val="none" w:sz="0" w:space="0" w:color="auto"/>
            <w:bottom w:val="none" w:sz="0" w:space="0" w:color="auto"/>
            <w:right w:val="none" w:sz="0" w:space="0" w:color="auto"/>
          </w:divBdr>
        </w:div>
      </w:divsChild>
    </w:div>
    <w:div w:id="2028171728">
      <w:bodyDiv w:val="1"/>
      <w:marLeft w:val="0"/>
      <w:marRight w:val="0"/>
      <w:marTop w:val="0"/>
      <w:marBottom w:val="0"/>
      <w:divBdr>
        <w:top w:val="none" w:sz="0" w:space="0" w:color="auto"/>
        <w:left w:val="none" w:sz="0" w:space="0" w:color="auto"/>
        <w:bottom w:val="none" w:sz="0" w:space="0" w:color="auto"/>
        <w:right w:val="none" w:sz="0" w:space="0" w:color="auto"/>
      </w:divBdr>
      <w:divsChild>
        <w:div w:id="391122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586</Words>
  <Characters>3344</Characters>
  <Application>Microsoft Office Word</Application>
  <DocSecurity>0</DocSecurity>
  <Lines>27</Lines>
  <Paragraphs>7</Paragraphs>
  <ScaleCrop>false</ScaleCrop>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8617665607212</dc:creator>
  <cp:keywords/>
  <dc:description/>
  <cp:lastModifiedBy>8617665607212</cp:lastModifiedBy>
  <cp:revision>3</cp:revision>
  <dcterms:created xsi:type="dcterms:W3CDTF">2025-01-07T13:43:00Z</dcterms:created>
  <dcterms:modified xsi:type="dcterms:W3CDTF">2025-01-07T14:03:00Z</dcterms:modified>
</cp:coreProperties>
</file>