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8AA0" w14:textId="77777777" w:rsidR="00811F06" w:rsidRPr="00811F06" w:rsidRDefault="00811F06" w:rsidP="00811F06">
      <w:pPr>
        <w:widowControl/>
        <w:shd w:val="clear" w:color="auto" w:fill="FFFFFF"/>
        <w:rPr>
          <w:rFonts w:ascii="黑体" w:eastAsia="黑体" w:hAnsi="黑体" w:cs="宋体" w:hint="eastAsia"/>
          <w:color w:val="676767"/>
          <w:kern w:val="0"/>
          <w:sz w:val="24"/>
          <w:szCs w:val="24"/>
          <w14:ligatures w14:val="none"/>
        </w:rPr>
      </w:pPr>
      <w:r w:rsidRPr="00811F06">
        <w:rPr>
          <w:rFonts w:ascii="黑体" w:eastAsia="黑体" w:hAnsi="黑体" w:cs="宋体" w:hint="eastAsia"/>
          <w:color w:val="676767"/>
          <w:kern w:val="0"/>
          <w:sz w:val="24"/>
          <w:szCs w:val="24"/>
          <w14:ligatures w14:val="none"/>
        </w:rPr>
        <w:t>是非题</w:t>
      </w:r>
      <w:r w:rsidRPr="00811F06">
        <w:rPr>
          <w:rFonts w:ascii="黑体" w:eastAsia="黑体" w:hAnsi="黑体" w:cs="宋体" w:hint="eastAsia"/>
          <w:color w:val="676767"/>
          <w:kern w:val="0"/>
          <w:sz w:val="29"/>
          <w:szCs w:val="29"/>
          <w14:ligatures w14:val="none"/>
        </w:rPr>
        <w:t>：</w:t>
      </w:r>
      <w:r w:rsidRPr="00811F06">
        <w:rPr>
          <w:rFonts w:ascii="黑体" w:eastAsia="黑体" w:hAnsi="黑体" w:cs="宋体" w:hint="eastAsia"/>
          <w:color w:val="676767"/>
          <w:kern w:val="0"/>
          <w:sz w:val="20"/>
          <w:szCs w:val="20"/>
          <w14:ligatures w14:val="none"/>
        </w:rPr>
        <w:t>判断结果填入括弧，以√表示正确，以×表示错误。（本大题分10小题，每小题1分，共10分）</w:t>
      </w:r>
    </w:p>
    <w:p w14:paraId="5CE8EA46" w14:textId="77777777" w:rsidR="00811F06" w:rsidRPr="00811F06" w:rsidRDefault="00811F06" w:rsidP="00811F06">
      <w:pPr>
        <w:widowControl/>
        <w:shd w:val="clear" w:color="auto" w:fill="FFFFFF"/>
        <w:ind w:left="18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1．中位数与样本内的</w:t>
      </w:r>
      <w:r w:rsidRPr="006F1AC3">
        <w:rPr>
          <w:rFonts w:ascii="宋体" w:eastAsia="宋体" w:hAnsi="宋体" w:cs="宋体" w:hint="eastAsia"/>
          <w:color w:val="EE0000"/>
          <w:kern w:val="0"/>
          <w:sz w:val="20"/>
          <w:szCs w:val="20"/>
          <w14:ligatures w14:val="none"/>
        </w:rPr>
        <w:t>每个值都有关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，它的大小受到每个值的影响。（ ）</w:t>
      </w:r>
    </w:p>
    <w:p w14:paraId="6E706A93" w14:textId="77777777" w:rsidR="00811F06" w:rsidRPr="00811F06" w:rsidRDefault="00811F06" w:rsidP="00811F06">
      <w:pPr>
        <w:widowControl/>
        <w:shd w:val="clear" w:color="auto" w:fill="FFFFFF"/>
        <w:ind w:left="18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2．任意样本</w:t>
      </w:r>
      <w:r w:rsidRPr="00A93152"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  <w:t>的离均差的算术平均数应当等于零。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（ ）</w:t>
      </w:r>
    </w:p>
    <w:p w14:paraId="69B57FDD" w14:textId="77777777" w:rsidR="00811F06" w:rsidRPr="00811F06" w:rsidRDefault="00811F06" w:rsidP="00811F06">
      <w:pPr>
        <w:widowControl/>
        <w:shd w:val="clear" w:color="auto" w:fill="FFFFFF"/>
        <w:ind w:left="536" w:hanging="359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3．从</w:t>
      </w:r>
      <w:r w:rsidRPr="00C93725"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  <w:t>株高变化在100厘米至120厘米某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小麦品种群体中准确地测得某一株的标准高度为105厘米的</w:t>
      </w:r>
      <w:r w:rsidRPr="00C93725"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  <w:t>概率等于零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。（ ）</w:t>
      </w:r>
    </w:p>
    <w:p w14:paraId="72F721DD" w14:textId="77777777" w:rsidR="00811F06" w:rsidRPr="00811F06" w:rsidRDefault="00811F06" w:rsidP="00811F06">
      <w:pPr>
        <w:widowControl/>
        <w:shd w:val="clear" w:color="auto" w:fill="FFFFFF"/>
        <w:ind w:left="540" w:hanging="36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4．从雌雄各半的动物群体中抽出10只动物，记录性别。再从该群体中抽出另外10只动物记录性别。如此抽取1000次，其中雄性动物的</w:t>
      </w:r>
      <w:r w:rsidRPr="00C93725">
        <w:rPr>
          <w:rFonts w:ascii="宋体" w:eastAsia="宋体" w:hAnsi="宋体" w:cs="宋体" w:hint="eastAsia"/>
          <w:color w:val="EE0000"/>
          <w:kern w:val="0"/>
          <w:sz w:val="20"/>
          <w:szCs w:val="20"/>
          <w:highlight w:val="yellow"/>
          <w14:ligatures w14:val="none"/>
        </w:rPr>
        <w:t>只数服从泊松分布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。（ ）</w:t>
      </w:r>
    </w:p>
    <w:p w14:paraId="0DDB20A9" w14:textId="77777777" w:rsidR="00811F06" w:rsidRPr="00811F06" w:rsidRDefault="00811F06" w:rsidP="00811F06">
      <w:pPr>
        <w:widowControl/>
        <w:shd w:val="clear" w:color="auto" w:fill="FFFFFF"/>
        <w:ind w:left="180" w:hanging="18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  5．显</w:t>
      </w:r>
      <w:r w:rsidRPr="00C93725"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  <w:t>著水平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是</w:t>
      </w:r>
      <w:r w:rsidRPr="00A93152"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  <w:t>接受零假设（或无效假设）所使用的概率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。（ ）</w:t>
      </w:r>
    </w:p>
    <w:p w14:paraId="2A80B329" w14:textId="77777777" w:rsidR="00811F06" w:rsidRPr="00811F06" w:rsidRDefault="00811F06" w:rsidP="00811F06">
      <w:pPr>
        <w:widowControl/>
        <w:shd w:val="clear" w:color="auto" w:fill="FFFFFF"/>
        <w:ind w:left="18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6．</w:t>
      </w:r>
      <w:r w:rsidRPr="00811F06">
        <w:rPr>
          <w:rFonts w:ascii="宋体" w:eastAsia="宋体" w:hAnsi="宋体" w:cs="宋体" w:hint="eastAsia"/>
          <w:color w:val="676767"/>
          <w:kern w:val="0"/>
          <w:sz w:val="15"/>
          <w:szCs w:val="15"/>
          <w:vertAlign w:val="superscript"/>
          <w14:ligatures w14:val="none"/>
        </w:rPr>
        <w:t>2</w:t>
      </w:r>
      <w:r w:rsidRPr="00A93152"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  <w:t>拟合优度检验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是用来检验两个样本平均数的一致性。（ ）</w:t>
      </w:r>
    </w:p>
    <w:p w14:paraId="2665F57A" w14:textId="77777777" w:rsidR="00811F06" w:rsidRPr="00811F06" w:rsidRDefault="00811F06" w:rsidP="00811F06">
      <w:pPr>
        <w:widowControl/>
        <w:shd w:val="clear" w:color="auto" w:fill="FFFFFF"/>
        <w:ind w:left="18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7．对于即可作相关又可作回归分析的同一组数据，计算出</w:t>
      </w:r>
      <w:r w:rsidRPr="00A93152"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  <w:t>的b与</w:t>
      </w:r>
      <w:r w:rsidRPr="00A93152">
        <w:rPr>
          <w:rFonts w:ascii="宋体" w:eastAsia="宋体" w:hAnsi="宋体" w:cs="宋体" w:hint="eastAsia"/>
          <w:b/>
          <w:bCs/>
          <w:color w:val="676767"/>
          <w:kern w:val="0"/>
          <w:sz w:val="20"/>
          <w:szCs w:val="20"/>
          <w:highlight w:val="yellow"/>
          <w14:ligatures w14:val="none"/>
        </w:rPr>
        <w:t>r</w:t>
      </w:r>
      <w:r w:rsidRPr="00A93152"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  <w:t>正负号是一致的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。（ ）</w:t>
      </w:r>
    </w:p>
    <w:p w14:paraId="30870B09" w14:textId="77777777" w:rsidR="00811F06" w:rsidRPr="00811F06" w:rsidRDefault="00811F06" w:rsidP="00811F06">
      <w:pPr>
        <w:widowControl/>
        <w:shd w:val="clear" w:color="auto" w:fill="FFFFFF"/>
        <w:ind w:left="356" w:hanging="177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8．一个试验在安排区组时，原则上应</w:t>
      </w:r>
      <w:r w:rsidRPr="00A93152"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  <w:t>尽可能保持区组内的最大一致性，区组间允许较大差异。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（ ）</w:t>
      </w:r>
    </w:p>
    <w:p w14:paraId="47BF1736" w14:textId="77777777" w:rsidR="00811F06" w:rsidRPr="00811F06" w:rsidRDefault="00811F06" w:rsidP="00811F06">
      <w:pPr>
        <w:widowControl/>
        <w:shd w:val="clear" w:color="auto" w:fill="FFFFFF"/>
        <w:ind w:left="359" w:hanging="177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9．对同一资料同时进行u检验与2检验，在不校正的情况下，2=u；但u检验通常用于大样本，而2检验可用于大样本或小样本。</w:t>
      </w:r>
    </w:p>
    <w:p w14:paraId="08EA3C46" w14:textId="77777777" w:rsidR="00811F06" w:rsidRPr="00811F06" w:rsidRDefault="00811F06" w:rsidP="00811F06">
      <w:pPr>
        <w:widowControl/>
        <w:shd w:val="clear" w:color="auto" w:fill="FFFFFF"/>
        <w:ind w:firstLine="177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10．采用成对数据分析</w:t>
      </w:r>
      <w:r w:rsidRPr="002A4987"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  <w:t>还是成组数据分析是由试验方案所决定的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。（ ）</w:t>
      </w:r>
    </w:p>
    <w:p w14:paraId="1D17121D" w14:textId="77777777" w:rsidR="00811F06" w:rsidRPr="00811F06" w:rsidRDefault="00811F06" w:rsidP="00811F06">
      <w:pPr>
        <w:widowControl/>
        <w:shd w:val="clear" w:color="auto" w:fill="FFFFFF"/>
        <w:rPr>
          <w:rFonts w:ascii="黑体" w:eastAsia="黑体" w:hAnsi="黑体" w:cs="宋体" w:hint="eastAsia"/>
          <w:color w:val="676767"/>
          <w:kern w:val="0"/>
          <w:sz w:val="24"/>
          <w:szCs w:val="24"/>
          <w14:ligatures w14:val="none"/>
        </w:rPr>
      </w:pPr>
      <w:r w:rsidRPr="00811F06">
        <w:rPr>
          <w:rFonts w:ascii="黑体" w:eastAsia="黑体" w:hAnsi="黑体" w:cs="宋体" w:hint="eastAsia"/>
          <w:color w:val="676767"/>
          <w:kern w:val="0"/>
          <w:sz w:val="24"/>
          <w:szCs w:val="24"/>
          <w14:ligatures w14:val="none"/>
        </w:rPr>
        <w:t>选择题：</w:t>
      </w:r>
      <w:r w:rsidRPr="00811F06">
        <w:rPr>
          <w:rFonts w:ascii="黑体" w:eastAsia="黑体" w:hAnsi="黑体" w:cs="宋体" w:hint="eastAsia"/>
          <w:color w:val="676767"/>
          <w:kern w:val="0"/>
          <w:sz w:val="20"/>
          <w:szCs w:val="20"/>
          <w14:ligatures w14:val="none"/>
        </w:rPr>
        <w:t>（本大题分10小题，每小题2分，共20分）</w:t>
      </w:r>
    </w:p>
    <w:p w14:paraId="191E9D5B" w14:textId="77777777" w:rsidR="00811F06" w:rsidRPr="00811F06" w:rsidRDefault="00811F06" w:rsidP="00811F06">
      <w:pPr>
        <w:widowControl/>
        <w:shd w:val="clear" w:color="auto" w:fill="FFFFFF"/>
        <w:ind w:left="720" w:hanging="216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proofErr w:type="gram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各观察值</w:t>
      </w:r>
      <w:proofErr w:type="gramEnd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均加（或减）同一数后(   ) 。</w:t>
      </w:r>
    </w:p>
    <w:p w14:paraId="46877616" w14:textId="77777777" w:rsidR="00811F06" w:rsidRPr="00811F06" w:rsidRDefault="00811F06" w:rsidP="00811F06">
      <w:pPr>
        <w:widowControl/>
        <w:shd w:val="clear" w:color="auto" w:fill="FFFFFF"/>
        <w:ind w:firstLine="126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 xml:space="preserve">A． 算术平均数不变，标准差改变    </w:t>
      </w:r>
      <w:r w:rsidRPr="002A4987"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  <w:t>B．算术平均数改变，标准差不变</w:t>
      </w:r>
    </w:p>
    <w:p w14:paraId="55CA1583" w14:textId="77777777" w:rsidR="00811F06" w:rsidRPr="00811F06" w:rsidRDefault="00811F06" w:rsidP="00811F06">
      <w:pPr>
        <w:widowControl/>
        <w:shd w:val="clear" w:color="auto" w:fill="FFFFFF"/>
        <w:ind w:firstLine="126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C． 两者均改变                    D．两者均不改变</w:t>
      </w:r>
    </w:p>
    <w:p w14:paraId="44A83588" w14:textId="77777777" w:rsidR="00811F06" w:rsidRPr="00811F06" w:rsidRDefault="00811F06" w:rsidP="00811F06">
      <w:pPr>
        <w:widowControl/>
        <w:shd w:val="clear" w:color="auto" w:fill="FFFFFF"/>
        <w:ind w:left="900" w:hanging="396"/>
        <w:jc w:val="left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增加样本容量，理论上可使其变小的是（ ）。                         </w:t>
      </w:r>
    </w:p>
    <w:p w14:paraId="041A6E50" w14:textId="77777777" w:rsidR="00811F06" w:rsidRPr="00811F06" w:rsidRDefault="00811F06" w:rsidP="00811F06">
      <w:pPr>
        <w:widowControl/>
        <w:shd w:val="clear" w:color="auto" w:fill="FFFFFF"/>
        <w:ind w:left="126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A.样本的变异系数  </w:t>
      </w:r>
      <w:proofErr w:type="gram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 xml:space="preserve"> 　　 　　　　　　</w:t>
      </w:r>
      <w:proofErr w:type="gramEnd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 xml:space="preserve"> B.样本的标准差   </w:t>
      </w:r>
    </w:p>
    <w:p w14:paraId="0506A69E" w14:textId="77777777" w:rsidR="00811F06" w:rsidRPr="00811F06" w:rsidRDefault="00811F06" w:rsidP="00811F06">
      <w:pPr>
        <w:widowControl/>
        <w:shd w:val="clear" w:color="auto" w:fill="FFFFFF"/>
        <w:ind w:left="126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C.</w:t>
      </w:r>
      <w:r w:rsidRPr="00CE58EA"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  <w:t>平均数的抽样误差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 xml:space="preserve">    </w:t>
      </w:r>
      <w:proofErr w:type="gram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 xml:space="preserve">　　　　　　　</w:t>
      </w:r>
      <w:proofErr w:type="gramEnd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D.样本平均数</w:t>
      </w:r>
    </w:p>
    <w:p w14:paraId="6B32ADAC" w14:textId="77777777" w:rsidR="00811F06" w:rsidRPr="00811F06" w:rsidRDefault="00811F06" w:rsidP="00811F06">
      <w:pPr>
        <w:widowControl/>
        <w:shd w:val="clear" w:color="auto" w:fill="FFFFFF"/>
        <w:ind w:left="900" w:hanging="396"/>
        <w:jc w:val="left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在</w:t>
      </w:r>
      <w:r w:rsidRPr="00811F06">
        <w:rPr>
          <w:rFonts w:ascii="宋体" w:eastAsia="宋体" w:hAnsi="宋体" w:cs="宋体" w:hint="eastAsia"/>
          <w:b/>
          <w:bCs/>
          <w:color w:val="676767"/>
          <w:kern w:val="0"/>
          <w:sz w:val="20"/>
          <w:szCs w:val="20"/>
          <w14:ligatures w14:val="none"/>
        </w:rPr>
        <w:t>t 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检验中，P＜ 0.05统计上可以认为 （ ）。</w:t>
      </w:r>
    </w:p>
    <w:p w14:paraId="123D9B1F" w14:textId="77777777" w:rsidR="00811F06" w:rsidRPr="00811F06" w:rsidRDefault="00811F06" w:rsidP="00811F06">
      <w:pPr>
        <w:widowControl/>
        <w:shd w:val="clear" w:color="auto" w:fill="FFFFFF"/>
        <w:ind w:left="126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A. 两个样本平均数不等        B. 两个样本平均数相等</w:t>
      </w:r>
    </w:p>
    <w:p w14:paraId="60749CA5" w14:textId="77777777" w:rsidR="00811F06" w:rsidRPr="00811F06" w:rsidRDefault="00811F06" w:rsidP="00811F06">
      <w:pPr>
        <w:widowControl/>
        <w:shd w:val="clear" w:color="auto" w:fill="FFFFFF"/>
        <w:ind w:left="126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 xml:space="preserve">C. </w:t>
      </w:r>
      <w:r w:rsidRPr="00CE58EA"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  <w:t>两个总体平均数不等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        D.   两个总体平均数相等</w:t>
      </w:r>
    </w:p>
    <w:p w14:paraId="74AA6278" w14:textId="77777777" w:rsidR="00811F06" w:rsidRPr="00811F06" w:rsidRDefault="00811F06" w:rsidP="00811F06">
      <w:pPr>
        <w:widowControl/>
        <w:shd w:val="clear" w:color="auto" w:fill="FFFFFF"/>
        <w:ind w:left="900" w:hanging="396"/>
        <w:jc w:val="left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对于</w:t>
      </w:r>
      <w:proofErr w:type="gram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总观察</w:t>
      </w:r>
      <w:proofErr w:type="gramEnd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数n为500的22列联表的资料做</w:t>
      </w:r>
      <w:r w:rsidRPr="00811F06">
        <w:rPr>
          <w:rFonts w:ascii="宋体" w:eastAsia="宋体" w:hAnsi="宋体" w:cs="宋体" w:hint="eastAsia"/>
          <w:color w:val="676767"/>
          <w:kern w:val="0"/>
          <w:sz w:val="15"/>
          <w:szCs w:val="15"/>
          <w:vertAlign w:val="superscript"/>
          <w14:ligatures w14:val="none"/>
        </w:rPr>
        <w:t>2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检验，其自由度为 （ ）。</w:t>
      </w:r>
    </w:p>
    <w:p w14:paraId="47909173" w14:textId="77777777" w:rsidR="00811F06" w:rsidRPr="00811F06" w:rsidRDefault="00811F06" w:rsidP="00811F06">
      <w:pPr>
        <w:widowControl/>
        <w:shd w:val="clear" w:color="auto" w:fill="FFFFFF"/>
        <w:ind w:left="126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A. 499          B. 496         C. 1           D. 3</w:t>
      </w:r>
    </w:p>
    <w:p w14:paraId="1028CC5C" w14:textId="77777777" w:rsidR="00811F06" w:rsidRPr="00811F06" w:rsidRDefault="00811F06" w:rsidP="00811F06">
      <w:pPr>
        <w:widowControl/>
        <w:shd w:val="clear" w:color="auto" w:fill="FFFFFF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总体平均数95%置信区间表示为（ ）。</w:t>
      </w:r>
    </w:p>
    <w:p w14:paraId="0834A843" w14:textId="77777777" w:rsidR="00811F06" w:rsidRPr="00811F06" w:rsidRDefault="00811F06" w:rsidP="00811F06">
      <w:pPr>
        <w:widowControl/>
        <w:shd w:val="clear" w:color="auto" w:fill="FFFFFF"/>
        <w:ind w:firstLine="1614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A.              B.  </w:t>
      </w:r>
    </w:p>
    <w:p w14:paraId="6727C6B6" w14:textId="77777777" w:rsidR="00811F06" w:rsidRPr="00811F06" w:rsidRDefault="00811F06" w:rsidP="00811F06">
      <w:pPr>
        <w:widowControl/>
        <w:shd w:val="clear" w:color="auto" w:fill="FFFFFF"/>
        <w:ind w:left="1679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C.       D.  </w:t>
      </w:r>
    </w:p>
    <w:p w14:paraId="7BFF330B" w14:textId="77777777" w:rsidR="00811F06" w:rsidRPr="00811F06" w:rsidRDefault="00811F06" w:rsidP="00811F06">
      <w:pPr>
        <w:widowControl/>
        <w:shd w:val="clear" w:color="auto" w:fill="FFFFFF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bookmarkStart w:id="0" w:name="OLE_LINK2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由t分布可知，自由度越小，t分布</w:t>
      </w:r>
      <w:proofErr w:type="gram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的峰越矮</w:t>
      </w:r>
      <w:proofErr w:type="gramEnd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，尾部翘得越高，故正确的是</w:t>
      </w:r>
      <w:bookmarkEnd w:id="0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（   ）。</w:t>
      </w:r>
    </w:p>
    <w:p w14:paraId="085621AA" w14:textId="77777777" w:rsidR="00811F06" w:rsidRPr="00811F06" w:rsidRDefault="00811F06" w:rsidP="00811F06">
      <w:pPr>
        <w:widowControl/>
        <w:shd w:val="clear" w:color="auto" w:fill="FFFFFF"/>
        <w:ind w:firstLine="126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  A.          B.</w:t>
      </w:r>
    </w:p>
    <w:p w14:paraId="6B562330" w14:textId="77777777" w:rsidR="00811F06" w:rsidRPr="00811F06" w:rsidRDefault="00811F06" w:rsidP="00811F06">
      <w:pPr>
        <w:widowControl/>
        <w:shd w:val="clear" w:color="auto" w:fill="FFFFFF"/>
        <w:ind w:firstLine="1469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C.          D.</w:t>
      </w:r>
    </w:p>
    <w:p w14:paraId="6290DDA0" w14:textId="6B7E1672" w:rsidR="00811F06" w:rsidRPr="00811F06" w:rsidRDefault="00811F06" w:rsidP="00811F06">
      <w:pPr>
        <w:widowControl/>
        <w:shd w:val="clear" w:color="auto" w:fill="FFFFFF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已知服从于N（10，31），以样本容量n</w:t>
      </w:r>
      <w:r w:rsidRPr="00811F06">
        <w:rPr>
          <w:rFonts w:ascii="宋体" w:eastAsia="宋体" w:hAnsi="宋体" w:cs="宋体" w:hint="eastAsia"/>
          <w:color w:val="676767"/>
          <w:kern w:val="0"/>
          <w:sz w:val="15"/>
          <w:szCs w:val="15"/>
          <w:vertAlign w:val="subscript"/>
          <w14:ligatures w14:val="none"/>
        </w:rPr>
        <w:t>1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=4随机抽得样本，得，再以样本容量n</w:t>
      </w:r>
      <w:r w:rsidRPr="00811F06">
        <w:rPr>
          <w:rFonts w:ascii="宋体" w:eastAsia="宋体" w:hAnsi="宋体" w:cs="宋体" w:hint="eastAsia"/>
          <w:color w:val="676767"/>
          <w:kern w:val="0"/>
          <w:sz w:val="15"/>
          <w:szCs w:val="15"/>
          <w:vertAlign w:val="subscript"/>
          <w14:ligatures w14:val="none"/>
        </w:rPr>
        <w:t>2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=2随机抽得样本，得，则所有服从（   ）。</w:t>
      </w:r>
      <w:proofErr w:type="gramStart"/>
      <w:r w:rsidR="00F670CC" w:rsidRPr="00F670CC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N(</w:t>
      </w:r>
      <w:proofErr w:type="gramEnd"/>
      <w:r w:rsidR="00F670CC" w:rsidRPr="00F670CC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0, 23.25)</w:t>
      </w:r>
    </w:p>
    <w:p w14:paraId="6A932042" w14:textId="77777777" w:rsidR="00811F06" w:rsidRPr="00811F06" w:rsidRDefault="00811F06" w:rsidP="00811F06">
      <w:pPr>
        <w:widowControl/>
        <w:shd w:val="clear" w:color="auto" w:fill="FFFFFF"/>
        <w:ind w:left="1348" w:firstLine="524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A.N（10，）            B.   N（0，1）</w:t>
      </w:r>
    </w:p>
    <w:p w14:paraId="29497BB7" w14:textId="77777777" w:rsidR="00811F06" w:rsidRPr="00811F06" w:rsidRDefault="00811F06" w:rsidP="00811F06">
      <w:pPr>
        <w:widowControl/>
        <w:shd w:val="clear" w:color="auto" w:fill="FFFFFF"/>
        <w:ind w:left="1469" w:firstLine="419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C．N（0，）            D. N（10，31）</w:t>
      </w:r>
    </w:p>
    <w:p w14:paraId="031BD900" w14:textId="77777777" w:rsidR="00811F06" w:rsidRPr="00811F06" w:rsidRDefault="00811F06" w:rsidP="00811F06">
      <w:pPr>
        <w:widowControl/>
        <w:shd w:val="clear" w:color="auto" w:fill="FFFFFF"/>
        <w:ind w:left="720" w:hanging="216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分子均方</w:t>
      </w:r>
      <w:r w:rsidRPr="00811F06">
        <w:rPr>
          <w:rFonts w:ascii="宋体" w:eastAsia="宋体" w:hAnsi="宋体" w:cs="宋体" w:hint="eastAsia"/>
          <w:color w:val="676767"/>
          <w:kern w:val="0"/>
          <w:sz w:val="15"/>
          <w:szCs w:val="15"/>
          <w:vertAlign w:val="subscript"/>
          <w14:ligatures w14:val="none"/>
        </w:rPr>
        <w:t>1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=1，分母均方</w:t>
      </w:r>
      <w:r w:rsidRPr="00811F06">
        <w:rPr>
          <w:rFonts w:ascii="宋体" w:eastAsia="宋体" w:hAnsi="宋体" w:cs="宋体" w:hint="eastAsia"/>
          <w:color w:val="676767"/>
          <w:kern w:val="0"/>
          <w:sz w:val="15"/>
          <w:szCs w:val="15"/>
          <w:vertAlign w:val="subscript"/>
          <w14:ligatures w14:val="none"/>
        </w:rPr>
        <w:t>2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=11时，F0.05=4.84，根据F分布统计值与t分布统计值间的关系，可推算出=11时t</w:t>
      </w:r>
      <w:r w:rsidRPr="00811F06">
        <w:rPr>
          <w:rFonts w:ascii="宋体" w:eastAsia="宋体" w:hAnsi="宋体" w:cs="宋体" w:hint="eastAsia"/>
          <w:color w:val="676767"/>
          <w:kern w:val="0"/>
          <w:sz w:val="15"/>
          <w:szCs w:val="15"/>
          <w:vertAlign w:val="subscript"/>
          <w14:ligatures w14:val="none"/>
        </w:rPr>
        <w:t>0.05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=（      ）。</w:t>
      </w:r>
    </w:p>
    <w:p w14:paraId="5E608D58" w14:textId="77777777" w:rsidR="00811F06" w:rsidRPr="00811F06" w:rsidRDefault="00811F06" w:rsidP="00811F06">
      <w:pPr>
        <w:widowControl/>
        <w:shd w:val="clear" w:color="auto" w:fill="FFFFFF"/>
        <w:ind w:left="1679" w:firstLine="209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A. 23.43           B.   9.68</w:t>
      </w:r>
    </w:p>
    <w:p w14:paraId="391B5997" w14:textId="77777777" w:rsidR="00811F06" w:rsidRPr="00811F06" w:rsidRDefault="00811F06" w:rsidP="00811F06">
      <w:pPr>
        <w:widowControl/>
        <w:shd w:val="clear" w:color="auto" w:fill="FFFFFF"/>
        <w:ind w:firstLine="1889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 xml:space="preserve">C. 4.84            </w:t>
      </w:r>
      <w:r w:rsidRPr="003E69F3"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  <w:t>D.   2.20</w:t>
      </w:r>
    </w:p>
    <w:p w14:paraId="6948C08F" w14:textId="77777777" w:rsidR="00811F06" w:rsidRPr="00811F06" w:rsidRDefault="00811F06" w:rsidP="00811F06">
      <w:pPr>
        <w:widowControl/>
        <w:shd w:val="clear" w:color="auto" w:fill="FFFFFF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已知，则一定有（ ）。</w:t>
      </w:r>
    </w:p>
    <w:p w14:paraId="27100B76" w14:textId="77777777" w:rsidR="00811F06" w:rsidRPr="00811F06" w:rsidRDefault="00811F06" w:rsidP="00811F06">
      <w:pPr>
        <w:widowControl/>
        <w:shd w:val="clear" w:color="auto" w:fill="FFFFFF"/>
        <w:ind w:left="1848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proofErr w:type="gram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lastRenderedPageBreak/>
        <w:t>A .</w:t>
      </w:r>
      <w:proofErr w:type="gramEnd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                  </w:t>
      </w:r>
      <w:proofErr w:type="gram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B .</w:t>
      </w:r>
      <w:proofErr w:type="gramEnd"/>
    </w:p>
    <w:p w14:paraId="2D947BB8" w14:textId="77777777" w:rsidR="00811F06" w:rsidRPr="00811F06" w:rsidRDefault="00811F06" w:rsidP="00811F06">
      <w:pPr>
        <w:widowControl/>
        <w:shd w:val="clear" w:color="auto" w:fill="FFFFFF"/>
        <w:ind w:left="1848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proofErr w:type="gram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C .</w:t>
      </w:r>
      <w:proofErr w:type="gramEnd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 xml:space="preserve">                 </w:t>
      </w:r>
      <w:proofErr w:type="gram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D .</w:t>
      </w:r>
      <w:proofErr w:type="gramEnd"/>
    </w:p>
    <w:p w14:paraId="345B111E" w14:textId="77777777" w:rsidR="00811F06" w:rsidRPr="003E69F3" w:rsidRDefault="00811F06" w:rsidP="00811F06">
      <w:pPr>
        <w:widowControl/>
        <w:shd w:val="clear" w:color="auto" w:fill="FFFFFF"/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</w:pPr>
      <w:r w:rsidRPr="003E69F3"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  <w:t>A因素有4个水平 ，B因素有2个水平， 实验重复3次， 若采用完全随机实验设计，全部实验共有（ ）。</w:t>
      </w:r>
    </w:p>
    <w:p w14:paraId="24AC8C7C" w14:textId="77777777" w:rsidR="00811F06" w:rsidRPr="00811F06" w:rsidRDefault="00811F06" w:rsidP="00811F06">
      <w:pPr>
        <w:widowControl/>
        <w:shd w:val="clear" w:color="auto" w:fill="FFFFFF"/>
        <w:ind w:left="1679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3E69F3">
        <w:rPr>
          <w:rFonts w:ascii="宋体" w:eastAsia="宋体" w:hAnsi="宋体" w:cs="宋体" w:hint="eastAsia"/>
          <w:color w:val="676767"/>
          <w:kern w:val="0"/>
          <w:sz w:val="20"/>
          <w:szCs w:val="20"/>
          <w:highlight w:val="yellow"/>
          <w14:ligatures w14:val="none"/>
        </w:rPr>
        <w:t>A. 8个处理 B. 24个处理    C. 12个处理 D. 9个处理</w:t>
      </w:r>
    </w:p>
    <w:p w14:paraId="0A9629B2" w14:textId="77777777" w:rsidR="00811F06" w:rsidRPr="00811F06" w:rsidRDefault="00811F06" w:rsidP="00811F06">
      <w:pPr>
        <w:widowControl/>
        <w:shd w:val="clear" w:color="auto" w:fill="FFFFFF"/>
        <w:rPr>
          <w:rFonts w:ascii="黑体" w:eastAsia="黑体" w:hAnsi="黑体" w:cs="宋体" w:hint="eastAsia"/>
          <w:color w:val="676767"/>
          <w:kern w:val="0"/>
          <w:sz w:val="24"/>
          <w:szCs w:val="24"/>
          <w14:ligatures w14:val="none"/>
        </w:rPr>
      </w:pPr>
      <w:r w:rsidRPr="00811F06">
        <w:rPr>
          <w:rFonts w:ascii="黑体" w:eastAsia="黑体" w:hAnsi="黑体" w:cs="宋体" w:hint="eastAsia"/>
          <w:color w:val="676767"/>
          <w:kern w:val="0"/>
          <w:sz w:val="24"/>
          <w:szCs w:val="24"/>
          <w14:ligatures w14:val="none"/>
        </w:rPr>
        <w:t>填空题：</w:t>
      </w:r>
      <w:r w:rsidRPr="00811F06">
        <w:rPr>
          <w:rFonts w:ascii="黑体" w:eastAsia="黑体" w:hAnsi="黑体" w:cs="宋体" w:hint="eastAsia"/>
          <w:color w:val="676767"/>
          <w:kern w:val="0"/>
          <w:sz w:val="20"/>
          <w:szCs w:val="20"/>
          <w14:ligatures w14:val="none"/>
        </w:rPr>
        <w:t>( 30分）</w:t>
      </w:r>
    </w:p>
    <w:p w14:paraId="3DCA516E" w14:textId="77777777" w:rsidR="00811F06" w:rsidRPr="00811F06" w:rsidRDefault="00811F06" w:rsidP="00811F06">
      <w:pPr>
        <w:widowControl/>
        <w:shd w:val="clear" w:color="auto" w:fill="FFFFFF"/>
        <w:spacing w:before="156"/>
        <w:ind w:left="899" w:hanging="359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1．有一小麦品种产量比较试验， 试验结果的初步计算如下表，矫正数C等于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:u w:val="single"/>
          <w14:ligatures w14:val="none"/>
        </w:rPr>
        <w:t>              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。（ 1分）</w:t>
      </w:r>
    </w:p>
    <w:p w14:paraId="15A2B28B" w14:textId="77777777" w:rsidR="00811F06" w:rsidRPr="00811F06" w:rsidRDefault="00811F06" w:rsidP="00811F06">
      <w:pPr>
        <w:widowControl/>
        <w:shd w:val="clear" w:color="auto" w:fill="FFFFFF"/>
        <w:ind w:left="588"/>
        <w:jc w:val="center"/>
        <w:rPr>
          <w:rFonts w:ascii="华文宋体" w:eastAsia="华文宋体" w:hAnsi="华文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华文宋体" w:eastAsia="华文宋体" w:hAnsi="华文宋体" w:cs="宋体" w:hint="eastAsia"/>
          <w:color w:val="676767"/>
          <w:kern w:val="0"/>
          <w:sz w:val="20"/>
          <w:szCs w:val="20"/>
          <w14:ligatures w14:val="none"/>
        </w:rPr>
        <w:t> </w:t>
      </w:r>
    </w:p>
    <w:p w14:paraId="1DA84036" w14:textId="77777777" w:rsidR="00811F06" w:rsidRPr="00811F06" w:rsidRDefault="00811F06" w:rsidP="00811F06">
      <w:pPr>
        <w:widowControl/>
        <w:shd w:val="clear" w:color="auto" w:fill="FFFFFF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完成方差分析表（14分）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943"/>
        <w:gridCol w:w="956"/>
        <w:gridCol w:w="598"/>
        <w:gridCol w:w="851"/>
        <w:gridCol w:w="954"/>
        <w:gridCol w:w="956"/>
        <w:gridCol w:w="2149"/>
      </w:tblGrid>
      <w:tr w:rsidR="00AB5EF4" w:rsidRPr="00811F06" w14:paraId="1DF24FFC" w14:textId="77777777" w:rsidTr="00AB5EF4"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B4168E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变异来源</w:t>
            </w:r>
          </w:p>
        </w:tc>
        <w:tc>
          <w:tcPr>
            <w:tcW w:w="9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D2359A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自由度</w:t>
            </w:r>
          </w:p>
        </w:tc>
        <w:tc>
          <w:tcPr>
            <w:tcW w:w="9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5F43FE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SS</w:t>
            </w:r>
          </w:p>
        </w:tc>
        <w:tc>
          <w:tcPr>
            <w:tcW w:w="598" w:type="dxa"/>
          </w:tcPr>
          <w:p w14:paraId="08321529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C02219" w14:textId="189ADD8C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MS</w:t>
            </w:r>
          </w:p>
        </w:tc>
        <w:tc>
          <w:tcPr>
            <w:tcW w:w="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E8BCC0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9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9DD6E9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F0.05</w:t>
            </w:r>
          </w:p>
        </w:tc>
        <w:tc>
          <w:tcPr>
            <w:tcW w:w="21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4A8C39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EMS（固定）</w:t>
            </w:r>
          </w:p>
        </w:tc>
      </w:tr>
      <w:tr w:rsidR="00AB5EF4" w:rsidRPr="00811F06" w14:paraId="71AEA9BA" w14:textId="77777777" w:rsidTr="00AB5EF4">
        <w:tc>
          <w:tcPr>
            <w:tcW w:w="899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F331E3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区组</w:t>
            </w:r>
          </w:p>
        </w:tc>
        <w:tc>
          <w:tcPr>
            <w:tcW w:w="943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CDCC45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   )</w:t>
            </w:r>
          </w:p>
        </w:tc>
        <w:tc>
          <w:tcPr>
            <w:tcW w:w="956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22682F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98" w:type="dxa"/>
          </w:tcPr>
          <w:p w14:paraId="514CDDE1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0382E1" w14:textId="04627C72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   )</w:t>
            </w:r>
          </w:p>
        </w:tc>
        <w:tc>
          <w:tcPr>
            <w:tcW w:w="954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C0C73C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   )</w:t>
            </w:r>
          </w:p>
        </w:tc>
        <w:tc>
          <w:tcPr>
            <w:tcW w:w="956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A805F1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3.49</w:t>
            </w:r>
          </w:p>
        </w:tc>
        <w:tc>
          <w:tcPr>
            <w:tcW w:w="2149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F8AA6B" w14:textId="77777777" w:rsidR="00AB5EF4" w:rsidRPr="00811F06" w:rsidRDefault="00AB5EF4" w:rsidP="00811F06">
            <w:pPr>
              <w:widowControl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               )</w:t>
            </w:r>
          </w:p>
        </w:tc>
      </w:tr>
      <w:tr w:rsidR="00AB5EF4" w:rsidRPr="00811F06" w14:paraId="7087AF5D" w14:textId="77777777" w:rsidTr="00AB5EF4">
        <w:tc>
          <w:tcPr>
            <w:tcW w:w="89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B24320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品种</w:t>
            </w:r>
          </w:p>
        </w:tc>
        <w:tc>
          <w:tcPr>
            <w:tcW w:w="94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C5F485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   )</w:t>
            </w:r>
          </w:p>
        </w:tc>
        <w:tc>
          <w:tcPr>
            <w:tcW w:w="956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42809D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   )</w:t>
            </w:r>
          </w:p>
        </w:tc>
        <w:tc>
          <w:tcPr>
            <w:tcW w:w="598" w:type="dxa"/>
          </w:tcPr>
          <w:p w14:paraId="5F71AAC4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4CC8E5" w14:textId="0CE8F0FC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   )</w:t>
            </w:r>
          </w:p>
        </w:tc>
        <w:tc>
          <w:tcPr>
            <w:tcW w:w="95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C3EC6D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   )</w:t>
            </w:r>
          </w:p>
        </w:tc>
        <w:tc>
          <w:tcPr>
            <w:tcW w:w="956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521FBE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3. 25</w:t>
            </w:r>
          </w:p>
        </w:tc>
        <w:tc>
          <w:tcPr>
            <w:tcW w:w="21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985F2B" w14:textId="77777777" w:rsidR="00AB5EF4" w:rsidRPr="00811F06" w:rsidRDefault="00AB5EF4" w:rsidP="00811F06">
            <w:pPr>
              <w:widowControl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               )</w:t>
            </w:r>
          </w:p>
        </w:tc>
      </w:tr>
      <w:tr w:rsidR="00AB5EF4" w:rsidRPr="00811F06" w14:paraId="17CA0F9E" w14:textId="77777777" w:rsidTr="00AB5EF4">
        <w:tc>
          <w:tcPr>
            <w:tcW w:w="89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5F8335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误差</w:t>
            </w:r>
          </w:p>
        </w:tc>
        <w:tc>
          <w:tcPr>
            <w:tcW w:w="94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395BCD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   )</w:t>
            </w:r>
          </w:p>
        </w:tc>
        <w:tc>
          <w:tcPr>
            <w:tcW w:w="956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838F41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   )</w:t>
            </w:r>
          </w:p>
        </w:tc>
        <w:tc>
          <w:tcPr>
            <w:tcW w:w="598" w:type="dxa"/>
          </w:tcPr>
          <w:p w14:paraId="739ACD1D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1B8AE6" w14:textId="26B11C63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   )</w:t>
            </w:r>
          </w:p>
        </w:tc>
        <w:tc>
          <w:tcPr>
            <w:tcW w:w="95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AC9509" w14:textId="77777777" w:rsidR="00AB5EF4" w:rsidRPr="00811F06" w:rsidRDefault="00AB5EF4" w:rsidP="00811F06">
            <w:pPr>
              <w:widowControl/>
              <w:jc w:val="left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  <w14:ligatures w14:val="none"/>
              </w:rPr>
            </w:pPr>
          </w:p>
        </w:tc>
        <w:tc>
          <w:tcPr>
            <w:tcW w:w="956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DE614C" w14:textId="77777777" w:rsidR="00AB5EF4" w:rsidRPr="00811F06" w:rsidRDefault="00AB5EF4" w:rsidP="00811F06">
            <w:pPr>
              <w:widowControl/>
              <w:jc w:val="left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  <w14:ligatures w14:val="none"/>
              </w:rPr>
            </w:pPr>
          </w:p>
        </w:tc>
        <w:tc>
          <w:tcPr>
            <w:tcW w:w="21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477115" w14:textId="77777777" w:rsidR="00AB5EF4" w:rsidRPr="00811F06" w:rsidRDefault="00AB5EF4" w:rsidP="00811F06">
            <w:pPr>
              <w:widowControl/>
              <w:jc w:val="left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  <w14:ligatures w14:val="none"/>
              </w:rPr>
            </w:pPr>
          </w:p>
        </w:tc>
      </w:tr>
      <w:tr w:rsidR="00AB5EF4" w:rsidRPr="00811F06" w14:paraId="256611EC" w14:textId="77777777" w:rsidTr="00AB5EF4">
        <w:tc>
          <w:tcPr>
            <w:tcW w:w="899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C5E3D6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总变异</w:t>
            </w:r>
          </w:p>
        </w:tc>
        <w:tc>
          <w:tcPr>
            <w:tcW w:w="943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C24E80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   )</w:t>
            </w:r>
          </w:p>
        </w:tc>
        <w:tc>
          <w:tcPr>
            <w:tcW w:w="95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4A6276" w14:textId="77777777" w:rsidR="00AB5EF4" w:rsidRPr="00811F06" w:rsidRDefault="00AB5EF4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120.5</w:t>
            </w:r>
          </w:p>
        </w:tc>
        <w:tc>
          <w:tcPr>
            <w:tcW w:w="598" w:type="dxa"/>
          </w:tcPr>
          <w:p w14:paraId="057B2533" w14:textId="77777777" w:rsidR="00AB5EF4" w:rsidRPr="00811F06" w:rsidRDefault="00AB5EF4" w:rsidP="00811F06">
            <w:pPr>
              <w:widowControl/>
              <w:jc w:val="left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  <w14:ligatures w14:val="none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B01A50" w14:textId="14BBD8DC" w:rsidR="00AB5EF4" w:rsidRPr="00811F06" w:rsidRDefault="00AB5EF4" w:rsidP="00811F06">
            <w:pPr>
              <w:widowControl/>
              <w:jc w:val="left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  <w14:ligatures w14:val="none"/>
              </w:rPr>
            </w:pPr>
          </w:p>
        </w:tc>
        <w:tc>
          <w:tcPr>
            <w:tcW w:w="954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EE59EA" w14:textId="77777777" w:rsidR="00AB5EF4" w:rsidRPr="00811F06" w:rsidRDefault="00AB5EF4" w:rsidP="00811F06">
            <w:pPr>
              <w:widowControl/>
              <w:jc w:val="left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  <w14:ligatures w14:val="none"/>
              </w:rPr>
            </w:pPr>
          </w:p>
        </w:tc>
        <w:tc>
          <w:tcPr>
            <w:tcW w:w="95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FC1A62" w14:textId="77777777" w:rsidR="00AB5EF4" w:rsidRPr="00811F06" w:rsidRDefault="00AB5EF4" w:rsidP="00811F06">
            <w:pPr>
              <w:widowControl/>
              <w:jc w:val="left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  <w14:ligatures w14:val="none"/>
              </w:rPr>
            </w:pPr>
          </w:p>
        </w:tc>
        <w:tc>
          <w:tcPr>
            <w:tcW w:w="2149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8CFA2A" w14:textId="77777777" w:rsidR="00AB5EF4" w:rsidRPr="00811F06" w:rsidRDefault="00AB5EF4" w:rsidP="00811F06">
            <w:pPr>
              <w:widowControl/>
              <w:jc w:val="left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  <w14:ligatures w14:val="none"/>
              </w:rPr>
            </w:pPr>
          </w:p>
        </w:tc>
      </w:tr>
    </w:tbl>
    <w:p w14:paraId="57CA5D87" w14:textId="77777777" w:rsidR="00811F06" w:rsidRPr="00811F06" w:rsidRDefault="00811F06" w:rsidP="00811F06">
      <w:pPr>
        <w:widowControl/>
        <w:shd w:val="clear" w:color="auto" w:fill="FFFFFF"/>
        <w:spacing w:before="156" w:after="156"/>
        <w:ind w:left="540" w:hanging="54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完成品种间差异显著性测验 （5分）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2766"/>
        <w:gridCol w:w="2780"/>
      </w:tblGrid>
      <w:tr w:rsidR="00811F06" w:rsidRPr="00811F06" w14:paraId="6FD87B05" w14:textId="77777777" w:rsidTr="00811F06">
        <w:tc>
          <w:tcPr>
            <w:tcW w:w="284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72F93C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品种代号</w:t>
            </w:r>
          </w:p>
        </w:tc>
        <w:tc>
          <w:tcPr>
            <w:tcW w:w="284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D02992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平均数</w:t>
            </w:r>
          </w:p>
        </w:tc>
        <w:tc>
          <w:tcPr>
            <w:tcW w:w="284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D79769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差异显著性（0.05）</w:t>
            </w:r>
          </w:p>
        </w:tc>
      </w:tr>
      <w:tr w:rsidR="00811F06" w:rsidRPr="00811F06" w14:paraId="3B2EABE1" w14:textId="77777777" w:rsidTr="00811F06">
        <w:tc>
          <w:tcPr>
            <w:tcW w:w="28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F473E3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28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0EBC15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7.5</w:t>
            </w:r>
          </w:p>
        </w:tc>
        <w:tc>
          <w:tcPr>
            <w:tcW w:w="28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524BB1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   )</w:t>
            </w:r>
          </w:p>
        </w:tc>
      </w:tr>
      <w:tr w:rsidR="00811F06" w:rsidRPr="00811F06" w14:paraId="70BABBD1" w14:textId="77777777" w:rsidTr="00811F06">
        <w:tc>
          <w:tcPr>
            <w:tcW w:w="28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84A3C5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28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8B658D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6.25</w:t>
            </w:r>
          </w:p>
        </w:tc>
        <w:tc>
          <w:tcPr>
            <w:tcW w:w="28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C3B9C5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   )</w:t>
            </w:r>
          </w:p>
        </w:tc>
      </w:tr>
      <w:tr w:rsidR="00811F06" w:rsidRPr="00811F06" w14:paraId="4B6A8DCA" w14:textId="77777777" w:rsidTr="00811F06">
        <w:tc>
          <w:tcPr>
            <w:tcW w:w="28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C42781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28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2C4CF6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8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91760D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   )</w:t>
            </w:r>
          </w:p>
        </w:tc>
      </w:tr>
      <w:tr w:rsidR="00811F06" w:rsidRPr="00811F06" w14:paraId="45C67091" w14:textId="77777777" w:rsidTr="00811F06">
        <w:tc>
          <w:tcPr>
            <w:tcW w:w="28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CE59A5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28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51F1EB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3.75</w:t>
            </w:r>
          </w:p>
        </w:tc>
        <w:tc>
          <w:tcPr>
            <w:tcW w:w="28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BAC28E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   )</w:t>
            </w:r>
          </w:p>
        </w:tc>
      </w:tr>
      <w:tr w:rsidR="00811F06" w:rsidRPr="00811F06" w14:paraId="0CC0D6A0" w14:textId="77777777" w:rsidTr="00811F06">
        <w:tc>
          <w:tcPr>
            <w:tcW w:w="2840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D9403E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2840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8274FE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2840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CF38BF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(   )</w:t>
            </w:r>
          </w:p>
        </w:tc>
      </w:tr>
    </w:tbl>
    <w:p w14:paraId="5CF6666E" w14:textId="77777777" w:rsidR="00811F06" w:rsidRPr="00811F06" w:rsidRDefault="00811F06" w:rsidP="00811F06">
      <w:pPr>
        <w:widowControl/>
        <w:shd w:val="clear" w:color="auto" w:fill="FFFFFF"/>
        <w:ind w:left="1944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661"/>
        <w:gridCol w:w="1661"/>
        <w:gridCol w:w="1657"/>
        <w:gridCol w:w="1662"/>
      </w:tblGrid>
      <w:tr w:rsidR="00811F06" w:rsidRPr="00811F06" w14:paraId="69BADFA0" w14:textId="77777777" w:rsidTr="00811F06">
        <w:tc>
          <w:tcPr>
            <w:tcW w:w="17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C46D8A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7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AB3055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6A079E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B310F8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9EA208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811F06" w:rsidRPr="00811F06" w14:paraId="4316723A" w14:textId="77777777" w:rsidTr="00811F06">
        <w:tc>
          <w:tcPr>
            <w:tcW w:w="17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21EB58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R0.05</w:t>
            </w:r>
          </w:p>
        </w:tc>
        <w:tc>
          <w:tcPr>
            <w:tcW w:w="17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4E703A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3.08</w:t>
            </w:r>
          </w:p>
        </w:tc>
        <w:tc>
          <w:tcPr>
            <w:tcW w:w="17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343211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3.77</w:t>
            </w:r>
          </w:p>
        </w:tc>
        <w:tc>
          <w:tcPr>
            <w:tcW w:w="1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719D94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17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B703B7" w14:textId="77777777" w:rsidR="00811F06" w:rsidRPr="00811F06" w:rsidRDefault="00811F06" w:rsidP="00811F06">
            <w:pPr>
              <w:widowControl/>
              <w:jc w:val="center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4.51</w:t>
            </w:r>
          </w:p>
        </w:tc>
      </w:tr>
    </w:tbl>
    <w:p w14:paraId="4F28E087" w14:textId="77777777" w:rsidR="00811F06" w:rsidRPr="00811F06" w:rsidRDefault="00811F06" w:rsidP="00811F06">
      <w:pPr>
        <w:widowControl/>
        <w:shd w:val="clear" w:color="auto" w:fill="FFFFFF"/>
        <w:ind w:left="540" w:hanging="54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解释所得结果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:u w:val="single"/>
          <w14:ligatures w14:val="none"/>
        </w:rPr>
        <w:t>                                            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。 （2分）</w:t>
      </w:r>
    </w:p>
    <w:p w14:paraId="6E3A837E" w14:textId="77777777" w:rsidR="00811F06" w:rsidRPr="00811F06" w:rsidRDefault="00811F06" w:rsidP="00811F06">
      <w:pPr>
        <w:widowControl/>
        <w:shd w:val="clear" w:color="auto" w:fill="FFFFFF"/>
        <w:ind w:left="359" w:hanging="359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2．用棕色正常毛（</w:t>
      </w:r>
      <w:proofErr w:type="spell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bbRR</w:t>
      </w:r>
      <w:proofErr w:type="spellEnd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）的家兔和黑色短毛兔杂交。F1</w:t>
      </w:r>
      <w:proofErr w:type="gram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雌兔与</w:t>
      </w:r>
      <w:proofErr w:type="gramEnd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F1雄兔近亲交配，计算冒0.1%的风险，至少得到一个黑色长毛（B-R-）兔所需的F2代的数目为 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:u w:val="single"/>
          <w14:ligatures w14:val="none"/>
        </w:rPr>
        <w:t>             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。（2分）</w:t>
      </w:r>
    </w:p>
    <w:p w14:paraId="55D35A8E" w14:textId="77777777" w:rsidR="00811F06" w:rsidRPr="00811F06" w:rsidRDefault="00811F06" w:rsidP="00811F06">
      <w:pPr>
        <w:widowControl/>
        <w:shd w:val="clear" w:color="auto" w:fill="FFFFFF"/>
        <w:ind w:left="359" w:hanging="36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3．缺失数据的估计值是使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:u w:val="single"/>
          <w14:ligatures w14:val="none"/>
        </w:rPr>
        <w:t>           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为最小的值。若试验数据有缺失估计值，方差分析时要把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:u w:val="single"/>
          <w14:ligatures w14:val="none"/>
        </w:rPr>
        <w:t>           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和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:u w:val="single"/>
          <w14:ligatures w14:val="none"/>
        </w:rPr>
        <w:t>           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减去缺失数据数即可。（3分）</w:t>
      </w:r>
    </w:p>
    <w:p w14:paraId="2845D513" w14:textId="77777777" w:rsidR="00811F06" w:rsidRPr="00811F06" w:rsidRDefault="00811F06" w:rsidP="00811F06">
      <w:pPr>
        <w:widowControl/>
        <w:shd w:val="clear" w:color="auto" w:fill="FFFFFF"/>
        <w:ind w:left="359" w:hanging="359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4．</w:t>
      </w:r>
      <w:bookmarkStart w:id="1" w:name="OLE_LINK3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随机抽取256个海岛棉和陆地棉杂交种单株，</w:t>
      </w:r>
      <w:proofErr w:type="gram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获得单铃籽棉</w:t>
      </w:r>
      <w:proofErr w:type="gramEnd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平均重3.01克，标准差为0.27克，推断总体平均数的0.95置信区间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:u w:val="single"/>
          <w14:ligatures w14:val="none"/>
        </w:rPr>
        <w:t>                 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。</w:t>
      </w:r>
      <w:bookmarkEnd w:id="1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（3分）</w:t>
      </w:r>
    </w:p>
    <w:p w14:paraId="1A0C0B6D" w14:textId="77777777" w:rsidR="00811F06" w:rsidRPr="00811F06" w:rsidRDefault="00811F06" w:rsidP="00811F06">
      <w:pPr>
        <w:widowControl/>
        <w:shd w:val="clear" w:color="auto" w:fill="FFFFFF"/>
        <w:ind w:left="419"/>
        <w:rPr>
          <w:rFonts w:ascii="黑体" w:eastAsia="黑体" w:hAnsi="黑体" w:cs="宋体" w:hint="eastAsia"/>
          <w:color w:val="676767"/>
          <w:kern w:val="0"/>
          <w:sz w:val="24"/>
          <w:szCs w:val="24"/>
          <w14:ligatures w14:val="none"/>
        </w:rPr>
      </w:pPr>
      <w:r w:rsidRPr="00811F06">
        <w:rPr>
          <w:rFonts w:ascii="黑体" w:eastAsia="黑体" w:hAnsi="黑体" w:cs="宋体" w:hint="eastAsia"/>
          <w:color w:val="676767"/>
          <w:kern w:val="0"/>
          <w:sz w:val="24"/>
          <w:szCs w:val="24"/>
          <w14:ligatures w14:val="none"/>
        </w:rPr>
        <w:t>四、计算题：</w:t>
      </w:r>
      <w:r w:rsidRPr="00811F06">
        <w:rPr>
          <w:rFonts w:ascii="黑体" w:eastAsia="黑体" w:hAnsi="黑体" w:cs="宋体" w:hint="eastAsia"/>
          <w:color w:val="676767"/>
          <w:kern w:val="0"/>
          <w:sz w:val="20"/>
          <w:szCs w:val="20"/>
          <w14:ligatures w14:val="none"/>
        </w:rPr>
        <w:t>（32分）</w:t>
      </w:r>
    </w:p>
    <w:p w14:paraId="5B1F200D" w14:textId="77777777" w:rsidR="00811F06" w:rsidRPr="00811F06" w:rsidRDefault="00811F06" w:rsidP="00811F06">
      <w:pPr>
        <w:widowControl/>
        <w:shd w:val="clear" w:color="auto" w:fill="FFFFFF"/>
        <w:ind w:left="360" w:hanging="36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bookmarkStart w:id="2" w:name="OLE_LINK4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有一观察对数n = 11的双变数资料， 已求得乘积和（</w:t>
      </w:r>
      <w:proofErr w:type="spell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Sxy</w:t>
      </w:r>
      <w:proofErr w:type="spellEnd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）等于48， 自变数平方和（S</w:t>
      </w:r>
      <w:r w:rsidRPr="00811F06">
        <w:rPr>
          <w:rFonts w:ascii="宋体" w:eastAsia="宋体" w:hAnsi="宋体" w:cs="宋体" w:hint="eastAsia"/>
          <w:color w:val="676767"/>
          <w:kern w:val="0"/>
          <w:sz w:val="15"/>
          <w:szCs w:val="15"/>
          <w:vertAlign w:val="subscript"/>
          <w14:ligatures w14:val="none"/>
        </w:rPr>
        <w:t>XX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）等于40， 依变数平方和（S</w:t>
      </w:r>
      <w:r w:rsidRPr="00811F06">
        <w:rPr>
          <w:rFonts w:ascii="宋体" w:eastAsia="宋体" w:hAnsi="宋体" w:cs="宋体" w:hint="eastAsia"/>
          <w:color w:val="676767"/>
          <w:kern w:val="0"/>
          <w:sz w:val="15"/>
          <w:szCs w:val="15"/>
          <w:vertAlign w:val="subscript"/>
          <w14:ligatures w14:val="none"/>
        </w:rPr>
        <w:t>YY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）等于90， 自变数平均数（）等于10， 依变数平均数（）等于14， 计算该资料的直线回归并对其方程进行显著性检验 (10分)</w:t>
      </w:r>
    </w:p>
    <w:bookmarkEnd w:id="2"/>
    <w:p w14:paraId="541D6930" w14:textId="77777777" w:rsidR="00811F06" w:rsidRPr="00811F06" w:rsidRDefault="00811F06" w:rsidP="00811F06">
      <w:pPr>
        <w:widowControl/>
        <w:shd w:val="clear" w:color="auto" w:fill="FFFFFF"/>
        <w:ind w:right="-540" w:hanging="359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（）</w:t>
      </w:r>
    </w:p>
    <w:p w14:paraId="075947CF" w14:textId="77777777" w:rsidR="00811F06" w:rsidRPr="00811F06" w:rsidRDefault="00811F06" w:rsidP="00811F06">
      <w:pPr>
        <w:widowControl/>
        <w:shd w:val="clear" w:color="auto" w:fill="FFFFFF"/>
        <w:ind w:left="360" w:hanging="360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lastRenderedPageBreak/>
        <w:t>为比较种子消毒与不消毒处理对防治玉米干腐病菌的效果差异，设计一个包括10个小区的田间试验。随机确定每个小区的一半播种处理过的种子，另一半播种未处理过的种子。下面是每半个小区玉米籽粒产量：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811F06" w:rsidRPr="00811F06" w14:paraId="7C15E938" w14:textId="77777777" w:rsidTr="00811F06">
        <w:tc>
          <w:tcPr>
            <w:tcW w:w="15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247CDC" w14:textId="77777777" w:rsidR="00811F06" w:rsidRPr="00811F06" w:rsidRDefault="00811F06" w:rsidP="00811F06">
            <w:pPr>
              <w:widowControl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小区号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D6C14A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C204A8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397386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11DB5B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191FAD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E12617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7EE5BF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409C5D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BB7CAA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AA80A3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811F06" w:rsidRPr="00811F06" w14:paraId="64990A6B" w14:textId="77777777" w:rsidTr="00811F06">
        <w:tc>
          <w:tcPr>
            <w:tcW w:w="15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A0FAC8" w14:textId="77777777" w:rsidR="00811F06" w:rsidRPr="00811F06" w:rsidRDefault="00811F06" w:rsidP="00811F06">
            <w:pPr>
              <w:widowControl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处理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C1CB29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9BAB26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01C70B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3DBC9A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791DFC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8035AC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97E9A4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EB1079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E3A7E8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AD40BA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32</w:t>
            </w:r>
          </w:p>
        </w:tc>
      </w:tr>
      <w:tr w:rsidR="00811F06" w:rsidRPr="00811F06" w14:paraId="5134B39E" w14:textId="77777777" w:rsidTr="00811F06">
        <w:tc>
          <w:tcPr>
            <w:tcW w:w="15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31859C" w14:textId="77777777" w:rsidR="00811F06" w:rsidRPr="00811F06" w:rsidRDefault="00811F06" w:rsidP="00811F06">
            <w:pPr>
              <w:widowControl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未处理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DF8A3D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C71477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68C596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70F9B6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289C73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06BFBE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F6BF4E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15E0A9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589E9F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C9EA78" w14:textId="77777777" w:rsidR="00811F06" w:rsidRPr="00811F06" w:rsidRDefault="00811F06" w:rsidP="00811F06">
            <w:pPr>
              <w:widowControl/>
              <w:jc w:val="left"/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</w:pPr>
            <w:r w:rsidRPr="00811F06">
              <w:rPr>
                <w:rFonts w:ascii="宋体" w:eastAsia="宋体" w:hAnsi="宋体" w:cs="宋体" w:hint="eastAsia"/>
                <w:color w:val="676767"/>
                <w:kern w:val="0"/>
                <w:sz w:val="20"/>
                <w:szCs w:val="20"/>
                <w14:ligatures w14:val="none"/>
              </w:rPr>
              <w:t>32</w:t>
            </w:r>
          </w:p>
        </w:tc>
      </w:tr>
    </w:tbl>
    <w:p w14:paraId="6DDB8CD0" w14:textId="77777777" w:rsidR="00811F06" w:rsidRPr="00811F06" w:rsidRDefault="00811F06" w:rsidP="00811F06">
      <w:pPr>
        <w:widowControl/>
        <w:shd w:val="clear" w:color="auto" w:fill="FFFFFF"/>
        <w:spacing w:before="156"/>
        <w:ind w:left="419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根据上表数据，分析用消毒处理玉米种子的效果是否显著？</w:t>
      </w:r>
    </w:p>
    <w:p w14:paraId="1AB5EE4B" w14:textId="77777777" w:rsidR="00811F06" w:rsidRPr="00811F06" w:rsidRDefault="00811F06" w:rsidP="00811F06">
      <w:pPr>
        <w:widowControl/>
        <w:shd w:val="clear" w:color="auto" w:fill="FFFFFF"/>
        <w:ind w:left="419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（）（12分）</w:t>
      </w:r>
    </w:p>
    <w:p w14:paraId="508367EC" w14:textId="77777777" w:rsidR="00811F06" w:rsidRPr="00811F06" w:rsidRDefault="00811F06" w:rsidP="00811F06">
      <w:pPr>
        <w:widowControl/>
        <w:shd w:val="clear" w:color="auto" w:fill="FFFFFF"/>
        <w:ind w:left="360" w:hanging="360"/>
        <w:jc w:val="left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bookmarkStart w:id="3" w:name="OLE_LINK5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在四袋棉种中各抽出200粒作发芽试验，得发芽数分别为168粒，171粒，180粒和181粒，</w:t>
      </w:r>
      <w:proofErr w:type="gram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问所得</w:t>
      </w:r>
      <w:proofErr w:type="gramEnd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结果能否说明四袋棉种的发芽率无显著差异？（）（</w:t>
      </w:r>
      <w:bookmarkEnd w:id="3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10分）</w:t>
      </w:r>
    </w:p>
    <w:p w14:paraId="5C3696CF" w14:textId="77777777" w:rsidR="00811F06" w:rsidRPr="00811F06" w:rsidRDefault="00811F06" w:rsidP="00811F06">
      <w:pPr>
        <w:widowControl/>
        <w:shd w:val="clear" w:color="auto" w:fill="FFFFFF"/>
        <w:ind w:left="419"/>
        <w:rPr>
          <w:rFonts w:ascii="黑体" w:eastAsia="黑体" w:hAnsi="黑体" w:cs="宋体" w:hint="eastAsia"/>
          <w:color w:val="676767"/>
          <w:kern w:val="0"/>
          <w:sz w:val="24"/>
          <w:szCs w:val="24"/>
          <w14:ligatures w14:val="none"/>
        </w:rPr>
      </w:pPr>
      <w:r w:rsidRPr="00811F06">
        <w:rPr>
          <w:rFonts w:ascii="黑体" w:eastAsia="黑体" w:hAnsi="黑体" w:cs="宋体" w:hint="eastAsia"/>
          <w:color w:val="676767"/>
          <w:kern w:val="0"/>
          <w:sz w:val="24"/>
          <w:szCs w:val="24"/>
          <w14:ligatures w14:val="none"/>
        </w:rPr>
        <w:t>五、试验设计</w:t>
      </w:r>
      <w:r w:rsidRPr="00811F06">
        <w:rPr>
          <w:rFonts w:ascii="黑体" w:eastAsia="黑体" w:hAnsi="黑体" w:cs="宋体" w:hint="eastAsia"/>
          <w:color w:val="676767"/>
          <w:kern w:val="0"/>
          <w:sz w:val="20"/>
          <w:szCs w:val="20"/>
          <w14:ligatures w14:val="none"/>
        </w:rPr>
        <w:t>（8分）</w:t>
      </w:r>
    </w:p>
    <w:p w14:paraId="35446761" w14:textId="77777777" w:rsidR="00811F06" w:rsidRPr="00811F06" w:rsidRDefault="00811F06" w:rsidP="00811F06">
      <w:pPr>
        <w:widowControl/>
        <w:shd w:val="clear" w:color="auto" w:fill="FFFFFF"/>
        <w:ind w:left="419"/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</w:pP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有A、B两个因素试验，A因素有A</w:t>
      </w:r>
      <w:r w:rsidRPr="00811F06">
        <w:rPr>
          <w:rFonts w:ascii="宋体" w:eastAsia="宋体" w:hAnsi="宋体" w:cs="宋体" w:hint="eastAsia"/>
          <w:color w:val="676767"/>
          <w:kern w:val="0"/>
          <w:sz w:val="15"/>
          <w:szCs w:val="15"/>
          <w:vertAlign w:val="subscript"/>
          <w14:ligatures w14:val="none"/>
        </w:rPr>
        <w:t>1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、A</w:t>
      </w:r>
      <w:r w:rsidRPr="00811F06">
        <w:rPr>
          <w:rFonts w:ascii="宋体" w:eastAsia="宋体" w:hAnsi="宋体" w:cs="宋体" w:hint="eastAsia"/>
          <w:color w:val="676767"/>
          <w:kern w:val="0"/>
          <w:sz w:val="15"/>
          <w:szCs w:val="15"/>
          <w:vertAlign w:val="subscript"/>
          <w14:ligatures w14:val="none"/>
        </w:rPr>
        <w:t>2</w:t>
      </w:r>
      <w:proofErr w:type="gram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二个</w:t>
      </w:r>
      <w:proofErr w:type="gramEnd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水平，B因素有B</w:t>
      </w:r>
      <w:r w:rsidRPr="00811F06">
        <w:rPr>
          <w:rFonts w:ascii="宋体" w:eastAsia="宋体" w:hAnsi="宋体" w:cs="宋体" w:hint="eastAsia"/>
          <w:color w:val="676767"/>
          <w:kern w:val="0"/>
          <w:sz w:val="15"/>
          <w:szCs w:val="15"/>
          <w:vertAlign w:val="subscript"/>
          <w14:ligatures w14:val="none"/>
        </w:rPr>
        <w:t>1</w:t>
      </w:r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、B</w:t>
      </w:r>
      <w:r w:rsidRPr="00811F06">
        <w:rPr>
          <w:rFonts w:ascii="宋体" w:eastAsia="宋体" w:hAnsi="宋体" w:cs="宋体" w:hint="eastAsia"/>
          <w:color w:val="676767"/>
          <w:kern w:val="0"/>
          <w:sz w:val="15"/>
          <w:szCs w:val="15"/>
          <w:vertAlign w:val="subscript"/>
          <w14:ligatures w14:val="none"/>
        </w:rPr>
        <w:t>2</w:t>
      </w:r>
      <w:proofErr w:type="gram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二个</w:t>
      </w:r>
      <w:proofErr w:type="gramEnd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 xml:space="preserve">水平， </w:t>
      </w:r>
      <w:proofErr w:type="gramStart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试进行</w:t>
      </w:r>
      <w:proofErr w:type="gramEnd"/>
      <w:r w:rsidRPr="00811F06">
        <w:rPr>
          <w:rFonts w:ascii="宋体" w:eastAsia="宋体" w:hAnsi="宋体" w:cs="宋体" w:hint="eastAsia"/>
          <w:color w:val="676767"/>
          <w:kern w:val="0"/>
          <w:sz w:val="20"/>
          <w:szCs w:val="20"/>
          <w14:ligatures w14:val="none"/>
        </w:rPr>
        <w:t>下列设计</w:t>
      </w:r>
    </w:p>
    <w:p w14:paraId="642E5511" w14:textId="6855376E" w:rsidR="00161D70" w:rsidRDefault="00811F06">
      <w:pPr>
        <w:rPr>
          <w:rFonts w:hint="eastAsia"/>
        </w:rPr>
      </w:pPr>
      <w:r w:rsidRPr="00811F06">
        <w:rPr>
          <w:noProof/>
        </w:rPr>
        <w:drawing>
          <wp:inline distT="0" distB="0" distL="0" distR="0" wp14:anchorId="283C71D8" wp14:editId="6147C2C9">
            <wp:extent cx="5274310" cy="1034415"/>
            <wp:effectExtent l="0" t="0" r="2540" b="0"/>
            <wp:docPr id="1478644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442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1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5266" w14:textId="77777777" w:rsidR="00243EA4" w:rsidRDefault="00243EA4" w:rsidP="006F1AC3">
      <w:pPr>
        <w:rPr>
          <w:rFonts w:hint="eastAsia"/>
        </w:rPr>
      </w:pPr>
      <w:r>
        <w:separator/>
      </w:r>
    </w:p>
  </w:endnote>
  <w:endnote w:type="continuationSeparator" w:id="0">
    <w:p w14:paraId="37E115C1" w14:textId="77777777" w:rsidR="00243EA4" w:rsidRDefault="00243EA4" w:rsidP="006F1A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541E4" w14:textId="77777777" w:rsidR="00243EA4" w:rsidRDefault="00243EA4" w:rsidP="006F1AC3">
      <w:pPr>
        <w:rPr>
          <w:rFonts w:hint="eastAsia"/>
        </w:rPr>
      </w:pPr>
      <w:r>
        <w:separator/>
      </w:r>
    </w:p>
  </w:footnote>
  <w:footnote w:type="continuationSeparator" w:id="0">
    <w:p w14:paraId="7F21DA4E" w14:textId="77777777" w:rsidR="00243EA4" w:rsidRDefault="00243EA4" w:rsidP="006F1A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0F"/>
    <w:rsid w:val="0014694B"/>
    <w:rsid w:val="00161D70"/>
    <w:rsid w:val="0022255D"/>
    <w:rsid w:val="00243EA4"/>
    <w:rsid w:val="002A4987"/>
    <w:rsid w:val="003018CB"/>
    <w:rsid w:val="003E69F3"/>
    <w:rsid w:val="00470143"/>
    <w:rsid w:val="00590133"/>
    <w:rsid w:val="006F1AC3"/>
    <w:rsid w:val="00726960"/>
    <w:rsid w:val="0081060F"/>
    <w:rsid w:val="00811F06"/>
    <w:rsid w:val="009E7C54"/>
    <w:rsid w:val="00A93152"/>
    <w:rsid w:val="00AB5EF4"/>
    <w:rsid w:val="00C10A7A"/>
    <w:rsid w:val="00C93725"/>
    <w:rsid w:val="00CE58EA"/>
    <w:rsid w:val="00D131D5"/>
    <w:rsid w:val="00F6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36D61"/>
  <w15:chartTrackingRefBased/>
  <w15:docId w15:val="{5EEC9376-27BA-4D94-AF98-B37BEA64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F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6F1A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1AC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1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1AC3"/>
    <w:rPr>
      <w:sz w:val="18"/>
      <w:szCs w:val="18"/>
    </w:rPr>
  </w:style>
  <w:style w:type="paragraph" w:styleId="a8">
    <w:name w:val="List Paragraph"/>
    <w:basedOn w:val="a"/>
    <w:uiPriority w:val="34"/>
    <w:qFormat/>
    <w:rsid w:val="002A49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瑷轩 欧</dc:creator>
  <cp:keywords/>
  <dc:description/>
  <cp:lastModifiedBy>YY Z</cp:lastModifiedBy>
  <cp:revision>4</cp:revision>
  <dcterms:created xsi:type="dcterms:W3CDTF">2024-06-18T14:53:00Z</dcterms:created>
  <dcterms:modified xsi:type="dcterms:W3CDTF">2025-12-09T11:41:00Z</dcterms:modified>
</cp:coreProperties>
</file>