
<file path=[Content_Types].xml><?xml version="1.0" encoding="utf-8"?>
<Types xmlns="http://schemas.openxmlformats.org/package/2006/content-types">
  <Default Extension="wmf" ContentType="image/x-wm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b/>
          <w:bCs/>
        </w:rPr>
        <w:t>遗传学</w:t>
      </w:r>
      <w:r>
        <w:rPr>
          <w:rFonts w:hint="eastAsia"/>
        </w:rPr>
        <w:t>：生物学中研究遗传和变异，即研究亲子间异同的分支学科。</w:t>
      </w:r>
    </w:p>
    <w:p>
      <w:pPr>
        <w:rPr>
          <w:rFonts w:hint="eastAsia"/>
        </w:rPr>
      </w:pPr>
      <w:r>
        <w:rPr>
          <w:rFonts w:hint="eastAsia"/>
          <w:b/>
          <w:bCs/>
        </w:rPr>
        <w:t>数量遗传学</w:t>
      </w:r>
      <w:r>
        <w:rPr>
          <w:rFonts w:hint="eastAsia"/>
        </w:rPr>
        <w:t>：采用生物统计学和数学分析方法研究数量性状遗传规律的遗传学分支学科。</w:t>
      </w:r>
    </w:p>
    <w:p>
      <w:pPr>
        <w:rPr>
          <w:rFonts w:hint="eastAsia"/>
          <w:lang w:val="en-US" w:eastAsia="zh-CN"/>
        </w:rPr>
      </w:pPr>
      <w:r>
        <w:rPr>
          <w:rFonts w:hint="eastAsia"/>
          <w:b/>
          <w:bCs/>
          <w:lang w:val="en-US" w:eastAsia="zh-CN"/>
        </w:rPr>
        <w:t>多基因假说</w:t>
      </w:r>
      <w:r>
        <w:rPr>
          <w:rFonts w:hint="eastAsia"/>
          <w:lang w:val="en-US" w:eastAsia="zh-CN"/>
        </w:rPr>
        <w:t>：主要论点：数量性状由大量的、效应微小并可加的基因控制，这些基因的遗传行为符合孟德尔规律。</w:t>
      </w:r>
    </w:p>
    <w:p>
      <w:pPr>
        <w:rPr>
          <w:rFonts w:hint="eastAsia"/>
          <w:lang w:val="en-US" w:eastAsia="zh-CN"/>
        </w:rPr>
      </w:pPr>
      <w:r>
        <w:rPr>
          <w:rFonts w:hint="eastAsia"/>
          <w:b/>
          <w:bCs/>
          <w:lang w:val="en-US" w:eastAsia="zh-CN"/>
        </w:rPr>
        <w:t>微效多基因假说</w:t>
      </w:r>
      <w:r>
        <w:rPr>
          <w:rFonts w:hint="eastAsia"/>
          <w:lang w:val="en-US" w:eastAsia="zh-CN"/>
        </w:rPr>
        <w:t>： ①.多基因 : 数量性状是由许多基因的联合效应控制的。②微效基因 : 控制数量性状的基因效应，绝大多数是微小的。③加性基因 : 控制数量性状的基因效应是加性的，共同作用于性状。④无显性基因 : 微效基因间缺乏显性，或为共显性。</w:t>
      </w:r>
    </w:p>
    <w:p>
      <w:pPr>
        <w:rPr>
          <w:rFonts w:hint="eastAsia"/>
          <w:lang w:val="en-US" w:eastAsia="zh-CN"/>
        </w:rPr>
      </w:pPr>
      <w:r>
        <w:rPr>
          <w:rFonts w:hint="eastAsia"/>
          <w:lang w:val="en-US" w:eastAsia="zh-CN"/>
        </w:rPr>
        <w:t>对于这些基因，有时用大小写表示，大写表示增效，小写表示减效。但不表示显隐性。</w:t>
      </w:r>
    </w:p>
    <w:p>
      <w:pPr>
        <w:rPr>
          <w:rFonts w:hint="eastAsia"/>
          <w:b w:val="0"/>
          <w:bCs w:val="0"/>
          <w:lang w:val="en-US" w:eastAsia="zh-CN"/>
        </w:rPr>
      </w:pPr>
      <w:r>
        <w:rPr>
          <w:rFonts w:hint="eastAsia"/>
          <w:b/>
          <w:bCs/>
          <w:lang w:val="en-US" w:eastAsia="zh-CN"/>
        </w:rPr>
        <w:t>性状</w:t>
      </w:r>
      <w:r>
        <w:rPr>
          <w:rFonts w:hint="eastAsia"/>
          <w:b w:val="0"/>
          <w:bCs w:val="0"/>
          <w:lang w:val="en-US" w:eastAsia="zh-CN"/>
        </w:rPr>
        <w:t xml:space="preserve">：生物体的形态、结构和生理生化特征与特性的统称。如毛色、角型、产奶量、日增重等。根据性状的表型变异、遗传机制和受环境影响的程度可将性状分为数量性状、质量性状和阈性状 </w:t>
      </w:r>
    </w:p>
    <w:p>
      <w:pPr>
        <w:rPr>
          <w:rFonts w:hint="eastAsia"/>
          <w:b w:val="0"/>
          <w:bCs w:val="0"/>
          <w:lang w:val="en-US" w:eastAsia="zh-CN"/>
        </w:rPr>
      </w:pPr>
      <w:r>
        <w:rPr>
          <w:rFonts w:hint="eastAsia"/>
          <w:b/>
          <w:bCs/>
          <w:lang w:val="en-US" w:eastAsia="zh-CN"/>
        </w:rPr>
        <w:t>1908年</w:t>
      </w:r>
      <w:r>
        <w:rPr>
          <w:rFonts w:hint="eastAsia"/>
          <w:b w:val="0"/>
          <w:bCs w:val="0"/>
          <w:lang w:val="en-US" w:eastAsia="zh-CN"/>
        </w:rPr>
        <w:t xml:space="preserve">：英国数学家（哈迪）和德国医学家（温伯格）提出遗传的平衡定律，奠定了群体遗传学的基础。 </w:t>
      </w:r>
    </w:p>
    <w:p>
      <w:pPr>
        <w:rPr>
          <w:rFonts w:hint="eastAsia"/>
          <w:b w:val="0"/>
          <w:bCs w:val="0"/>
          <w:lang w:val="en-US" w:eastAsia="zh-CN"/>
        </w:rPr>
      </w:pPr>
      <w:r>
        <w:rPr>
          <w:rFonts w:hint="eastAsia"/>
          <w:b/>
          <w:bCs/>
          <w:lang w:val="en-US" w:eastAsia="zh-CN"/>
        </w:rPr>
        <w:t>1918年</w:t>
      </w:r>
      <w:r>
        <w:rPr>
          <w:rFonts w:hint="eastAsia"/>
          <w:b w:val="0"/>
          <w:bCs w:val="0"/>
          <w:lang w:val="en-US" w:eastAsia="zh-CN"/>
        </w:rPr>
        <w:t>：英国统计学家（费舍尔）发表《根据孟德尔遗传假说的亲属间相关研究》系统地论述了数量遗传 学的研究对象和方法，成为数量遗传学诞生的标志</w:t>
      </w:r>
    </w:p>
    <w:p>
      <w:pPr>
        <w:rPr>
          <w:rFonts w:hint="eastAsia"/>
          <w:b w:val="0"/>
          <w:bCs w:val="0"/>
          <w:lang w:val="en-US" w:eastAsia="zh-CN"/>
        </w:rPr>
      </w:pPr>
      <w:r>
        <w:rPr>
          <w:rFonts w:hint="eastAsia"/>
          <w:b/>
          <w:bCs/>
          <w:lang w:val="en-US" w:eastAsia="zh-CN"/>
        </w:rPr>
        <w:t>1908年</w:t>
      </w:r>
      <w:r>
        <w:rPr>
          <w:rFonts w:hint="eastAsia"/>
          <w:b w:val="0"/>
          <w:bCs w:val="0"/>
          <w:lang w:val="en-US" w:eastAsia="zh-CN"/>
        </w:rPr>
        <w:t xml:space="preserve">：瑞典遗传学家 (尼尔森 -埃勒 ) 提出多基因学说， 用每对微效基因的孟德尔式分离来解释数量性状的遗传机制，奠定了数量遗传学的基石。 </w:t>
      </w:r>
    </w:p>
    <w:p>
      <w:pPr>
        <w:rPr>
          <w:rFonts w:hint="eastAsia"/>
          <w:b w:val="0"/>
          <w:bCs w:val="0"/>
          <w:lang w:val="en-US" w:eastAsia="zh-CN"/>
        </w:rPr>
      </w:pPr>
      <w:r>
        <w:rPr>
          <w:rFonts w:hint="eastAsia"/>
          <w:b/>
          <w:bCs/>
          <w:lang w:val="en-US" w:eastAsia="zh-CN"/>
        </w:rPr>
        <w:t>选择：</w:t>
      </w:r>
      <w:r>
        <w:rPr>
          <w:rFonts w:hint="eastAsia"/>
          <w:b w:val="0"/>
          <w:bCs w:val="0"/>
          <w:lang w:val="en-US" w:eastAsia="zh-CN"/>
        </w:rPr>
        <w:t>selection）：群体内个体参与繁殖的机会不均等，从而导致不同个体对后代的贡献不一致。造成这种繁殖机会不均等的原因主要有个体适应性和生活力的差异、个体繁殖力不同及人为的选择，前两者是自然选择的主要因素，而人工选择是动物育种改良最重要的手段。</w:t>
      </w:r>
    </w:p>
    <w:p>
      <w:pPr>
        <w:rPr>
          <w:rFonts w:hint="eastAsia"/>
          <w:lang w:val="en-US" w:eastAsia="zh-CN"/>
        </w:rPr>
      </w:pPr>
      <w:r>
        <w:rPr>
          <w:rFonts w:hint="eastAsia"/>
          <w:b/>
          <w:bCs/>
          <w:lang w:val="en-US" w:eastAsia="zh-CN"/>
        </w:rPr>
        <w:t>质量性状</w:t>
      </w:r>
      <w:r>
        <w:rPr>
          <w:rFonts w:hint="eastAsia"/>
          <w:lang w:val="en-US" w:eastAsia="zh-CN"/>
        </w:rPr>
        <w:t>：变异可截然区分成若干种相对性状，并可分别以形容词描述。变异可以截然区分为几种明显不同的类型，一般用语言来描述。如牛角的有无、毛色、血型等，通常作为品种特征。</w:t>
      </w:r>
    </w:p>
    <w:p>
      <w:pPr>
        <w:rPr>
          <w:rFonts w:hint="eastAsia"/>
          <w:lang w:val="en-US" w:eastAsia="zh-CN"/>
        </w:rPr>
      </w:pPr>
      <w:r>
        <w:rPr>
          <w:rFonts w:hint="eastAsia" w:eastAsiaTheme="minorEastAsia"/>
          <w:b/>
          <w:bCs/>
          <w:lang w:val="en-US" w:eastAsia="zh-CN"/>
        </w:rPr>
        <w:t>数量性状</w:t>
      </w:r>
      <w:r>
        <w:rPr>
          <w:rFonts w:hint="eastAsia"/>
          <w:lang w:val="en-US" w:eastAsia="zh-CN"/>
        </w:rPr>
        <w:t>：</w:t>
      </w:r>
      <w:r>
        <w:rPr>
          <w:rFonts w:hint="eastAsia" w:eastAsiaTheme="minorEastAsia"/>
          <w:lang w:val="en-US" w:eastAsia="zh-CN"/>
        </w:rPr>
        <w:t>变异是连续的，各种变异只能以数量来表述</w:t>
      </w:r>
      <w:r>
        <w:rPr>
          <w:rFonts w:hint="eastAsia"/>
          <w:lang w:val="en-US" w:eastAsia="zh-CN"/>
        </w:rPr>
        <w:t>，分为</w:t>
      </w:r>
      <w:r>
        <w:rPr>
          <w:rFonts w:hint="eastAsia" w:eastAsiaTheme="minorEastAsia"/>
          <w:lang w:val="en-US" w:eastAsia="zh-CN"/>
        </w:rPr>
        <w:t>计数性状</w:t>
      </w:r>
      <w:r>
        <w:rPr>
          <w:rFonts w:hint="eastAsia"/>
          <w:lang w:val="en-US" w:eastAsia="zh-CN"/>
        </w:rPr>
        <w:t>和</w:t>
      </w:r>
      <w:r>
        <w:rPr>
          <w:rFonts w:hint="eastAsia" w:eastAsiaTheme="minorEastAsia"/>
          <w:lang w:val="en-US" w:eastAsia="zh-CN"/>
        </w:rPr>
        <w:t>度量性状</w:t>
      </w:r>
      <w:r>
        <w:rPr>
          <w:rFonts w:hint="eastAsia"/>
          <w:lang w:val="en-US" w:eastAsia="zh-CN"/>
        </w:rPr>
        <w:t xml:space="preserve">。变异是连续的，个体间表现的差异只能用数量来区别。如日增重、体高、通常为畜禽的生产、生长性状。 </w:t>
      </w:r>
    </w:p>
    <w:p>
      <w:pPr>
        <w:rPr>
          <w:rFonts w:hint="eastAsia"/>
          <w:lang w:val="en-US" w:eastAsia="zh-CN"/>
        </w:rPr>
      </w:pPr>
      <w:r>
        <w:rPr>
          <w:rFonts w:hint="eastAsia"/>
          <w:b/>
          <w:bCs/>
          <w:lang w:val="en-US" w:eastAsia="zh-CN"/>
        </w:rPr>
        <w:t>阈性状</w:t>
      </w:r>
      <w:r>
        <w:rPr>
          <w:rFonts w:hint="eastAsia"/>
          <w:lang w:val="en-US" w:eastAsia="zh-CN"/>
        </w:rPr>
        <w:t>：遗传上受许多微效基因控制，性状变异不连续，表型易受或不易受环境因素影响的性状。 呈非连续型变异，但是又不简单服从孟德尔遗传规律。如家畜对某些疾病的抵抗力表现为发病或健康两个状态。</w:t>
      </w:r>
    </w:p>
    <w:p>
      <w:pPr>
        <w:rPr>
          <w:rFonts w:hint="eastAsia"/>
          <w:lang w:val="en-US" w:eastAsia="zh-CN"/>
        </w:rPr>
      </w:pPr>
      <w:r>
        <w:rPr>
          <w:rFonts w:hint="eastAsia"/>
          <w:b/>
          <w:bCs/>
          <w:lang w:val="en-US" w:eastAsia="zh-CN"/>
        </w:rPr>
        <w:t>数量性状的特点</w:t>
      </w:r>
      <w:r>
        <w:rPr>
          <w:rFonts w:hint="eastAsia"/>
          <w:lang w:val="en-US" w:eastAsia="zh-CN"/>
        </w:rPr>
        <w:t>：数量性状是可以度量的；数量性状呈连续性变异；数量性状的表现容易受到环境的影响；控制数量性状的遗传基础是多基因系统。</w:t>
      </w:r>
    </w:p>
    <w:p>
      <w:pPr>
        <w:rPr>
          <w:rFonts w:hint="eastAsia"/>
          <w:lang w:val="en-US" w:eastAsia="zh-CN"/>
        </w:rPr>
      </w:pPr>
      <w:r>
        <w:rPr>
          <w:rFonts w:hint="eastAsia"/>
          <w:lang w:val="en-US" w:eastAsia="zh-CN"/>
        </w:rPr>
        <w:t>决定数量性状的基因不一定都是为数众多的微效基因。有许多数量性状受主基因或大效基因控制。</w:t>
      </w:r>
    </w:p>
    <w:p>
      <w:pPr>
        <w:rPr>
          <w:rFonts w:hint="eastAsia"/>
          <w:b w:val="0"/>
          <w:bCs w:val="0"/>
          <w:lang w:val="en-US" w:eastAsia="zh-CN"/>
        </w:rPr>
      </w:pPr>
      <w:r>
        <w:rPr>
          <w:rFonts w:hint="eastAsia"/>
          <w:b/>
          <w:bCs/>
          <w:lang w:val="en-US" w:eastAsia="zh-CN"/>
        </w:rPr>
        <w:t>连锁交换定律</w:t>
      </w:r>
      <w:r>
        <w:rPr>
          <w:rFonts w:hint="eastAsia"/>
          <w:b w:val="0"/>
          <w:bCs w:val="0"/>
          <w:lang w:val="en-US" w:eastAsia="zh-CN"/>
        </w:rPr>
        <w:t xml:space="preserve">处在同一染色体上的两个或两个以上的基因遗传时，联合在一起的频率大于重新组合的频率。重组类型的产生是由于配子形成过程中，同源染色体的非姊妹染色单体间发生了局部交换的结果。 </w:t>
      </w:r>
    </w:p>
    <w:p>
      <w:pPr>
        <w:rPr>
          <w:rFonts w:hint="eastAsia"/>
          <w:b w:val="0"/>
          <w:bCs w:val="0"/>
          <w:lang w:val="en-US" w:eastAsia="zh-CN"/>
        </w:rPr>
      </w:pPr>
      <w:r>
        <w:rPr>
          <w:rFonts w:hint="eastAsia"/>
          <w:b/>
          <w:bCs/>
          <w:lang w:val="en-US" w:eastAsia="zh-CN"/>
        </w:rPr>
        <w:t>连锁遗传</w:t>
      </w:r>
      <w:r>
        <w:rPr>
          <w:rFonts w:hint="eastAsia"/>
          <w:b w:val="0"/>
          <w:bCs w:val="0"/>
          <w:lang w:val="en-US" w:eastAsia="zh-CN"/>
        </w:rPr>
        <w:t>：亲本所具有的两个性状，在F2中常常联系在一起遗传的现象或者说连锁基因往往伴同而遗传的现象。</w:t>
      </w:r>
    </w:p>
    <w:tbl>
      <w:tblPr>
        <w:tblStyle w:val="5"/>
        <w:tblpPr w:leftFromText="180" w:rightFromText="180" w:vertAnchor="text" w:horzAnchor="page" w:tblpX="180" w:tblpY="423"/>
        <w:tblOverlap w:val="never"/>
        <w:tblW w:w="0" w:type="auto"/>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54"/>
        <w:gridCol w:w="1748"/>
        <w:gridCol w:w="2255"/>
        <w:gridCol w:w="1534"/>
        <w:gridCol w:w="1220"/>
        <w:gridCol w:w="1187"/>
        <w:gridCol w:w="1150"/>
        <w:gridCol w:w="16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0" w:type="auto"/>
            <w:tcBorders>
              <w:top w:val="single" w:color="000000" w:sz="4" w:space="0"/>
              <w:left w:val="single" w:color="000000" w:sz="4" w:space="0"/>
              <w:bottom w:val="single" w:color="000000" w:sz="4" w:space="0"/>
              <w:right w:val="single" w:color="000000" w:sz="4" w:space="0"/>
              <w:tl2br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b w:val="0"/>
                <w:color w:val="000000"/>
                <w:sz w:val="16"/>
                <w:szCs w:val="16"/>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①</w:t>
            </w:r>
          </w:p>
        </w:tc>
        <w:tc>
          <w:tcPr>
            <w:tcW w:w="2255"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②</w:t>
            </w:r>
          </w:p>
        </w:tc>
        <w:tc>
          <w:tcPr>
            <w:tcW w:w="1534"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③</w:t>
            </w:r>
          </w:p>
        </w:tc>
        <w:tc>
          <w:tcPr>
            <w:tcW w:w="1220"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④</w:t>
            </w:r>
          </w:p>
        </w:tc>
        <w:tc>
          <w:tcPr>
            <w:tcW w:w="1187"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⑤</w:t>
            </w:r>
          </w:p>
        </w:tc>
        <w:tc>
          <w:tcPr>
            <w:tcW w:w="1150"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⑥</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b w:val="0"/>
                <w:color w:val="000000"/>
                <w:sz w:val="16"/>
                <w:szCs w:val="16"/>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性状主要类型</w:t>
            </w:r>
          </w:p>
        </w:tc>
        <w:tc>
          <w:tcPr>
            <w:tcW w:w="2255"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遗传基础</w:t>
            </w:r>
          </w:p>
        </w:tc>
        <w:tc>
          <w:tcPr>
            <w:tcW w:w="1534"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变异表现方式</w:t>
            </w:r>
          </w:p>
        </w:tc>
        <w:tc>
          <w:tcPr>
            <w:tcW w:w="1220"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考察方式</w:t>
            </w:r>
          </w:p>
        </w:tc>
        <w:tc>
          <w:tcPr>
            <w:tcW w:w="1187"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环境影响</w:t>
            </w:r>
          </w:p>
        </w:tc>
        <w:tc>
          <w:tcPr>
            <w:tcW w:w="1150"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研究水平</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研究方法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质量性状</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品种特征、外貌特征</w:t>
            </w:r>
          </w:p>
        </w:tc>
        <w:tc>
          <w:tcPr>
            <w:tcW w:w="2255"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少数主基因控制</w:t>
            </w:r>
            <w:r>
              <w:rPr>
                <w:rFonts w:hint="eastAsia" w:ascii="楷体_GB2312" w:eastAsia="楷体_GB2312" w:cs="楷体_GB2312"/>
                <w:b w:val="0"/>
                <w:bCs/>
                <w:color w:val="000000"/>
                <w:sz w:val="20"/>
                <w:szCs w:val="20"/>
                <w:lang w:eastAsia="zh-CN"/>
              </w:rPr>
              <w:t>；</w:t>
            </w:r>
            <w:r>
              <w:rPr>
                <w:rFonts w:hint="default" w:ascii="楷体_GB2312" w:eastAsia="楷体_GB2312" w:cs="楷体_GB2312"/>
                <w:b w:val="0"/>
                <w:bCs/>
                <w:color w:val="000000"/>
                <w:sz w:val="20"/>
                <w:szCs w:val="20"/>
              </w:rPr>
              <w:t>遗传关系较简单</w:t>
            </w:r>
          </w:p>
        </w:tc>
        <w:tc>
          <w:tcPr>
            <w:tcW w:w="1534"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间 断 型</w:t>
            </w:r>
          </w:p>
        </w:tc>
        <w:tc>
          <w:tcPr>
            <w:tcW w:w="1220"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描    述</w:t>
            </w:r>
          </w:p>
        </w:tc>
        <w:tc>
          <w:tcPr>
            <w:tcW w:w="1187"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不 敏 感</w:t>
            </w:r>
          </w:p>
        </w:tc>
        <w:tc>
          <w:tcPr>
            <w:tcW w:w="1150"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家    庭</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系谱分析、概率论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数量性状</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生产、生长性状</w:t>
            </w:r>
          </w:p>
        </w:tc>
        <w:tc>
          <w:tcPr>
            <w:tcW w:w="2255"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微效多基因系统控制</w:t>
            </w:r>
            <w:r>
              <w:rPr>
                <w:rFonts w:hint="eastAsia" w:ascii="楷体_GB2312" w:eastAsia="楷体_GB2312" w:cs="楷体_GB2312"/>
                <w:b w:val="0"/>
                <w:bCs/>
                <w:color w:val="000000"/>
                <w:sz w:val="20"/>
                <w:szCs w:val="20"/>
                <w:lang w:eastAsia="zh-CN"/>
              </w:rPr>
              <w:t>；</w:t>
            </w:r>
            <w:r>
              <w:rPr>
                <w:rFonts w:hint="default" w:ascii="楷体_GB2312" w:eastAsia="楷体_GB2312" w:cs="楷体_GB2312"/>
                <w:b w:val="0"/>
                <w:bCs/>
                <w:color w:val="000000"/>
                <w:sz w:val="20"/>
                <w:szCs w:val="20"/>
              </w:rPr>
              <w:t>遗传关系复杂</w:t>
            </w:r>
          </w:p>
        </w:tc>
        <w:tc>
          <w:tcPr>
            <w:tcW w:w="1534"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连 续 型</w:t>
            </w:r>
          </w:p>
        </w:tc>
        <w:tc>
          <w:tcPr>
            <w:tcW w:w="1220"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度    量</w:t>
            </w:r>
          </w:p>
        </w:tc>
        <w:tc>
          <w:tcPr>
            <w:tcW w:w="1187"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敏    感</w:t>
            </w:r>
          </w:p>
        </w:tc>
        <w:tc>
          <w:tcPr>
            <w:tcW w:w="1150"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群    体</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生物统计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阈性状</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生产、生长性状</w:t>
            </w:r>
          </w:p>
        </w:tc>
        <w:tc>
          <w:tcPr>
            <w:tcW w:w="2255"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微效多基因系统控制</w:t>
            </w:r>
            <w:r>
              <w:rPr>
                <w:rFonts w:hint="eastAsia" w:ascii="楷体_GB2312" w:eastAsia="楷体_GB2312" w:cs="楷体_GB2312"/>
                <w:b w:val="0"/>
                <w:bCs/>
                <w:color w:val="000000"/>
                <w:sz w:val="20"/>
                <w:szCs w:val="20"/>
                <w:lang w:eastAsia="zh-CN"/>
              </w:rPr>
              <w:t>；</w:t>
            </w:r>
            <w:r>
              <w:rPr>
                <w:rFonts w:hint="default" w:ascii="楷体_GB2312" w:eastAsia="楷体_GB2312" w:cs="楷体_GB2312"/>
                <w:b w:val="0"/>
                <w:bCs/>
                <w:color w:val="000000"/>
                <w:sz w:val="20"/>
                <w:szCs w:val="20"/>
              </w:rPr>
              <w:t>遗传关系复杂</w:t>
            </w:r>
          </w:p>
        </w:tc>
        <w:tc>
          <w:tcPr>
            <w:tcW w:w="1534"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间断型</w:t>
            </w:r>
          </w:p>
        </w:tc>
        <w:tc>
          <w:tcPr>
            <w:tcW w:w="1220"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描  述</w:t>
            </w:r>
          </w:p>
        </w:tc>
        <w:tc>
          <w:tcPr>
            <w:tcW w:w="1187"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敏  感</w:t>
            </w:r>
          </w:p>
        </w:tc>
        <w:tc>
          <w:tcPr>
            <w:tcW w:w="1150"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群  体</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pPr>
              <w:pStyle w:val="3"/>
              <w:keepNext w:val="0"/>
              <w:keepLines w:val="0"/>
              <w:widowControl/>
              <w:suppressLineNumbers w:val="0"/>
              <w:jc w:val="center"/>
              <w:rPr>
                <w:rFonts w:hint="eastAsia" w:ascii="楷体_GB2312" w:eastAsia="楷体_GB2312" w:cs="楷体_GB2312"/>
                <w:b w:val="0"/>
                <w:bCs/>
                <w:color w:val="000000"/>
                <w:sz w:val="20"/>
                <w:szCs w:val="20"/>
                <w:lang w:val="en-US" w:eastAsia="zh-CN"/>
              </w:rPr>
            </w:pPr>
            <w:r>
              <w:rPr>
                <w:rFonts w:hint="default" w:ascii="楷体_GB2312" w:eastAsia="楷体_GB2312" w:cs="楷体_GB2312"/>
                <w:b w:val="0"/>
                <w:bCs/>
                <w:color w:val="000000"/>
                <w:sz w:val="20"/>
                <w:szCs w:val="20"/>
              </w:rPr>
              <w:t>生物统计</w:t>
            </w:r>
          </w:p>
        </w:tc>
      </w:tr>
    </w:tbl>
    <w:p>
      <w:pPr>
        <w:rPr>
          <w:rFonts w:hint="default"/>
          <w:lang w:val="en-US" w:eastAsia="zh-CN"/>
        </w:rPr>
      </w:pPr>
    </w:p>
    <w:p>
      <w:pPr>
        <w:rPr>
          <w:rFonts w:hint="eastAsia"/>
          <w:lang w:val="en-US" w:eastAsia="zh-CN"/>
        </w:rPr>
      </w:pPr>
      <w:r>
        <w:rPr>
          <w:rFonts w:hint="default"/>
          <w:b/>
          <w:bCs/>
          <w:lang w:val="en-US" w:eastAsia="zh-CN"/>
        </w:rPr>
        <w:t>数量性状遗传规律研究可遵循的6个步骤</w:t>
      </w:r>
      <w:r>
        <w:rPr>
          <w:rFonts w:hint="eastAsia"/>
          <w:lang w:val="en-US" w:eastAsia="zh-CN"/>
        </w:rPr>
        <w:t>：建立数量性状遗传关系的数学模型；根据资料检验模型的正确性；估计模型参数，即遗传参数；检验参数估计的可靠性；结合实际做出参数的生物学解释；应用模型解决实际育种问题。</w:t>
      </w:r>
    </w:p>
    <w:p>
      <w:pPr>
        <w:rPr>
          <w:rFonts w:hint="eastAsia"/>
          <w:lang w:val="en-US" w:eastAsia="zh-CN"/>
        </w:rPr>
      </w:pPr>
      <w:r>
        <w:rPr>
          <w:rFonts w:hint="eastAsia"/>
          <w:b/>
          <w:bCs/>
          <w:lang w:val="en-US" w:eastAsia="zh-CN"/>
        </w:rPr>
        <w:t>数量遗传学</w:t>
      </w:r>
      <w:r>
        <w:rPr>
          <w:rFonts w:hint="eastAsia"/>
          <w:lang w:val="en-US" w:eastAsia="zh-CN"/>
        </w:rPr>
        <w:t>又称为遗传统计学或统计遗传学。概念上，数量遗传学应该有狭义和广义之分。狭义地看，数量遗传学是研究数量性状遗传变异规律的一门学问；广义地看，数量遗传学的概念应该是指从量的角度研究遗传变异规律的一门学问。</w:t>
      </w:r>
    </w:p>
    <w:p>
      <w:pPr>
        <w:rPr>
          <w:rFonts w:hint="eastAsia"/>
          <w:lang w:val="en-US" w:eastAsia="zh-CN"/>
        </w:rPr>
      </w:pPr>
      <w:r>
        <w:rPr>
          <w:rFonts w:hint="eastAsia"/>
          <w:b/>
          <w:bCs/>
          <w:lang w:val="en-US" w:eastAsia="zh-CN"/>
        </w:rPr>
        <w:t>数量遗传学的研究原理</w:t>
      </w:r>
      <w:r>
        <w:rPr>
          <w:rFonts w:hint="eastAsia"/>
          <w:lang w:val="en-US" w:eastAsia="zh-CN"/>
        </w:rPr>
        <w:t>是遗传学和数学原理，它的研究方法是生物统计学方法，它的研究手段是计算机科学。</w:t>
      </w:r>
    </w:p>
    <w:p>
      <w:pPr>
        <w:rPr>
          <w:rFonts w:hint="eastAsia"/>
          <w:lang w:val="en-US" w:eastAsia="zh-CN"/>
        </w:rPr>
      </w:pPr>
      <w:r>
        <w:rPr>
          <w:rFonts w:hint="eastAsia"/>
          <w:lang w:val="en-US" w:eastAsia="zh-CN"/>
        </w:rPr>
        <w:t>数</w:t>
      </w:r>
      <w:r>
        <w:rPr>
          <w:rFonts w:hint="eastAsia"/>
          <w:b/>
          <w:bCs/>
          <w:lang w:val="en-US" w:eastAsia="zh-CN"/>
        </w:rPr>
        <w:t>量遗传学的研究进展</w:t>
      </w:r>
      <w:r>
        <w:rPr>
          <w:rFonts w:hint="eastAsia"/>
          <w:lang w:val="en-US" w:eastAsia="zh-CN"/>
        </w:rPr>
        <w:t xml:space="preserve">1.理论准备阶段 2.遗传参数发展阶段 3.分子数量遗传学阶段。 </w:t>
      </w:r>
    </w:p>
    <w:p>
      <w:pPr>
        <w:rPr>
          <w:rFonts w:hint="eastAsia"/>
          <w:lang w:val="en-US" w:eastAsia="zh-CN"/>
        </w:rPr>
      </w:pPr>
      <w:r>
        <w:rPr>
          <w:rFonts w:hint="eastAsia"/>
          <w:b/>
          <w:bCs/>
          <w:lang w:val="en-US" w:eastAsia="zh-CN"/>
        </w:rPr>
        <w:t>数量遗传学的研究内容</w:t>
      </w:r>
      <w:r>
        <w:rPr>
          <w:rFonts w:hint="eastAsia"/>
          <w:lang w:val="en-US" w:eastAsia="zh-CN"/>
        </w:rPr>
        <w:t>：研究群体内基因的遗传与变异规律即群体遗传学。研究数量性状的遗传与变异规律即统计遗传学。</w:t>
      </w:r>
    </w:p>
    <w:p>
      <w:pPr>
        <w:rPr>
          <w:rFonts w:hint="eastAsia"/>
          <w:lang w:val="en-US" w:eastAsia="zh-CN"/>
        </w:rPr>
      </w:pPr>
      <w:r>
        <w:rPr>
          <w:rFonts w:hint="eastAsia"/>
          <w:b/>
          <w:bCs/>
          <w:lang w:val="en-US" w:eastAsia="zh-CN"/>
        </w:rPr>
        <w:t>数量性状基因座</w:t>
      </w:r>
      <w:r>
        <w:rPr>
          <w:rFonts w:hint="eastAsia"/>
          <w:lang w:val="en-US" w:eastAsia="zh-CN"/>
        </w:rPr>
        <w:t>（ QTL ）：控制数量性状的基因在基因组中的位置，控制数量性状的单个基因或染色体片段。</w:t>
      </w:r>
    </w:p>
    <w:p>
      <w:pPr>
        <w:rPr>
          <w:rFonts w:hint="default"/>
          <w:b/>
          <w:bCs/>
          <w:lang w:val="en-US" w:eastAsia="zh-CN"/>
        </w:rPr>
      </w:pPr>
      <w:r>
        <w:rPr>
          <w:rFonts w:hint="eastAsia"/>
          <w:b/>
          <w:bCs/>
          <w:lang w:val="en-US" w:eastAsia="zh-CN"/>
        </w:rPr>
        <w:t>作用；</w:t>
      </w:r>
      <w:r>
        <w:rPr>
          <w:rFonts w:hint="eastAsia"/>
          <w:b w:val="0"/>
          <w:bCs w:val="0"/>
          <w:lang w:val="en-US" w:eastAsia="zh-CN"/>
        </w:rPr>
        <w:t xml:space="preserve">可以利用分子遗传标记对数量性状基因型进行标记辅助选择；将转基因技术用于数量性状的遗传操作；能够鉴别由多因素引起的遗传疾病，为基因治疗和改进预防措施提供依据；对家畜育种实践的指导更为科学合理。 </w:t>
      </w:r>
    </w:p>
    <w:p>
      <w:pPr>
        <w:rPr>
          <w:rFonts w:hint="eastAsia"/>
          <w:lang w:val="en-US" w:eastAsia="zh-CN"/>
        </w:rPr>
      </w:pPr>
      <w:r>
        <w:rPr>
          <w:rFonts w:hint="eastAsia"/>
          <w:b/>
          <w:bCs/>
          <w:lang w:val="en-US" w:eastAsia="zh-CN"/>
        </w:rPr>
        <w:t>经济性状基因座</w:t>
      </w:r>
      <w:r>
        <w:rPr>
          <w:rFonts w:hint="eastAsia"/>
          <w:lang w:val="en-US" w:eastAsia="zh-CN"/>
        </w:rPr>
        <w:t xml:space="preserve"> (ETL) ：控制经济性状的基因在基因组中的位置， 控制经济性状的单个基因或染色体片段。</w:t>
      </w:r>
    </w:p>
    <w:p>
      <w:pPr>
        <w:rPr>
          <w:rFonts w:hint="eastAsia"/>
          <w:lang w:val="en-US" w:eastAsia="zh-CN"/>
        </w:rPr>
      </w:pPr>
      <w:r>
        <w:rPr>
          <w:rFonts w:hint="eastAsia"/>
          <w:b/>
          <w:bCs/>
          <w:lang w:val="en-US" w:eastAsia="zh-CN"/>
        </w:rPr>
        <w:t>MAS</w:t>
      </w:r>
      <w:r>
        <w:rPr>
          <w:rFonts w:hint="eastAsia"/>
          <w:lang w:val="en-US" w:eastAsia="zh-CN"/>
        </w:rPr>
        <w:t>:标记辅助选择（marker assisted selection，MAS）：利用表型信息结合基因型信息来选择个体的一种技术，可以提高选择的准确性和强度.</w:t>
      </w:r>
    </w:p>
    <w:p>
      <w:pPr>
        <w:rPr>
          <w:rFonts w:hint="eastAsia"/>
          <w:lang w:val="en-US" w:eastAsia="zh-CN"/>
        </w:rPr>
      </w:pPr>
      <w:r>
        <w:rPr>
          <w:rFonts w:hint="eastAsia"/>
          <w:b/>
          <w:bCs/>
          <w:lang w:val="en-US" w:eastAsia="zh-CN"/>
        </w:rPr>
        <w:t>主（效）基因</w:t>
      </w:r>
      <w:r>
        <w:rPr>
          <w:rFonts w:hint="eastAsia"/>
          <w:lang w:val="en-US" w:eastAsia="zh-CN"/>
        </w:rPr>
        <w:t>是指对某一数量性状具有明显效应的基因，明显效应在0.5-1个标准差范围内就可以认为是“大效应”</w:t>
      </w:r>
    </w:p>
    <w:p>
      <w:pPr>
        <w:rPr>
          <w:rFonts w:hint="eastAsia"/>
          <w:b/>
          <w:bCs/>
          <w:lang w:val="en-US" w:eastAsia="zh-CN"/>
        </w:rPr>
      </w:pPr>
      <w:r>
        <w:rPr>
          <w:rFonts w:hint="eastAsia"/>
          <w:b/>
          <w:bCs/>
          <w:lang w:val="en-US" w:eastAsia="zh-CN"/>
        </w:rPr>
        <w:t>主基因的检测方法</w:t>
      </w:r>
      <w:r>
        <w:rPr>
          <w:rFonts w:hint="eastAsia"/>
          <w:b w:val="0"/>
          <w:bCs w:val="0"/>
          <w:lang w:val="en-US" w:eastAsia="zh-CN"/>
        </w:rPr>
        <w:t>多峰分布：等位基因效应足够大。回交：异化品系杂交，并与表型值低的系回交，选留表型值高的个体，连续选择，分离出效应大的等位基因。如Booroola基因。非正态分布：等位基因效应不足以形成多峰，出现低峰或偏斜峰。结构探测资料分析：没主基因存在时，子女均值接近双亲均值；存在主基因时，子女均值将偏向某一亲本。综合分离分析：设计模型，计算估计</w:t>
      </w:r>
    </w:p>
    <w:p>
      <w:pPr>
        <w:rPr>
          <w:rFonts w:hint="eastAsia"/>
          <w:lang w:val="en-US" w:eastAsia="zh-CN"/>
        </w:rPr>
      </w:pPr>
      <w:r>
        <w:rPr>
          <w:rFonts w:hint="eastAsia"/>
          <w:b/>
          <w:bCs/>
          <w:lang w:val="en-US" w:eastAsia="zh-CN"/>
        </w:rPr>
        <w:t>QTL定位</w:t>
      </w:r>
      <w:r>
        <w:rPr>
          <w:rFonts w:hint="eastAsia"/>
          <w:lang w:val="en-US" w:eastAsia="zh-CN"/>
        </w:rPr>
        <w:t>是确定一个数量性状受到多少个QTL作用的控制，确定它们在染色体、DNA上的位置，并估计出它们对数量性状的效应大小及其互作效应，该过程为QTL定位</w:t>
      </w:r>
    </w:p>
    <w:p>
      <w:pPr>
        <w:rPr>
          <w:rFonts w:hint="eastAsia"/>
          <w:lang w:val="en-US" w:eastAsia="zh-CN"/>
        </w:rPr>
      </w:pPr>
      <w:r>
        <w:rPr>
          <w:rFonts w:hint="eastAsia"/>
          <w:b/>
          <w:bCs/>
          <w:lang w:val="en-US" w:eastAsia="zh-CN"/>
        </w:rPr>
        <w:t>QTL定位的基本步骤</w:t>
      </w:r>
      <w:r>
        <w:rPr>
          <w:rFonts w:hint="eastAsia"/>
          <w:lang w:val="en-US" w:eastAsia="zh-CN"/>
        </w:rPr>
        <w:t>选择适宜的遗传标记;选择在所研究数量性状上处于分离状态的纯系或高度近交系;进行系间杂交获得分离世代的F2个体或者进行回交获得BC个体:检测各世代群个体的标记基因型并记录其数量性状表型值:分析标记基因型与数量性状表型值之间是否存在连锁关系，确定OTL连锁群，估计OTL效应。</w:t>
      </w:r>
    </w:p>
    <w:p>
      <w:pPr>
        <w:rPr>
          <w:rFonts w:hint="eastAsia"/>
          <w:lang w:val="en-US" w:eastAsia="zh-CN"/>
        </w:rPr>
      </w:pPr>
      <w:r>
        <w:rPr>
          <w:rFonts w:hint="default"/>
          <w:b/>
          <w:bCs/>
          <w:lang w:val="en-US" w:eastAsia="zh-CN"/>
        </w:rPr>
        <w:t>QTL定位的意义</w:t>
      </w:r>
      <w:r>
        <w:rPr>
          <w:rFonts w:hint="default"/>
          <w:b w:val="0"/>
          <w:bCs w:val="0"/>
          <w:lang w:val="en-US" w:eastAsia="zh-CN"/>
        </w:rPr>
        <w:t>对QTL数目和特性有所了解后，可以使数量遗传学理论建立在更加完善的基础上，对家畜育种实践的指导更为科学、合理。可以利用分子遗传标记对数量性状基因型进行标记辅助选择（MAS）来提高家畜育种的效率，特别是对低遗传力性状和限性性状而言。能够将转基因技术用于数量性状的遗传操作。能够鉴别由多因素引起的遗传疾病，为基因治疗和改进预防措施提供依据。</w:t>
      </w:r>
    </w:p>
    <w:p>
      <w:pPr>
        <w:rPr>
          <w:rFonts w:hint="eastAsia"/>
          <w:lang w:val="en-US" w:eastAsia="zh-CN"/>
        </w:rPr>
      </w:pPr>
      <w:r>
        <w:rPr>
          <w:rFonts w:hint="eastAsia"/>
          <w:b/>
          <w:bCs/>
          <w:lang w:val="en-US" w:eastAsia="zh-CN"/>
        </w:rPr>
        <w:t>基因定位</w:t>
      </w:r>
      <w:r>
        <w:rPr>
          <w:rFonts w:hint="eastAsia"/>
          <w:lang w:val="en-US" w:eastAsia="zh-CN"/>
        </w:rPr>
        <w:t>（gene mapping）是将基因定位于某一染色体上特定区段，并测定基因在染色体上线性排列的顺序和相互间的距离。利用杂交、测交或自交，分别求出基因间的交换值和相对距离，然后在染色体上确定基因间的排列顺序，这一过程称为基因定位（mapping）.</w:t>
      </w:r>
    </w:p>
    <w:p>
      <w:pPr>
        <w:rPr>
          <w:rFonts w:hint="eastAsia"/>
          <w:lang w:val="en-US" w:eastAsia="zh-CN"/>
        </w:rPr>
      </w:pPr>
      <w:r>
        <w:rPr>
          <w:rFonts w:hint="eastAsia"/>
          <w:b/>
          <w:bCs/>
          <w:lang w:val="en-US" w:eastAsia="zh-CN"/>
        </w:rPr>
        <w:t>交换值</w:t>
      </w:r>
      <w:r>
        <w:rPr>
          <w:rFonts w:hint="eastAsia"/>
          <w:lang w:val="en-US" w:eastAsia="zh-CN"/>
        </w:rPr>
        <w:t>1%交换值去掉%后定义为1个图距单位（map unit），即两个基因间距离的数量单位，也称为centmorgan, cM.</w:t>
      </w:r>
    </w:p>
    <w:p>
      <w:pPr>
        <w:rPr>
          <w:rFonts w:hint="eastAsia"/>
          <w:lang w:val="en-US" w:eastAsia="zh-CN"/>
        </w:rPr>
      </w:pPr>
      <w:r>
        <w:rPr>
          <w:rFonts w:hint="eastAsia"/>
          <w:b/>
          <w:bCs/>
          <w:lang w:val="en-US" w:eastAsia="zh-CN"/>
        </w:rPr>
        <w:t>重组频率</w:t>
      </w:r>
      <w:r>
        <w:rPr>
          <w:rFonts w:hint="eastAsia"/>
          <w:lang w:val="en-US" w:eastAsia="zh-CN"/>
        </w:rPr>
        <w:t>是根据测交或自交的结果计算出来的。</w:t>
      </w:r>
    </w:p>
    <w:p>
      <w:pPr>
        <w:rPr>
          <w:rFonts w:hint="eastAsia"/>
          <w:lang w:val="en-US" w:eastAsia="zh-CN"/>
        </w:rPr>
      </w:pPr>
      <w:r>
        <w:rPr>
          <w:rFonts w:hint="eastAsia"/>
          <w:lang w:val="en-US" w:eastAsia="zh-CN"/>
        </w:rPr>
        <w:t>重组型个体数占总个体数的百分率就是交换率，交换率X100 就是这两基因间的距离。但不能定出它们的顺序</w:t>
      </w:r>
    </w:p>
    <w:p>
      <w:pPr>
        <w:rPr>
          <w:rFonts w:hint="eastAsia"/>
          <w:lang w:val="en-US" w:eastAsia="zh-CN"/>
        </w:rPr>
      </w:pPr>
      <w:r>
        <w:rPr>
          <w:rFonts w:hint="eastAsia"/>
          <w:b/>
          <w:bCs/>
          <w:lang w:val="en-US" w:eastAsia="zh-CN"/>
        </w:rPr>
        <w:t>三点测交（验）</w:t>
      </w:r>
      <w:r>
        <w:rPr>
          <w:rFonts w:hint="eastAsia"/>
          <w:lang w:val="en-US" w:eastAsia="zh-CN"/>
        </w:rPr>
        <w:t>用三杂合体与三隐性个体测交，把三个基因包括在同一次交配中，从而确定这三个基因在染色体上的位置的方法。</w:t>
      </w:r>
      <w:r>
        <w:rPr>
          <w:rFonts w:hint="eastAsia"/>
          <w:b/>
          <w:bCs/>
          <w:lang w:val="en-US" w:eastAsia="zh-CN"/>
        </w:rPr>
        <w:t>特点</w:t>
      </w:r>
      <w:r>
        <w:rPr>
          <w:rFonts w:hint="eastAsia"/>
          <w:lang w:val="en-US" w:eastAsia="zh-CN"/>
        </w:rPr>
        <w:t>：省时省工；精确；三杂合体的获得比较难</w:t>
      </w:r>
    </w:p>
    <w:p>
      <w:pPr>
        <w:rPr>
          <w:rFonts w:hint="eastAsia"/>
          <w:lang w:val="en-US" w:eastAsia="zh-CN"/>
        </w:rPr>
      </w:pPr>
      <w:r>
        <w:rPr>
          <w:rFonts w:hint="eastAsia"/>
          <w:b/>
          <w:bCs/>
          <w:lang w:val="en-US" w:eastAsia="zh-CN"/>
        </w:rPr>
        <w:t>BLUP</w:t>
      </w:r>
      <w:r>
        <w:rPr>
          <w:rFonts w:hint="eastAsia"/>
          <w:lang w:val="en-US" w:eastAsia="zh-CN"/>
        </w:rPr>
        <w:t>:BLUP ：Best Linear Unbiased Prediction = 最佳线性无偏预测:最佳——估计误差最小，估计育种值与真实育种值的相关最大;线性——估计是基于线性模型（估计值与观察值呈线性关系;无偏——估计值的数学期望等于真值;预测——预测一个个体将来作为亲本的种用价值（随机遗传效应）</w:t>
      </w:r>
    </w:p>
    <w:p>
      <w:pPr>
        <w:rPr>
          <w:rFonts w:hint="default"/>
          <w:lang w:val="en-US" w:eastAsia="zh-CN"/>
        </w:rPr>
      </w:pPr>
      <w:r>
        <w:rPr>
          <w:rFonts w:hint="default"/>
          <w:b/>
          <w:bCs/>
          <w:lang w:val="en-US" w:eastAsia="zh-CN"/>
        </w:rPr>
        <w:t>数量遗传学的研究现状及发展前景</w:t>
      </w:r>
      <w:r>
        <w:rPr>
          <w:rFonts w:hint="eastAsia"/>
          <w:b/>
          <w:bCs/>
          <w:lang w:val="en-US" w:eastAsia="zh-CN"/>
        </w:rPr>
        <w:t>:</w:t>
      </w:r>
      <w:r>
        <w:rPr>
          <w:rFonts w:hint="default"/>
          <w:lang w:val="en-US" w:eastAsia="zh-CN"/>
        </w:rPr>
        <w:t xml:space="preserve">数量性状遗传基础理论方面，除了在现有的线性模型基础上进一步探讨外，已有非线性模型、遗传和环境互作等方面的研究报道。 </w:t>
      </w:r>
      <w:r>
        <w:rPr>
          <w:rFonts w:hint="eastAsia"/>
          <w:lang w:val="en-US" w:eastAsia="zh-CN"/>
        </w:rPr>
        <w:t xml:space="preserve"> </w:t>
      </w:r>
      <w:r>
        <w:rPr>
          <w:rFonts w:hint="default"/>
          <w:lang w:val="en-US" w:eastAsia="zh-CN"/>
        </w:rPr>
        <w:t xml:space="preserve">遗传参数估计方面，已经由一般常规的方差分析发展为C.R.Henderson方法系列(Ⅰ、Ⅱ、Ⅲ、Ⅳ法)、最小范数二次无偏估计（minimum norn (variance) quadratic unbiased estimator，简称为MIN(V)QUE法）、最大似然法（maximum likelihood，简称为ML法）、约束最大似然法（restricted maximum likelihood，简称为REML法）、以及非求导约束最大似然法（derivative-free REML，简称为DFREML法）等。 </w:t>
      </w:r>
      <w:r>
        <w:rPr>
          <w:rFonts w:hint="eastAsia"/>
          <w:lang w:val="en-US" w:eastAsia="zh-CN"/>
        </w:rPr>
        <w:t xml:space="preserve"> </w:t>
      </w:r>
      <w:r>
        <w:rPr>
          <w:rFonts w:hint="default"/>
          <w:lang w:val="en-US" w:eastAsia="zh-CN"/>
        </w:rPr>
        <w:t xml:space="preserve">选择理论和方法方面，已出现了能充分利用种畜有关信息并作定向选育的综合育种值估计、通用选择指数，保种选择指数，以及最优线性无偏预测法（best linear unbiased prediction，简称为BLUP法）估计种畜育种值等。 </w:t>
      </w:r>
      <w:r>
        <w:rPr>
          <w:rFonts w:hint="eastAsia"/>
          <w:lang w:val="en-US" w:eastAsia="zh-CN"/>
        </w:rPr>
        <w:t xml:space="preserve"> </w:t>
      </w:r>
      <w:r>
        <w:rPr>
          <w:rFonts w:hint="default"/>
          <w:lang w:val="en-US" w:eastAsia="zh-CN"/>
        </w:rPr>
        <w:t xml:space="preserve">资料处理和计算手段方面，已实现了育种资料的计算机管理，以及设计了各种相应的统计、数量遗传学软件等。 宏观应用方面，与经济学、运筹学等相结合提出了育种规划的理论和方法。 新知识和技术方法的应用，这是近年来数量遗传学发展最具有吸引力的热点，其发展趋势有可能形成很有希望的分子数量遗传学新学科。 </w:t>
      </w:r>
    </w:p>
    <w:p>
      <w:pPr>
        <w:rPr>
          <w:rFonts w:hint="default"/>
          <w:lang w:val="en-US" w:eastAsia="zh-CN"/>
        </w:rPr>
      </w:pPr>
      <w:r>
        <w:rPr>
          <w:rFonts w:hint="default"/>
          <w:b/>
          <w:bCs/>
          <w:lang w:val="en-US" w:eastAsia="zh-CN"/>
        </w:rPr>
        <w:t>适应度</w:t>
      </w:r>
      <w:r>
        <w:rPr>
          <w:rFonts w:hint="default"/>
          <w:lang w:val="en-US" w:eastAsia="zh-CN"/>
        </w:rPr>
        <w:t>：比较群体中各种基因型（以个体平均留种子女数为标准）生存适应力的相对指标。适应度就是特定基因型的留种率和群体最佳基因型留种率之比值。</w:t>
      </w:r>
    </w:p>
    <w:p>
      <w:pPr>
        <w:rPr>
          <w:rFonts w:hint="default"/>
          <w:lang w:val="en-US" w:eastAsia="zh-CN"/>
        </w:rPr>
      </w:pPr>
      <w:r>
        <w:rPr>
          <w:rFonts w:hint="default"/>
          <w:b/>
          <w:bCs/>
          <w:lang w:val="en-US" w:eastAsia="zh-CN"/>
        </w:rPr>
        <w:t>选择系数</w:t>
      </w:r>
      <w:r>
        <w:rPr>
          <w:rFonts w:hint="default"/>
          <w:lang w:val="en-US" w:eastAsia="zh-CN"/>
        </w:rPr>
        <w:t>： 1 减去适应度就是该基因型的选择系数。留种率+淘汰率＝1</w:t>
      </w:r>
    </w:p>
    <w:p>
      <w:pPr>
        <w:rPr>
          <w:rFonts w:hint="default"/>
          <w:lang w:val="en-US" w:eastAsia="zh-CN"/>
        </w:rPr>
      </w:pPr>
      <w:r>
        <w:rPr>
          <w:rFonts w:hint="default"/>
          <w:b/>
          <w:bCs/>
          <w:lang w:val="en-US" w:eastAsia="zh-CN"/>
        </w:rPr>
        <w:t>遗传漂变</w:t>
      </w:r>
      <w:r>
        <w:rPr>
          <w:rFonts w:hint="default"/>
          <w:lang w:val="en-US" w:eastAsia="zh-CN"/>
        </w:rPr>
        <w:t>：如果群体规模较小，下一代的实际基因频率都可能由于抽样误差而偏离理论上应有的频率。</w:t>
      </w:r>
    </w:p>
    <w:p>
      <w:pPr>
        <w:rPr>
          <w:rFonts w:hint="default"/>
          <w:lang w:val="en-US" w:eastAsia="zh-CN"/>
        </w:rPr>
      </w:pPr>
      <w:r>
        <w:rPr>
          <w:rFonts w:hint="default"/>
          <w:b/>
          <w:bCs/>
          <w:lang w:val="en-US" w:eastAsia="zh-CN"/>
        </w:rPr>
        <w:t>始祖效应</w:t>
      </w:r>
      <w:r>
        <w:rPr>
          <w:rFonts w:hint="default"/>
          <w:lang w:val="en-US" w:eastAsia="zh-CN"/>
        </w:rPr>
        <w:t>：当来自大群体的一个小样本在特定环境中成为一个新的封闭群体，其基因库仅包括亲本群体中遗传变异的一小部分，并在新环境中承受新进化压力的作用，因而最终可能与亲本群分体。这种过程在体现的般规律，称为始祖效应。</w:t>
      </w:r>
    </w:p>
    <w:p>
      <w:pPr>
        <w:rPr>
          <w:rFonts w:hint="default"/>
          <w:lang w:val="en-US" w:eastAsia="zh-CN"/>
        </w:rPr>
      </w:pPr>
      <w:r>
        <w:rPr>
          <w:rFonts w:hint="default"/>
          <w:b/>
          <w:bCs/>
          <w:lang w:val="en-US" w:eastAsia="zh-CN"/>
        </w:rPr>
        <w:t>瓶颈效应</w:t>
      </w:r>
      <w:r>
        <w:rPr>
          <w:rFonts w:hint="default"/>
          <w:lang w:val="en-US" w:eastAsia="zh-CN"/>
        </w:rPr>
        <w:t>：当大群体经历一个规模缩小阶段之后，以及在漂变中改变了基因库（通常是变异性减少）又重新扩大时，基因频率发生的变化。</w:t>
      </w:r>
    </w:p>
    <w:p>
      <w:pPr>
        <w:rPr>
          <w:rFonts w:hint="default"/>
          <w:lang w:val="en-US" w:eastAsia="zh-CN"/>
        </w:rPr>
      </w:pPr>
      <w:r>
        <w:rPr>
          <w:rFonts w:hint="default"/>
          <w:b/>
          <w:bCs/>
          <w:lang w:val="en-US" w:eastAsia="zh-CN"/>
        </w:rPr>
        <w:t>同型交配</w:t>
      </w:r>
      <w:r>
        <w:rPr>
          <w:rFonts w:hint="default"/>
          <w:lang w:val="en-US" w:eastAsia="zh-CN"/>
        </w:rPr>
        <w:t>：如果把同型交配严格地定义为同基因型交配，那么近交和同质选配都只有部分的同型交配，只有极端的近交方式——自交才是完全同型交配。</w:t>
      </w:r>
    </w:p>
    <w:p>
      <w:pPr>
        <w:rPr>
          <w:rFonts w:hint="default"/>
          <w:lang w:val="en-US" w:eastAsia="zh-CN"/>
        </w:rPr>
      </w:pPr>
      <w:r>
        <w:rPr>
          <w:rFonts w:hint="default"/>
          <w:b/>
          <w:bCs/>
          <w:lang w:val="en-US" w:eastAsia="zh-CN"/>
        </w:rPr>
        <w:t>群体</w:t>
      </w:r>
      <w:r>
        <w:rPr>
          <w:rFonts w:hint="default"/>
          <w:lang w:val="en-US" w:eastAsia="zh-CN"/>
        </w:rPr>
        <w:t>：是指一个种、一个变种、一个品种或一个其它类群所有成员的总和。</w:t>
      </w:r>
    </w:p>
    <w:p>
      <w:pPr>
        <w:rPr>
          <w:rFonts w:hint="default"/>
          <w:lang w:val="en-US" w:eastAsia="zh-CN"/>
        </w:rPr>
      </w:pPr>
      <w:r>
        <w:rPr>
          <w:rFonts w:hint="default"/>
          <w:b/>
          <w:bCs/>
          <w:lang w:val="en-US" w:eastAsia="zh-CN"/>
        </w:rPr>
        <w:t>群体</w:t>
      </w:r>
      <w:r>
        <w:rPr>
          <w:rFonts w:hint="default"/>
          <w:lang w:val="en-US" w:eastAsia="zh-CN"/>
        </w:rPr>
        <w:t>：同种生物的个体组成的整体；具有性 繁殖且经常异交的生物个体的集团或者是一 群可繁殖后代的生物个体的集团（孟德尔群体）</w:t>
      </w:r>
    </w:p>
    <w:p>
      <w:pPr>
        <w:rPr>
          <w:rFonts w:hint="default"/>
          <w:lang w:val="en-US" w:eastAsia="zh-CN"/>
        </w:rPr>
      </w:pPr>
      <w:r>
        <w:rPr>
          <w:rFonts w:hint="default"/>
          <w:b/>
          <w:bCs/>
          <w:lang w:val="en-US" w:eastAsia="zh-CN"/>
        </w:rPr>
        <w:t>群体遗传学</w:t>
      </w:r>
      <w:r>
        <w:rPr>
          <w:rFonts w:hint="default"/>
          <w:lang w:val="en-US" w:eastAsia="zh-CN"/>
        </w:rPr>
        <w:t>：专门研究群体的遗传结构及其变化规律的遗传学分支学科。</w:t>
      </w:r>
    </w:p>
    <w:p>
      <w:pPr>
        <w:rPr>
          <w:rFonts w:hint="default"/>
          <w:lang w:val="en-US" w:eastAsia="zh-CN"/>
        </w:rPr>
      </w:pPr>
      <w:r>
        <w:rPr>
          <w:rFonts w:hint="default"/>
          <w:b/>
          <w:bCs/>
          <w:lang w:val="en-US" w:eastAsia="zh-CN"/>
        </w:rPr>
        <w:t>群体结构</w:t>
      </w:r>
      <w:r>
        <w:rPr>
          <w:rFonts w:hint="default"/>
          <w:lang w:val="en-US" w:eastAsia="zh-CN"/>
        </w:rPr>
        <w:t>：群体的基因频率和等位基因频 率；个体基因型的数目或各种基因的频率以 及由之形成的基因型数量分布。</w:t>
      </w:r>
    </w:p>
    <w:p>
      <w:pPr>
        <w:rPr>
          <w:rFonts w:hint="default"/>
          <w:lang w:val="en-US" w:eastAsia="zh-CN"/>
        </w:rPr>
      </w:pPr>
      <w:r>
        <w:rPr>
          <w:rFonts w:hint="default"/>
          <w:b/>
          <w:bCs/>
          <w:lang w:val="en-US" w:eastAsia="zh-CN"/>
        </w:rPr>
        <w:t>基因库</w:t>
      </w:r>
      <w:r>
        <w:rPr>
          <w:rFonts w:hint="default"/>
          <w:lang w:val="en-US" w:eastAsia="zh-CN"/>
        </w:rPr>
        <w:t>： 以各种基因型携带着各种基因的许多个体所组成的群体。</w:t>
      </w:r>
    </w:p>
    <w:p>
      <w:pPr>
        <w:rPr>
          <w:rFonts w:hint="default"/>
          <w:lang w:val="en-US" w:eastAsia="zh-CN"/>
        </w:rPr>
      </w:pPr>
      <w:r>
        <w:rPr>
          <w:rFonts w:hint="default"/>
          <w:b/>
          <w:bCs/>
          <w:lang w:val="en-US" w:eastAsia="zh-CN"/>
        </w:rPr>
        <w:t>亚群</w:t>
      </w:r>
      <w:r>
        <w:rPr>
          <w:rFonts w:hint="default"/>
          <w:lang w:val="en-US" w:eastAsia="zh-CN"/>
        </w:rPr>
        <w:t>：由于各种原因的交配限制，可能导致基因频率分布不均匀的现象，形成若干遗传特性有一定差异的群落通常称为亚群。</w:t>
      </w:r>
    </w:p>
    <w:p>
      <w:pPr>
        <w:rPr>
          <w:rFonts w:hint="default"/>
          <w:lang w:val="en-US" w:eastAsia="zh-CN"/>
        </w:rPr>
      </w:pPr>
      <w:r>
        <w:rPr>
          <w:rFonts w:hint="default"/>
          <w:b/>
          <w:bCs/>
          <w:lang w:val="en-US" w:eastAsia="zh-CN"/>
        </w:rPr>
        <w:t>随机资本</w:t>
      </w:r>
      <w:r>
        <w:rPr>
          <w:rFonts w:hint="default"/>
          <w:lang w:val="en-US" w:eastAsia="zh-CN"/>
        </w:rPr>
        <w:t>：在一个有性系列的生物群体中，任何一个雌性式雄性的个体与其任何一个相反性别的个体交配的机率是相同的。</w:t>
      </w:r>
    </w:p>
    <w:p>
      <w:pPr>
        <w:rPr>
          <w:rFonts w:hint="default"/>
          <w:lang w:val="en-US" w:eastAsia="zh-CN"/>
        </w:rPr>
      </w:pPr>
      <w:r>
        <w:rPr>
          <w:rFonts w:hint="default"/>
          <w:b/>
          <w:bCs/>
          <w:lang w:val="en-US" w:eastAsia="zh-CN"/>
        </w:rPr>
        <w:t>基因频率</w:t>
      </w:r>
      <w:r>
        <w:rPr>
          <w:rFonts w:hint="default"/>
          <w:lang w:val="en-US" w:eastAsia="zh-CN"/>
        </w:rPr>
        <w:t>：gene frequency）：在一个群体中某一等位基因的数量与占据同一基因座的全部等位基因总数的比例。用百分率表示，取值范围在0到1之间，通常写成小数的形式，它是群体遗传特性的基本标志。</w:t>
      </w:r>
    </w:p>
    <w:p>
      <w:pPr>
        <w:rPr>
          <w:rFonts w:hint="eastAsia"/>
          <w:lang w:val="en-US" w:eastAsia="zh-CN"/>
        </w:rPr>
      </w:pPr>
      <w:r>
        <w:rPr>
          <w:rFonts w:hint="default"/>
          <w:b/>
          <w:bCs/>
          <w:lang w:val="en-US" w:eastAsia="zh-CN"/>
        </w:rPr>
        <w:t>基因型频率</w:t>
      </w:r>
      <w:r>
        <w:rPr>
          <w:rFonts w:hint="default"/>
          <w:lang w:val="en-US" w:eastAsia="zh-CN"/>
        </w:rPr>
        <w:t>：（genotype frequency）：在二倍体的生物群体中，某一基因座的特定基因型在其全部基因型中所占的比例。用百分率表示，取值范围在0到1之间，通常也写成小数的形式，同一位点的所有基因型的频率总和为1，一般用大写字母表示。在只有一对等位基因（A和a）时，可形成三种基因型，即AA、Aa和aa，可用D、H和R分别表示各自的频率，这时 D+H+R=1</w:t>
      </w:r>
      <w:r>
        <w:rPr>
          <w:rFonts w:hint="eastAsia"/>
          <w:lang w:val="en-US" w:eastAsia="zh-CN"/>
        </w:rPr>
        <w:t>。</w:t>
      </w:r>
    </w:p>
    <w:p>
      <w:pPr>
        <w:rPr>
          <w:rFonts w:hint="default"/>
          <w:lang w:val="en-US" w:eastAsia="zh-CN"/>
        </w:rPr>
      </w:pPr>
      <w:r>
        <w:rPr>
          <w:rFonts w:hint="default"/>
          <w:b/>
          <w:bCs/>
          <w:lang w:val="en-US" w:eastAsia="zh-CN"/>
        </w:rPr>
        <w:t>影响基因频率和基因型频率变化的因素</w:t>
      </w:r>
      <w:r>
        <w:rPr>
          <w:rFonts w:hint="default"/>
          <w:lang w:val="en-US" w:eastAsia="zh-CN"/>
        </w:rPr>
        <w:t>：一、突变 1.非频发突变 2、单向频发突变 3、可逆的频发突变二、迁移</w:t>
      </w:r>
    </w:p>
    <w:p>
      <w:pPr>
        <w:rPr>
          <w:rFonts w:hint="default"/>
          <w:lang w:val="en-US" w:eastAsia="zh-CN"/>
        </w:rPr>
      </w:pPr>
      <w:r>
        <w:rPr>
          <w:rFonts w:hint="default"/>
          <w:b/>
          <w:bCs/>
          <w:lang w:val="en-US" w:eastAsia="zh-CN"/>
        </w:rPr>
        <w:t>显性偏差</w:t>
      </w:r>
      <w:r>
        <w:rPr>
          <w:rFonts w:hint="default"/>
          <w:lang w:val="en-US" w:eastAsia="zh-CN"/>
        </w:rPr>
        <w:t>：非加性效应中的显性和上位效应虽然是基因的相互作用所造成的，但在遗传后代时，由于基因的分离和重组，这两部分在育种工作中不能被固定，由显性作用所产生的效应叫显性偏差，以符号D表示。由上位（或互作）所产生的效应叫做上位（或互作）偏差，以符号I表示。</w:t>
      </w:r>
    </w:p>
    <w:p>
      <w:pPr>
        <w:rPr>
          <w:rFonts w:hint="default"/>
          <w:lang w:val="en-US" w:eastAsia="zh-CN"/>
        </w:rPr>
      </w:pPr>
      <w:r>
        <w:rPr>
          <w:rFonts w:hint="default"/>
          <w:b/>
          <w:bCs/>
          <w:lang w:val="en-US" w:eastAsia="zh-CN"/>
        </w:rPr>
        <w:t>表现型</w:t>
      </w:r>
      <w:r>
        <w:rPr>
          <w:rFonts w:hint="default"/>
          <w:lang w:val="en-US" w:eastAsia="zh-CN"/>
        </w:rPr>
        <w:t xml:space="preserve"> Phenotype：某个体的性状（质量+数量性 状）的外在表现。</w:t>
      </w:r>
    </w:p>
    <w:p>
      <w:pPr>
        <w:rPr>
          <w:rFonts w:hint="default"/>
          <w:lang w:val="en-US" w:eastAsia="zh-CN"/>
        </w:rPr>
      </w:pPr>
      <w:r>
        <w:rPr>
          <w:rFonts w:hint="default"/>
          <w:b/>
          <w:bCs/>
          <w:lang w:val="en-US" w:eastAsia="zh-CN"/>
        </w:rPr>
        <w:t>基因型</w:t>
      </w:r>
      <w:r>
        <w:rPr>
          <w:rFonts w:hint="default"/>
          <w:lang w:val="en-US" w:eastAsia="zh-CN"/>
        </w:rPr>
        <w:t xml:space="preserve"> Genotype：某个体内在遗传物质。</w:t>
      </w:r>
    </w:p>
    <w:p>
      <w:pPr>
        <w:rPr>
          <w:rFonts w:hint="default"/>
          <w:lang w:val="en-US" w:eastAsia="zh-CN"/>
        </w:rPr>
      </w:pPr>
      <w:r>
        <w:rPr>
          <w:rFonts w:hint="default"/>
          <w:b/>
          <w:bCs/>
          <w:lang w:val="en-US" w:eastAsia="zh-CN"/>
        </w:rPr>
        <w:t>表型值</w:t>
      </w:r>
      <w:r>
        <w:rPr>
          <w:rFonts w:hint="default"/>
          <w:lang w:val="en-US" w:eastAsia="zh-CN"/>
        </w:rPr>
        <w:t xml:space="preserve"> Phenotypic value：</w:t>
      </w:r>
      <w:r>
        <w:rPr>
          <w:rFonts w:hint="default"/>
          <w:b/>
          <w:bCs/>
          <w:lang w:val="en-US" w:eastAsia="zh-CN"/>
        </w:rPr>
        <w:t>一个多基因系统控制的数量性状能够直接度量或观察的数值。</w:t>
      </w:r>
      <w:r>
        <w:rPr>
          <w:rFonts w:hint="default"/>
          <w:lang w:val="en-US" w:eastAsia="zh-CN"/>
        </w:rPr>
        <w:t>某表现型的测量值。数量性状的表型值，即观察值，是由遗传与环境共同作用的结果，即 P = G + E + IGE 其中， P为表型值， G为基因型值， E为环境偏差， IGE为遗传与环境效应间的互作。通常，假定遗传与环境间不存在互作，即 I</w:t>
      </w:r>
      <w:r>
        <w:rPr>
          <w:rFonts w:hint="default" w:asciiTheme="minorAscii" w:hAnsiTheme="minorAscii" w:eastAsiaTheme="minorEastAsia"/>
          <w:sz w:val="21"/>
          <w:vertAlign w:val="subscript"/>
          <w:lang w:val="en-US" w:eastAsia="zh-CN"/>
        </w:rPr>
        <w:t>GE</w:t>
      </w:r>
      <w:r>
        <w:rPr>
          <w:rFonts w:hint="default"/>
          <w:lang w:val="en-US" w:eastAsia="zh-CN"/>
        </w:rPr>
        <w:t xml:space="preserve">=0 ， 则有： P = G + E </w:t>
      </w:r>
    </w:p>
    <w:p>
      <w:pPr>
        <w:rPr>
          <w:rFonts w:hint="default"/>
          <w:lang w:val="en-US" w:eastAsia="zh-CN"/>
        </w:rPr>
      </w:pPr>
      <w:r>
        <w:rPr>
          <w:rFonts w:hint="default"/>
          <w:b/>
          <w:bCs/>
          <w:lang w:val="en-US" w:eastAsia="zh-CN"/>
        </w:rPr>
        <w:t>基因型值</w:t>
      </w:r>
      <w:r>
        <w:rPr>
          <w:rFonts w:hint="default"/>
          <w:lang w:val="en-US" w:eastAsia="zh-CN"/>
        </w:rPr>
        <w:t xml:space="preserve"> Genotypic value：</w:t>
      </w:r>
      <w:r>
        <w:rPr>
          <w:rFonts w:hint="default"/>
          <w:b/>
          <w:bCs/>
          <w:lang w:val="en-US" w:eastAsia="zh-CN"/>
        </w:rPr>
        <w:t>表型中由基因型决定的那部分数值。</w:t>
      </w:r>
      <w:r>
        <w:rPr>
          <w:rFonts w:hint="default"/>
          <w:lang w:val="en-US" w:eastAsia="zh-CN"/>
        </w:rPr>
        <w:t>基因型值 G是由基因的加性效应（ A）、显性效应（ D）和上位互作效应（ I）共同作用的结果。假定 3种遗传效应间的互作为 0，则 G = A + D + I 式中的 D和I，由于世代传递中的分离和重组，不能真实遗传，因而在育种中不能被固定；而加性效应值 A则能稳定地遗传给后代，因此，育种中又称之为育种值（ breeding value）</w:t>
      </w:r>
    </w:p>
    <w:p>
      <w:pPr>
        <w:rPr>
          <w:rFonts w:hint="default"/>
          <w:b/>
          <w:bCs/>
          <w:lang w:val="en-US" w:eastAsia="zh-CN"/>
        </w:rPr>
      </w:pPr>
      <w:r>
        <w:rPr>
          <w:rFonts w:hint="default"/>
          <w:b/>
          <w:bCs/>
          <w:lang w:val="en-US" w:eastAsia="zh-CN"/>
        </w:rPr>
        <w:t>加性效 :</w:t>
      </w:r>
      <w:r>
        <w:rPr>
          <w:rFonts w:hint="default"/>
          <w:b w:val="0"/>
          <w:bCs w:val="0"/>
          <w:lang w:val="en-US" w:eastAsia="zh-CN"/>
        </w:rPr>
        <w:t>等位基因间和非等位基因间的累加作用引起的遗传效应。</w:t>
      </w:r>
    </w:p>
    <w:p>
      <w:pPr>
        <w:rPr>
          <w:rFonts w:hint="default"/>
          <w:b/>
          <w:bCs/>
          <w:lang w:val="en-US" w:eastAsia="zh-CN"/>
        </w:rPr>
      </w:pPr>
      <w:r>
        <w:rPr>
          <w:rFonts w:hint="default"/>
          <w:b/>
          <w:bCs/>
          <w:lang w:val="en-US" w:eastAsia="zh-CN"/>
        </w:rPr>
        <w:t>显性效应 :</w:t>
      </w:r>
      <w:r>
        <w:rPr>
          <w:rFonts w:hint="default"/>
          <w:b w:val="0"/>
          <w:bCs w:val="0"/>
          <w:lang w:val="en-US" w:eastAsia="zh-CN"/>
        </w:rPr>
        <w:t>同一基因座上等位基因间的互作所产生的遗传效应。</w:t>
      </w:r>
    </w:p>
    <w:p>
      <w:pPr>
        <w:rPr>
          <w:rFonts w:hint="default"/>
          <w:b/>
          <w:bCs/>
          <w:lang w:val="en-US" w:eastAsia="zh-CN"/>
        </w:rPr>
      </w:pPr>
      <w:r>
        <w:rPr>
          <w:rFonts w:hint="default"/>
          <w:b/>
          <w:bCs/>
          <w:lang w:val="en-US" w:eastAsia="zh-CN"/>
        </w:rPr>
        <w:t>上位效应 :</w:t>
      </w:r>
      <w:r>
        <w:rPr>
          <w:rFonts w:hint="default"/>
          <w:b w:val="0"/>
          <w:bCs w:val="0"/>
          <w:lang w:val="en-US" w:eastAsia="zh-CN"/>
        </w:rPr>
        <w:t>不同基因座间非等位基因相互作用所产生的遗传效应。</w:t>
      </w:r>
    </w:p>
    <w:p>
      <w:pPr>
        <w:rPr>
          <w:rFonts w:hint="default"/>
          <w:lang w:val="en-US" w:eastAsia="zh-CN"/>
        </w:rPr>
      </w:pPr>
      <w:r>
        <w:rPr>
          <w:rFonts w:hint="default"/>
          <w:b/>
          <w:bCs/>
          <w:lang w:val="en-US" w:eastAsia="zh-CN"/>
        </w:rPr>
        <w:t>环境偏差</w:t>
      </w:r>
      <w:r>
        <w:rPr>
          <w:rFonts w:hint="default"/>
          <w:lang w:val="en-US" w:eastAsia="zh-CN"/>
        </w:rPr>
        <w:t xml:space="preserve"> =P-G（非遗传因素对性状效应）</w:t>
      </w:r>
      <w:r>
        <w:rPr>
          <w:rFonts w:hint="default"/>
          <w:b/>
          <w:bCs/>
          <w:lang w:val="en-US" w:eastAsia="zh-CN"/>
        </w:rPr>
        <w:t>表型值与基因型值的离差。</w:t>
      </w:r>
      <w:r>
        <w:rPr>
          <w:rFonts w:hint="default"/>
          <w:lang w:val="en-US" w:eastAsia="zh-CN"/>
        </w:rPr>
        <w:t>环境偏差又可剖分为一般环境偏差 Eg和特殊环境偏差 Es，即 E = Eg + Es 综上所述，有： P = G + E = A + D + I + Eg + Es 从育种学角度来看，上式中，只有 A可以真实遗传，通常将 A和D合并到环境偏差中，称为</w:t>
      </w:r>
      <w:r>
        <w:rPr>
          <w:rFonts w:hint="default"/>
          <w:b/>
          <w:bCs/>
          <w:lang w:val="en-US" w:eastAsia="zh-CN"/>
        </w:rPr>
        <w:t>剩余值</w:t>
      </w:r>
      <w:r>
        <w:rPr>
          <w:rFonts w:hint="default"/>
          <w:lang w:val="en-US" w:eastAsia="zh-CN"/>
        </w:rPr>
        <w:t>（ residual value, R），即： P=A+R</w:t>
      </w:r>
    </w:p>
    <w:p>
      <w:pPr>
        <w:rPr>
          <w:rFonts w:hint="default"/>
          <w:lang w:val="en-US" w:eastAsia="zh-CN"/>
        </w:rPr>
      </w:pPr>
      <w:r>
        <w:rPr>
          <w:rFonts w:hint="eastAsia"/>
          <w:b/>
          <w:bCs/>
          <w:lang w:val="en-US" w:eastAsia="zh-CN"/>
        </w:rPr>
        <w:t>E</w:t>
      </w:r>
      <w:r>
        <w:rPr>
          <w:rFonts w:hint="default"/>
          <w:lang w:val="en-US" w:eastAsia="zh-CN"/>
        </w:rPr>
        <w:t xml:space="preserve">在随机环境效应中，根据它对个体影响的情况可分为持久性环境效应和暂时性环境效应 </w:t>
      </w:r>
    </w:p>
    <w:p>
      <w:pPr>
        <w:rPr>
          <w:rFonts w:hint="default"/>
          <w:b w:val="0"/>
          <w:bCs w:val="0"/>
          <w:lang w:val="en-US" w:eastAsia="zh-CN"/>
        </w:rPr>
      </w:pPr>
      <w:r>
        <w:rPr>
          <w:rFonts w:hint="default"/>
          <w:b/>
          <w:bCs/>
          <w:lang w:val="en-US" w:eastAsia="zh-CN"/>
        </w:rPr>
        <w:t>环境效应</w:t>
      </w:r>
      <w:r>
        <w:rPr>
          <w:rFonts w:hint="default"/>
          <w:b w:val="0"/>
          <w:bCs w:val="0"/>
          <w:lang w:val="en-US" w:eastAsia="zh-CN"/>
        </w:rPr>
        <w:t xml:space="preserve">持久性环境效应是指时间上持久或空间上非局部效应的环境因素对个体性状表现所产生的影响。 暂时性环境效应是指暂时的或局部的特殊环境因素对个体性状的某次度量值产生的影响。 </w:t>
      </w:r>
    </w:p>
    <w:p>
      <w:pPr>
        <w:rPr>
          <w:rFonts w:hint="default"/>
          <w:lang w:val="en-US" w:eastAsia="zh-CN"/>
        </w:rPr>
      </w:pPr>
      <w:r>
        <w:rPr>
          <w:rFonts w:hint="default"/>
          <w:b/>
          <w:bCs/>
          <w:lang w:val="en-US" w:eastAsia="zh-CN"/>
        </w:rPr>
        <w:t>环境效应</w:t>
      </w:r>
      <w:r>
        <w:rPr>
          <w:rFonts w:hint="default"/>
          <w:lang w:val="en-US" w:eastAsia="zh-CN"/>
        </w:rPr>
        <w:t xml:space="preserve"> Environmental effect+ G by E (GE)  P=G+E+GE+e</w:t>
      </w:r>
    </w:p>
    <w:p>
      <w:pPr>
        <w:rPr>
          <w:rFonts w:hint="eastAsia"/>
          <w:lang w:val="en-US" w:eastAsia="zh-CN"/>
        </w:rPr>
      </w:pPr>
      <w:r>
        <w:rPr>
          <w:rFonts w:hint="default"/>
          <w:b/>
          <w:bCs/>
          <w:lang w:val="en-US" w:eastAsia="zh-CN"/>
        </w:rPr>
        <w:t>显性度</w:t>
      </w:r>
      <w:r>
        <w:rPr>
          <w:rFonts w:hint="default"/>
          <w:lang w:val="en-US" w:eastAsia="zh-CN"/>
        </w:rPr>
        <w:t xml:space="preserve"> degree of dominance: d/a</w:t>
      </w:r>
      <w:r>
        <w:rPr>
          <w:rFonts w:hint="eastAsia"/>
          <w:lang w:val="en-US" w:eastAsia="zh-CN"/>
        </w:rPr>
        <w:t xml:space="preserve">  d/a=0无显性  d/a=1或-1完全显性  0&lt;d/a&lt;1正向部分显性 -1&lt;d/a&lt;0负向部分显性</w:t>
      </w:r>
    </w:p>
    <w:p>
      <w:pPr>
        <w:rPr>
          <w:rFonts w:hint="default"/>
          <w:b/>
          <w:bCs/>
          <w:lang w:val="en-US" w:eastAsia="zh-CN"/>
        </w:rPr>
      </w:pPr>
      <w:r>
        <w:rPr>
          <w:rFonts w:hint="eastAsia"/>
          <w:b/>
          <w:bCs/>
          <w:lang w:val="en-US" w:eastAsia="zh-CN"/>
        </w:rPr>
        <w:t>数量性状数学模型</w:t>
      </w:r>
      <w:r>
        <w:rPr>
          <w:rFonts w:hint="eastAsia"/>
          <w:b w:val="0"/>
          <w:bCs w:val="0"/>
          <w:lang w:val="en-US" w:eastAsia="zh-CN"/>
        </w:rPr>
        <w:t>P=G+E=A+D+I+E V</w:t>
      </w:r>
      <w:r>
        <w:rPr>
          <w:rFonts w:hint="default" w:asciiTheme="minorAscii" w:hAnsiTheme="minorAscii" w:eastAsiaTheme="minorEastAsia"/>
          <w:b w:val="0"/>
          <w:bCs w:val="0"/>
          <w:sz w:val="21"/>
          <w:vertAlign w:val="subscript"/>
          <w:lang w:val="en-US" w:eastAsia="zh-CN"/>
        </w:rPr>
        <w:t>P</w:t>
      </w:r>
      <w:r>
        <w:rPr>
          <w:rFonts w:hint="eastAsia"/>
          <w:b w:val="0"/>
          <w:bCs w:val="0"/>
          <w:lang w:val="en-US" w:eastAsia="zh-CN"/>
        </w:rPr>
        <w:t>=V</w:t>
      </w:r>
      <w:r>
        <w:rPr>
          <w:rFonts w:hint="default" w:asciiTheme="minorAscii" w:hAnsiTheme="minorAscii" w:eastAsiaTheme="minorEastAsia"/>
          <w:b w:val="0"/>
          <w:bCs w:val="0"/>
          <w:sz w:val="21"/>
          <w:vertAlign w:val="subscript"/>
          <w:lang w:val="en-US" w:eastAsia="zh-CN"/>
        </w:rPr>
        <w:t>A</w:t>
      </w:r>
      <w:r>
        <w:rPr>
          <w:rFonts w:hint="eastAsia"/>
          <w:b w:val="0"/>
          <w:bCs w:val="0"/>
          <w:lang w:val="en-US" w:eastAsia="zh-CN"/>
        </w:rPr>
        <w:t>+V</w:t>
      </w:r>
      <w:r>
        <w:rPr>
          <w:rFonts w:hint="default" w:asciiTheme="minorAscii" w:hAnsiTheme="minorAscii" w:eastAsiaTheme="minorEastAsia"/>
          <w:b w:val="0"/>
          <w:bCs w:val="0"/>
          <w:sz w:val="21"/>
          <w:vertAlign w:val="subscript"/>
          <w:lang w:val="en-US" w:eastAsia="zh-CN"/>
        </w:rPr>
        <w:t>D</w:t>
      </w:r>
      <w:r>
        <w:rPr>
          <w:rFonts w:hint="eastAsia"/>
          <w:b w:val="0"/>
          <w:bCs w:val="0"/>
          <w:lang w:val="en-US" w:eastAsia="zh-CN"/>
        </w:rPr>
        <w:t>+V</w:t>
      </w:r>
      <w:r>
        <w:rPr>
          <w:rFonts w:hint="default" w:asciiTheme="minorAscii" w:hAnsiTheme="minorAscii" w:eastAsiaTheme="minorEastAsia"/>
          <w:b w:val="0"/>
          <w:bCs w:val="0"/>
          <w:sz w:val="21"/>
          <w:vertAlign w:val="subscript"/>
          <w:lang w:val="en-US" w:eastAsia="zh-CN"/>
        </w:rPr>
        <w:t>I</w:t>
      </w:r>
      <w:r>
        <w:rPr>
          <w:rFonts w:hint="eastAsia"/>
          <w:b w:val="0"/>
          <w:bCs w:val="0"/>
          <w:lang w:val="en-US" w:eastAsia="zh-CN"/>
        </w:rPr>
        <w:t>+V</w:t>
      </w:r>
      <w:r>
        <w:rPr>
          <w:rFonts w:hint="default" w:asciiTheme="minorAscii" w:hAnsiTheme="minorAscii" w:eastAsiaTheme="minorEastAsia"/>
          <w:b w:val="0"/>
          <w:bCs w:val="0"/>
          <w:sz w:val="21"/>
          <w:vertAlign w:val="subscript"/>
          <w:lang w:val="en-US" w:eastAsia="zh-CN"/>
        </w:rPr>
        <w:t>E</w:t>
      </w:r>
    </w:p>
    <w:p>
      <w:pPr>
        <w:rPr>
          <w:rFonts w:hint="eastAsia"/>
          <w:lang w:val="en-US" w:eastAsia="zh-CN"/>
        </w:rPr>
      </w:pPr>
      <w:r>
        <w:rPr>
          <w:rFonts w:hint="eastAsia"/>
          <w:b/>
          <w:bCs/>
          <w:lang w:val="en-US" w:eastAsia="zh-CN"/>
        </w:rPr>
        <w:t>遗传平衡</w:t>
      </w:r>
      <w:r>
        <w:rPr>
          <w:rFonts w:hint="eastAsia"/>
          <w:lang w:val="en-US" w:eastAsia="zh-CN"/>
        </w:rPr>
        <w:t>在世代传递中，基因型发生了变化，而基因频率未变。</w:t>
      </w:r>
    </w:p>
    <w:p>
      <w:pPr>
        <w:rPr>
          <w:rFonts w:hint="default"/>
          <w:lang w:val="en-US" w:eastAsia="zh-CN"/>
        </w:rPr>
      </w:pPr>
      <w:r>
        <w:rPr>
          <w:rFonts w:hint="default"/>
          <w:b/>
          <w:bCs/>
          <w:lang w:val="en-US" w:eastAsia="zh-CN"/>
        </w:rPr>
        <w:t>一般环境</w:t>
      </w:r>
      <w:r>
        <w:rPr>
          <w:rFonts w:hint="default"/>
          <w:lang w:val="en-US" w:eastAsia="zh-CN"/>
        </w:rPr>
        <w:t xml:space="preserve"> : 是指影响个体全身的、时间上是持久的、空间上是非局部的环境。例如奶牛在生长发育早期营养不良，生长发育受阻，成年后无法补尝，影响是永久的。</w:t>
      </w:r>
    </w:p>
    <w:p>
      <w:pPr>
        <w:rPr>
          <w:rFonts w:hint="default"/>
          <w:lang w:val="en-US" w:eastAsia="zh-CN"/>
        </w:rPr>
      </w:pPr>
      <w:r>
        <w:rPr>
          <w:rFonts w:hint="default"/>
          <w:b/>
          <w:bCs/>
          <w:lang w:val="en-US" w:eastAsia="zh-CN"/>
        </w:rPr>
        <w:t>特殊环境</w:t>
      </w:r>
      <w:r>
        <w:rPr>
          <w:rFonts w:hint="default"/>
          <w:lang w:val="en-US" w:eastAsia="zh-CN"/>
        </w:rPr>
        <w:t xml:space="preserve"> : 是指暂时的或局部的环境。例如，成年奶牛因一时营养条件差而泌乳量减少，但如果环境有了改善，其产量仍可恢复正常。</w:t>
      </w:r>
    </w:p>
    <w:p>
      <w:pPr>
        <w:rPr>
          <w:rFonts w:hint="default"/>
          <w:lang w:val="en-US" w:eastAsia="zh-CN"/>
        </w:rPr>
      </w:pPr>
      <w:r>
        <w:rPr>
          <w:rFonts w:hint="default"/>
          <w:b/>
          <w:bCs/>
          <w:lang w:val="en-US" w:eastAsia="zh-CN"/>
        </w:rPr>
        <w:t xml:space="preserve">永久性环境 </w:t>
      </w:r>
      <w:r>
        <w:rPr>
          <w:rFonts w:hint="default"/>
          <w:lang w:val="en-US" w:eastAsia="zh-CN"/>
        </w:rPr>
        <w:t>: 对某一特定个体的性能产生持久影响，而且是以相似的方式影响一个个体的每个记录的环境。</w:t>
      </w:r>
    </w:p>
    <w:p>
      <w:pPr>
        <w:rPr>
          <w:rFonts w:hint="default"/>
          <w:lang w:val="en-US" w:eastAsia="zh-CN"/>
        </w:rPr>
      </w:pPr>
      <w:r>
        <w:rPr>
          <w:rFonts w:hint="default"/>
          <w:b/>
          <w:bCs/>
          <w:lang w:val="en-US" w:eastAsia="zh-CN"/>
        </w:rPr>
        <w:t xml:space="preserve">暂时性环境 </w:t>
      </w:r>
      <w:r>
        <w:rPr>
          <w:rFonts w:hint="default"/>
          <w:lang w:val="en-US" w:eastAsia="zh-CN"/>
        </w:rPr>
        <w:t>: 只对某一特定性能产生影响的环境。</w:t>
      </w:r>
    </w:p>
    <w:p>
      <w:pPr>
        <w:rPr>
          <w:rFonts w:hint="default"/>
          <w:lang w:val="en-US" w:eastAsia="zh-CN"/>
        </w:rPr>
      </w:pPr>
      <w:r>
        <w:rPr>
          <w:rFonts w:hint="default"/>
          <w:b/>
          <w:bCs/>
          <w:lang w:val="en-US" w:eastAsia="zh-CN"/>
        </w:rPr>
        <w:t>基因的平均效应</w:t>
      </w:r>
      <w:r>
        <w:rPr>
          <w:rFonts w:hint="default"/>
          <w:lang w:val="en-US" w:eastAsia="zh-CN"/>
        </w:rPr>
        <w:t>：在一个群体内，携带某一基因的配子，随机和群内的配子结合，所形成的全部基因型的均</w:t>
      </w:r>
    </w:p>
    <w:p>
      <w:pPr>
        <w:rPr>
          <w:rFonts w:hint="default"/>
          <w:lang w:val="en-US" w:eastAsia="zh-CN"/>
        </w:rPr>
      </w:pPr>
      <w:r>
        <w:rPr>
          <w:rFonts w:hint="default"/>
          <w:lang w:val="en-US" w:eastAsia="zh-CN"/>
        </w:rPr>
        <w:t>值与群体平均基因型值的离差。平均效应是指等位基因所形成的全部基因型均值与全群均值的离差。</w:t>
      </w:r>
    </w:p>
    <w:p>
      <w:pPr>
        <w:rPr>
          <w:rFonts w:hint="default"/>
          <w:lang w:val="en-US" w:eastAsia="zh-CN"/>
        </w:rPr>
      </w:pPr>
      <w:r>
        <w:rPr>
          <w:rFonts w:hint="default"/>
          <w:b/>
          <w:bCs/>
          <w:lang w:val="en-US" w:eastAsia="zh-CN"/>
        </w:rPr>
        <w:t>育种值</w:t>
      </w:r>
      <w:r>
        <w:rPr>
          <w:rFonts w:hint="default"/>
          <w:lang w:val="en-US" w:eastAsia="zh-CN"/>
        </w:rPr>
        <w:t>：即加性遗传效应值，为组成某一基因型的两个等位基因平均效应之和。说明：育种值是用群体平均</w:t>
      </w:r>
    </w:p>
    <w:p>
      <w:pPr>
        <w:rPr>
          <w:rFonts w:hint="default"/>
          <w:lang w:val="en-US" w:eastAsia="zh-CN"/>
        </w:rPr>
      </w:pPr>
      <w:r>
        <w:rPr>
          <w:rFonts w:hint="default"/>
          <w:lang w:val="en-US" w:eastAsia="zh-CN"/>
        </w:rPr>
        <w:t>值的离差表示的；一个 HW平衡的大群体，平均育种值等于 0。(breeding value)即为组成该基因型的两个等位基因的平均效应之和。</w:t>
      </w:r>
    </w:p>
    <w:p>
      <w:pPr>
        <w:rPr>
          <w:rFonts w:hint="default"/>
          <w:lang w:val="en-US" w:eastAsia="zh-CN"/>
        </w:rPr>
      </w:pPr>
      <w:r>
        <w:rPr>
          <w:rFonts w:hint="default"/>
          <w:b/>
          <w:bCs/>
          <w:lang w:val="en-US" w:eastAsia="zh-CN"/>
        </w:rPr>
        <w:t>显性离差</w:t>
      </w:r>
      <w:r>
        <w:rPr>
          <w:rFonts w:hint="default"/>
          <w:lang w:val="en-US" w:eastAsia="zh-CN"/>
        </w:rPr>
        <w:t>：考虑一个基因座时 , 特定基因型值 G与育种值 A之差 , 称为显性离差 , 常用 D表示。说明：所有基因</w:t>
      </w:r>
    </w:p>
    <w:p>
      <w:pPr>
        <w:rPr>
          <w:rFonts w:hint="default"/>
          <w:lang w:val="en-US" w:eastAsia="zh-CN"/>
        </w:rPr>
      </w:pPr>
      <w:r>
        <w:rPr>
          <w:rFonts w:hint="default"/>
          <w:lang w:val="en-US" w:eastAsia="zh-CN"/>
        </w:rPr>
        <w:t>型的显性离差都是 d 的函数；在一个 HW平衡群体中，平均显性离差值为 0。</w:t>
      </w:r>
    </w:p>
    <w:p>
      <w:pPr>
        <w:rPr>
          <w:rFonts w:hint="default"/>
          <w:lang w:val="en-US" w:eastAsia="zh-CN"/>
        </w:rPr>
      </w:pPr>
      <w:r>
        <w:rPr>
          <w:rFonts w:hint="default"/>
          <w:b/>
          <w:bCs/>
          <w:lang w:val="en-US" w:eastAsia="zh-CN"/>
        </w:rPr>
        <w:t>上位互作离差</w:t>
      </w:r>
      <w:r>
        <w:rPr>
          <w:rFonts w:hint="default"/>
          <w:lang w:val="en-US" w:eastAsia="zh-CN"/>
        </w:rPr>
        <w:t>：如果考虑两个以上的基因座 , 基因型值可能包含基因座间非加性组合产生的互作离差。令 GA</w:t>
      </w:r>
    </w:p>
    <w:p>
      <w:pPr>
        <w:rPr>
          <w:rFonts w:hint="default"/>
          <w:lang w:val="en-US" w:eastAsia="zh-CN"/>
        </w:rPr>
      </w:pPr>
      <w:r>
        <w:rPr>
          <w:rFonts w:hint="default"/>
          <w:lang w:val="en-US" w:eastAsia="zh-CN"/>
        </w:rPr>
        <w:t>和GB分别为 A 、 B二基因座的基因型值，则 IAB 为两个基因座基因的互作离差，即： G = GA + GB + IAB</w:t>
      </w:r>
    </w:p>
    <w:p>
      <w:pPr>
        <w:numPr>
          <w:ilvl w:val="0"/>
          <w:numId w:val="0"/>
        </w:numPr>
        <w:rPr>
          <w:rFonts w:hint="eastAsia"/>
          <w:lang w:val="en-US" w:eastAsia="zh-CN"/>
        </w:rPr>
      </w:pPr>
      <w:r>
        <w:rPr>
          <w:rFonts w:hint="eastAsia"/>
          <w:b/>
          <w:bCs/>
          <w:lang w:val="en-US" w:eastAsia="zh-CN"/>
        </w:rPr>
        <w:t>Hardy-Weinberg定律</w:t>
      </w:r>
      <w:r>
        <w:rPr>
          <w:rFonts w:hint="eastAsia"/>
          <w:lang w:val="en-US" w:eastAsia="zh-CN"/>
        </w:rPr>
        <w:t>：在随机交配的大群体中，若没有选择、突变、迁移等因素的作用，基因频率和基因型频率在世代间保持不变。在任何大群体中，不论初始基因频率如何，只要经过一个世代的随机交配，一对常染色体上的基因就可达到平衡状态，没有其它因素影响时，其基因频率和基因型频率在以后的连续世代随机交配情况下保持平衡状态。在平衡状态下，一对等位基因的基因频率与基因型频率的关系为：（D、H、R）= （p</w:t>
      </w:r>
      <w:r>
        <w:rPr>
          <w:rFonts w:hint="default" w:asciiTheme="minorAscii" w:hAnsiTheme="minorAscii" w:eastAsiaTheme="minorEastAsia"/>
          <w:sz w:val="21"/>
          <w:vertAlign w:val="superscript"/>
          <w:lang w:val="en-US" w:eastAsia="zh-CN"/>
        </w:rPr>
        <w:t>2</w:t>
      </w:r>
      <w:r>
        <w:rPr>
          <w:rFonts w:hint="eastAsia"/>
          <w:lang w:val="en-US" w:eastAsia="zh-CN"/>
        </w:rPr>
        <w:t>, 2pq, q</w:t>
      </w:r>
      <w:r>
        <w:rPr>
          <w:rFonts w:hint="default" w:asciiTheme="minorAscii" w:hAnsiTheme="minorAscii" w:eastAsiaTheme="minorEastAsia"/>
          <w:sz w:val="21"/>
          <w:vertAlign w:val="superscript"/>
          <w:lang w:val="en-US" w:eastAsia="zh-CN"/>
        </w:rPr>
        <w:t>2</w:t>
      </w:r>
      <w:r>
        <w:rPr>
          <w:rFonts w:hint="eastAsia"/>
          <w:lang w:val="en-US" w:eastAsia="zh-CN"/>
        </w:rPr>
        <w:t>)</w:t>
      </w:r>
    </w:p>
    <w:p>
      <w:pPr>
        <w:rPr>
          <w:rFonts w:hint="eastAsia"/>
          <w:lang w:val="en-US" w:eastAsia="zh-CN"/>
        </w:rPr>
      </w:pPr>
      <w:r>
        <w:rPr>
          <w:rFonts w:hint="eastAsia"/>
          <w:b/>
          <w:bCs/>
          <w:lang w:val="en-US" w:eastAsia="zh-CN"/>
        </w:rPr>
        <w:t>HWE群体必须符合条件：</w:t>
      </w:r>
      <w:r>
        <w:rPr>
          <w:rFonts w:hint="eastAsia"/>
          <w:lang w:val="en-US" w:eastAsia="zh-CN"/>
        </w:rPr>
        <w:t>理想大群体；个体随机交配；没有选择压/迁移/遗传漂变；没有突变  即没有进化</w:t>
      </w:r>
    </w:p>
    <w:p>
      <w:pPr>
        <w:rPr>
          <w:rFonts w:hint="eastAsia"/>
          <w:lang w:val="en-US" w:eastAsia="zh-CN"/>
        </w:rPr>
      </w:pPr>
      <w:r>
        <w:rPr>
          <w:rFonts w:hint="eastAsia"/>
          <w:b/>
          <w:bCs/>
          <w:lang w:val="en-US" w:eastAsia="zh-CN"/>
        </w:rPr>
        <w:t>平衡群体的两个性质</w:t>
      </w:r>
      <w:r>
        <w:rPr>
          <w:rFonts w:hint="eastAsia"/>
          <w:lang w:val="en-US" w:eastAsia="zh-CN"/>
        </w:rPr>
        <w:t>：在二倍体遗体平衡群体中，杂合子（Aa ）的值永远不会超过0.5。杂合子的比例是两个纯合子的比例的乘积的平方根的二倍。</w:t>
      </w:r>
    </w:p>
    <w:p>
      <w:pPr>
        <w:rPr>
          <w:rFonts w:hint="eastAsia"/>
          <w:lang w:val="en-US" w:eastAsia="zh-CN"/>
        </w:rPr>
      </w:pPr>
      <w:r>
        <w:rPr>
          <w:rFonts w:hint="eastAsia"/>
          <w:b/>
          <w:bCs/>
          <w:lang w:val="en-US" w:eastAsia="zh-CN"/>
        </w:rPr>
        <w:t>Hardy-Weinberg平衡群体的性质：</w:t>
      </w:r>
      <w:r>
        <w:rPr>
          <w:rFonts w:hint="eastAsia"/>
          <w:lang w:val="en-US" w:eastAsia="zh-CN"/>
        </w:rPr>
        <w:t>平衡群体的基因型频率取决于群体的基因频 率，而与起始群体的基因型频率无关:</w:t>
      </w:r>
    </w:p>
    <w:p>
      <w:pPr>
        <w:numPr>
          <w:ilvl w:val="0"/>
          <w:numId w:val="1"/>
        </w:numPr>
        <w:rPr>
          <w:rFonts w:hint="eastAsia"/>
          <w:lang w:val="en-US" w:eastAsia="zh-CN"/>
        </w:rPr>
      </w:pPr>
      <w:r>
        <w:rPr>
          <w:rFonts w:hint="eastAsia"/>
          <w:lang w:val="en-US" w:eastAsia="zh-CN"/>
        </w:rPr>
        <w:t>H、R）= （p</w:t>
      </w:r>
      <w:r>
        <w:rPr>
          <w:rFonts w:hint="default" w:asciiTheme="minorAscii" w:hAnsiTheme="minorAscii" w:eastAsiaTheme="minorEastAsia"/>
          <w:sz w:val="21"/>
          <w:vertAlign w:val="superscript"/>
          <w:lang w:val="en-US" w:eastAsia="zh-CN"/>
        </w:rPr>
        <w:t>2</w:t>
      </w:r>
      <w:r>
        <w:rPr>
          <w:rFonts w:hint="eastAsia"/>
          <w:lang w:val="en-US" w:eastAsia="zh-CN"/>
        </w:rPr>
        <w:t>, 2pq, q</w:t>
      </w:r>
      <w:r>
        <w:rPr>
          <w:rFonts w:hint="default" w:asciiTheme="minorAscii" w:hAnsiTheme="minorAscii" w:eastAsiaTheme="minorEastAsia"/>
          <w:sz w:val="21"/>
          <w:vertAlign w:val="superscript"/>
          <w:lang w:val="en-US" w:eastAsia="zh-CN"/>
        </w:rPr>
        <w:t>2</w:t>
      </w:r>
      <w:r>
        <w:rPr>
          <w:rFonts w:hint="eastAsia"/>
          <w:lang w:val="en-US" w:eastAsia="zh-CN"/>
        </w:rPr>
        <w:t>)；平衡群体的最大杂合率不超过50%:H</w:t>
      </w:r>
      <w:r>
        <w:rPr>
          <w:rFonts w:hint="eastAsia" w:asciiTheme="minorAscii" w:hAnsiTheme="minorAscii" w:eastAsiaTheme="minorEastAsia"/>
          <w:sz w:val="21"/>
          <w:vertAlign w:val="superscript"/>
          <w:lang w:val="en-US" w:eastAsia="zh-CN"/>
        </w:rPr>
        <w:t>2</w:t>
      </w:r>
      <w:r>
        <w:rPr>
          <w:rFonts w:hint="eastAsia"/>
          <w:lang w:val="en-US" w:eastAsia="zh-CN"/>
        </w:rPr>
        <w:t>= 4 p</w:t>
      </w:r>
      <w:r>
        <w:rPr>
          <w:rFonts w:hint="eastAsia" w:asciiTheme="minorAscii" w:hAnsiTheme="minorAscii" w:eastAsiaTheme="minorEastAsia"/>
          <w:sz w:val="21"/>
          <w:vertAlign w:val="superscript"/>
          <w:lang w:val="en-US" w:eastAsia="zh-CN"/>
        </w:rPr>
        <w:t>2</w:t>
      </w:r>
      <w:r>
        <w:rPr>
          <w:rFonts w:hint="eastAsia"/>
          <w:lang w:val="en-US" w:eastAsia="zh-CN"/>
        </w:rPr>
        <w:t>q</w:t>
      </w:r>
      <w:r>
        <w:rPr>
          <w:rFonts w:hint="eastAsia" w:asciiTheme="minorAscii" w:hAnsiTheme="minorAscii" w:eastAsiaTheme="minorEastAsia"/>
          <w:sz w:val="21"/>
          <w:vertAlign w:val="superscript"/>
          <w:lang w:val="en-US" w:eastAsia="zh-CN"/>
        </w:rPr>
        <w:t xml:space="preserve">2 </w:t>
      </w:r>
      <w:r>
        <w:rPr>
          <w:rFonts w:hint="eastAsia"/>
          <w:lang w:val="en-US" w:eastAsia="zh-CN"/>
        </w:rPr>
        <w:t>=4DR；当一个等位基因的频率是另一个的2倍以上 时，杂合体频率介于两种纯合体之间。</w:t>
      </w:r>
    </w:p>
    <w:p>
      <w:pPr>
        <w:numPr>
          <w:ilvl w:val="0"/>
          <w:numId w:val="0"/>
        </w:numPr>
        <w:rPr>
          <w:rFonts w:hint="eastAsia"/>
          <w:lang w:val="en-US" w:eastAsia="zh-CN"/>
        </w:rPr>
      </w:pPr>
      <w:r>
        <w:rPr>
          <w:rFonts w:hint="eastAsia"/>
          <w:b/>
          <w:bCs/>
          <w:lang w:val="en-US" w:eastAsia="zh-CN"/>
        </w:rPr>
        <w:t>平衡定律的意义</w:t>
      </w:r>
      <w:r>
        <w:rPr>
          <w:rFonts w:hint="eastAsia"/>
          <w:lang w:val="en-US" w:eastAsia="zh-CN"/>
        </w:rPr>
        <w:t>：这个定律提示了基因频率与基因型频率的遗传规律.提示了基因频率与基因型频率之间的关系，对计算基因频率创造了条件。</w:t>
      </w:r>
    </w:p>
    <w:p>
      <w:pPr>
        <w:rPr>
          <w:rFonts w:hint="eastAsia"/>
          <w:lang w:val="en-US" w:eastAsia="zh-CN"/>
        </w:rPr>
      </w:pPr>
      <w:r>
        <w:rPr>
          <w:rFonts w:hint="eastAsia"/>
          <w:b/>
          <w:bCs/>
          <w:lang w:val="en-US" w:eastAsia="zh-CN"/>
        </w:rPr>
        <w:t>连锁不平衡：</w:t>
      </w:r>
      <w:r>
        <w:rPr>
          <w:rFonts w:hint="eastAsia"/>
          <w:lang w:val="en-US" w:eastAsia="zh-CN"/>
        </w:rPr>
        <w:t>两个以上位点间基因型频率的不平衡状态，似乎由位点间连锁关系引起的，称连锁不平衡或 配子相不平衡，引起LD。两对基因的群体平衡时：(pA+qa)</w:t>
      </w:r>
      <w:r>
        <w:rPr>
          <w:rFonts w:hint="default" w:asciiTheme="minorAscii" w:hAnsiTheme="minorAscii" w:eastAsiaTheme="minorEastAsia"/>
          <w:sz w:val="21"/>
          <w:vertAlign w:val="superscript"/>
          <w:lang w:val="en-US" w:eastAsia="zh-CN"/>
        </w:rPr>
        <w:t>2</w:t>
      </w:r>
      <w:r>
        <w:rPr>
          <w:rFonts w:hint="eastAsia"/>
          <w:lang w:val="en-US" w:eastAsia="zh-CN"/>
        </w:rPr>
        <w:t xml:space="preserve"> (rB+sb)</w:t>
      </w:r>
      <w:r>
        <w:rPr>
          <w:rFonts w:hint="eastAsia" w:asciiTheme="minorAscii" w:hAnsiTheme="minorAscii" w:eastAsiaTheme="minorEastAsia"/>
          <w:sz w:val="21"/>
          <w:vertAlign w:val="superscript"/>
          <w:lang w:val="en-US" w:eastAsia="zh-CN"/>
        </w:rPr>
        <w:t>2</w:t>
      </w:r>
      <w:r>
        <w:rPr>
          <w:rFonts w:hint="eastAsia"/>
          <w:lang w:val="en-US" w:eastAsia="zh-CN"/>
        </w:rPr>
        <w:t xml:space="preserve"> = (pr AB +psAb +qraB + qsab)</w:t>
      </w:r>
      <w:r>
        <w:rPr>
          <w:rFonts w:hint="eastAsia" w:asciiTheme="minorAscii" w:hAnsiTheme="minorAscii" w:eastAsiaTheme="minorEastAsia"/>
          <w:sz w:val="21"/>
          <w:vertAlign w:val="superscript"/>
          <w:lang w:val="en-US" w:eastAsia="zh-CN"/>
        </w:rPr>
        <w:t>2</w:t>
      </w:r>
      <w:r>
        <w:rPr>
          <w:rFonts w:hint="eastAsia"/>
          <w:lang w:val="en-US" w:eastAsia="zh-CN"/>
        </w:rPr>
        <w:t xml:space="preserve"> p, q, r,s 分别为基因A,a,B,b的频率</w:t>
      </w:r>
    </w:p>
    <w:p>
      <w:pPr>
        <w:rPr>
          <w:rFonts w:hint="eastAsia"/>
          <w:lang w:val="en-US" w:eastAsia="zh-CN"/>
        </w:rPr>
      </w:pPr>
      <w:r>
        <w:rPr>
          <w:rFonts w:hint="eastAsia"/>
          <w:lang w:val="en-US" w:eastAsia="zh-CN"/>
        </w:rPr>
        <w:t>平衡群体中，配子基因型的频率等于基因频 率的乘积</w:t>
      </w:r>
    </w:p>
    <w:p>
      <w:pPr>
        <w:rPr>
          <w:rFonts w:hint="eastAsia"/>
          <w:lang w:val="en-US" w:eastAsia="zh-CN"/>
        </w:rPr>
      </w:pPr>
      <w:r>
        <w:rPr>
          <w:rFonts w:hint="eastAsia"/>
          <w:b/>
          <w:bCs/>
          <w:lang w:val="en-US" w:eastAsia="zh-CN"/>
        </w:rPr>
        <w:t>群体偏离Hardy-Weinberg平衡的程度</w:t>
      </w:r>
      <w:r>
        <w:rPr>
          <w:rFonts w:hint="eastAsia"/>
          <w:lang w:val="en-US" w:eastAsia="zh-CN"/>
        </w:rPr>
        <w:t>常用 下面的公式计算D</w:t>
      </w:r>
      <w:r>
        <w:rPr>
          <w:rFonts w:hint="default" w:asciiTheme="minorAscii" w:hAnsiTheme="minorAscii" w:eastAsiaTheme="minorEastAsia"/>
          <w:sz w:val="21"/>
          <w:vertAlign w:val="subscript"/>
          <w:lang w:val="en-US" w:eastAsia="zh-CN"/>
        </w:rPr>
        <w:t>ij</w:t>
      </w:r>
      <w:r>
        <w:rPr>
          <w:rFonts w:hint="eastAsia"/>
          <w:lang w:val="en-US" w:eastAsia="zh-CN"/>
        </w:rPr>
        <w:t xml:space="preserve"> =p(A</w:t>
      </w:r>
      <w:r>
        <w:rPr>
          <w:rFonts w:hint="eastAsia" w:asciiTheme="minorAscii" w:hAnsiTheme="minorAscii" w:eastAsiaTheme="minorEastAsia"/>
          <w:sz w:val="21"/>
          <w:vertAlign w:val="subscript"/>
          <w:lang w:val="en-US" w:eastAsia="zh-CN"/>
        </w:rPr>
        <w:t>i</w:t>
      </w:r>
      <w:r>
        <w:rPr>
          <w:rFonts w:hint="eastAsia"/>
          <w:lang w:val="en-US" w:eastAsia="zh-CN"/>
        </w:rPr>
        <w:t>B</w:t>
      </w:r>
      <w:r>
        <w:rPr>
          <w:rFonts w:hint="eastAsia" w:asciiTheme="minorAscii" w:hAnsiTheme="minorAscii" w:eastAsiaTheme="minorEastAsia"/>
          <w:sz w:val="21"/>
          <w:vertAlign w:val="subscript"/>
          <w:lang w:val="en-US" w:eastAsia="zh-CN"/>
        </w:rPr>
        <w:t>j</w:t>
      </w:r>
      <w:r>
        <w:rPr>
          <w:rFonts w:hint="eastAsia"/>
          <w:lang w:val="en-US" w:eastAsia="zh-CN"/>
        </w:rPr>
        <w:t>)-p(A</w:t>
      </w:r>
      <w:r>
        <w:rPr>
          <w:rFonts w:hint="eastAsia" w:asciiTheme="minorAscii" w:hAnsiTheme="minorAscii" w:eastAsiaTheme="minorEastAsia"/>
          <w:sz w:val="21"/>
          <w:vertAlign w:val="subscript"/>
          <w:lang w:val="en-US" w:eastAsia="zh-CN"/>
        </w:rPr>
        <w:t>i</w:t>
      </w:r>
      <w:r>
        <w:rPr>
          <w:rFonts w:hint="eastAsia"/>
          <w:lang w:val="en-US" w:eastAsia="zh-CN"/>
        </w:rPr>
        <w:t>)p(B</w:t>
      </w:r>
      <w:r>
        <w:rPr>
          <w:rFonts w:hint="eastAsia" w:asciiTheme="minorAscii" w:hAnsiTheme="minorAscii" w:eastAsiaTheme="minorEastAsia"/>
          <w:sz w:val="21"/>
          <w:vertAlign w:val="subscript"/>
          <w:lang w:val="en-US" w:eastAsia="zh-CN"/>
        </w:rPr>
        <w:t>j</w:t>
      </w:r>
      <w:r>
        <w:rPr>
          <w:rFonts w:hint="eastAsia"/>
          <w:lang w:val="en-US" w:eastAsia="zh-CN"/>
        </w:rPr>
        <w:t>)</w:t>
      </w:r>
    </w:p>
    <w:p>
      <w:pPr>
        <w:rPr>
          <w:rFonts w:hint="default"/>
          <w:lang w:val="en-US" w:eastAsia="zh-CN"/>
        </w:rPr>
      </w:pPr>
      <w:r>
        <w:rPr>
          <w:rFonts w:hint="default"/>
          <w:b/>
          <w:bCs/>
          <w:lang w:val="en-US" w:eastAsia="zh-CN"/>
        </w:rPr>
        <w:t>Hardy-Weinberg平衡定律的检验</w:t>
      </w:r>
      <m:oMath>
        <m:sSup>
          <m:sSupPr>
            <m:ctrlPr>
              <w:rPr>
                <w:rFonts w:hint="default" w:ascii="Cambria Math" w:hAnsi="Cambria Math" w:cstheme="minorBidi"/>
                <w:b/>
                <w:bCs/>
                <w:kern w:val="2"/>
                <w:sz w:val="21"/>
                <w:szCs w:val="24"/>
                <w:lang w:val="en-US" w:eastAsia="zh-CN" w:bidi="ar-SA"/>
              </w:rPr>
            </m:ctrlPr>
          </m:sSupPr>
          <m:e>
            <m:r>
              <m:rPr>
                <m:sty m:val="bi"/>
              </m:rPr>
              <w:rPr>
                <w:rFonts w:ascii="Cambria Math" w:hAnsi="Cambria Math" w:cstheme="minorBidi"/>
                <w:kern w:val="2"/>
                <w:sz w:val="21"/>
                <w:szCs w:val="24"/>
                <w:lang w:val="en-US" w:bidi="ar-SA"/>
              </w:rPr>
              <m:t>x</m:t>
            </m:r>
            <m:ctrlPr>
              <w:rPr>
                <w:rFonts w:hint="default" w:ascii="Cambria Math" w:hAnsi="Cambria Math" w:cstheme="minorBidi"/>
                <w:b/>
                <w:bCs/>
                <w:kern w:val="2"/>
                <w:sz w:val="21"/>
                <w:szCs w:val="24"/>
                <w:lang w:val="en-US" w:eastAsia="zh-CN" w:bidi="ar-SA"/>
              </w:rPr>
            </m:ctrlPr>
          </m:e>
          <m:sup>
            <m:r>
              <m:rPr>
                <m:sty m:val="bi"/>
              </m:rPr>
              <w:rPr>
                <w:rFonts w:ascii="Cambria Math" w:hAnsi="Cambria Math" w:cstheme="minorBidi"/>
                <w:kern w:val="2"/>
                <w:sz w:val="21"/>
                <w:szCs w:val="24"/>
                <w:lang w:val="en-US" w:bidi="ar-SA"/>
              </w:rPr>
              <m:t>2</m:t>
            </m:r>
            <m:ctrlPr>
              <w:rPr>
                <w:rFonts w:hint="default" w:ascii="Cambria Math" w:hAnsi="Cambria Math" w:cstheme="minorBidi"/>
                <w:b/>
                <w:bCs/>
                <w:kern w:val="2"/>
                <w:sz w:val="21"/>
                <w:szCs w:val="24"/>
                <w:lang w:val="en-US" w:eastAsia="zh-CN" w:bidi="ar-SA"/>
              </w:rPr>
            </m:ctrlPr>
          </m:sup>
        </m:sSup>
        <m:r>
          <m:rPr>
            <m:sty m:val="b"/>
          </m:rPr>
          <w:rPr>
            <w:rFonts w:hint="default" w:ascii="Cambria Math" w:hAnsi="Cambria Math" w:cstheme="minorBidi"/>
            <w:kern w:val="2"/>
            <w:sz w:val="21"/>
            <w:szCs w:val="24"/>
            <w:lang w:val="en-US" w:eastAsia="zh-CN" w:bidi="ar-SA"/>
          </w:rPr>
          <m:t>=</m:t>
        </m:r>
        <m:nary>
          <m:naryPr>
            <m:chr m:val="∑"/>
            <m:limLoc m:val="undOvr"/>
            <m:subHide m:val="1"/>
            <m:supHide m:val="1"/>
            <m:ctrlPr>
              <w:rPr>
                <w:rFonts w:hint="default" w:ascii="Cambria Math" w:hAnsi="Cambria Math" w:cstheme="minorBidi"/>
                <w:b/>
                <w:bCs/>
                <w:kern w:val="2"/>
                <w:sz w:val="21"/>
                <w:szCs w:val="24"/>
                <w:lang w:val="en-US" w:eastAsia="zh-CN" w:bidi="ar-SA"/>
              </w:rPr>
            </m:ctrlPr>
          </m:naryPr>
          <m:sub>
            <m:ctrlPr>
              <w:rPr>
                <w:rFonts w:hint="default" w:ascii="Cambria Math" w:hAnsi="Cambria Math" w:cstheme="minorBidi"/>
                <w:b/>
                <w:bCs/>
                <w:kern w:val="2"/>
                <w:sz w:val="21"/>
                <w:szCs w:val="24"/>
                <w:lang w:val="en-US" w:eastAsia="zh-CN" w:bidi="ar-SA"/>
              </w:rPr>
            </m:ctrlPr>
          </m:sub>
          <m:sup>
            <m:ctrlPr>
              <w:rPr>
                <w:rFonts w:hint="default" w:ascii="Cambria Math" w:hAnsi="Cambria Math" w:cstheme="minorBidi"/>
                <w:b/>
                <w:bCs/>
                <w:kern w:val="2"/>
                <w:sz w:val="21"/>
                <w:szCs w:val="24"/>
                <w:lang w:val="en-US" w:eastAsia="zh-CN" w:bidi="ar-SA"/>
              </w:rPr>
            </m:ctrlPr>
          </m:sup>
          <m:e>
            <m:f>
              <m:fPr>
                <m:ctrlPr>
                  <w:rPr>
                    <w:rFonts w:hint="default" w:ascii="Cambria Math" w:hAnsi="Cambria Math" w:cstheme="minorBidi"/>
                    <w:b/>
                    <w:bCs/>
                    <w:kern w:val="2"/>
                    <w:sz w:val="21"/>
                    <w:szCs w:val="24"/>
                    <w:lang w:val="en-US" w:eastAsia="zh-CN" w:bidi="ar-SA"/>
                  </w:rPr>
                </m:ctrlPr>
              </m:fPr>
              <m:num>
                <m:sSup>
                  <m:sSupPr>
                    <m:ctrlPr>
                      <w:rPr>
                        <w:rFonts w:hint="default" w:ascii="Cambria Math" w:hAnsi="Cambria Math" w:cstheme="minorBidi"/>
                        <w:b/>
                        <w:bCs/>
                        <w:kern w:val="2"/>
                        <w:sz w:val="21"/>
                        <w:szCs w:val="24"/>
                        <w:lang w:val="en-US" w:eastAsia="zh-CN" w:bidi="ar-SA"/>
                      </w:rPr>
                    </m:ctrlPr>
                  </m:sSupPr>
                  <m:e>
                    <m:r>
                      <m:rPr>
                        <m:sty m:val="b"/>
                      </m:rPr>
                      <w:rPr>
                        <w:rFonts w:hint="default" w:ascii="Cambria Math" w:hAnsi="Cambria Math" w:cstheme="minorBidi"/>
                        <w:kern w:val="2"/>
                        <w:sz w:val="21"/>
                        <w:szCs w:val="24"/>
                        <w:lang w:val="en-US" w:eastAsia="zh-CN" w:bidi="ar-SA"/>
                      </w:rPr>
                      <m:t>(</m:t>
                    </m:r>
                    <m:r>
                      <m:rPr>
                        <m:sty m:val="b"/>
                      </m:rPr>
                      <w:rPr>
                        <w:rFonts w:hint="eastAsia" w:ascii="Cambria Math" w:hAnsi="Cambria Math" w:cstheme="minorBidi"/>
                        <w:kern w:val="2"/>
                        <w:sz w:val="21"/>
                        <w:szCs w:val="24"/>
                        <w:lang w:val="en-US" w:eastAsia="zh-CN" w:bidi="ar-SA"/>
                      </w:rPr>
                      <m:t>观测值</m:t>
                    </m:r>
                    <m:r>
                      <m:rPr>
                        <m:sty m:val="b"/>
                      </m:rPr>
                      <w:rPr>
                        <w:rFonts w:hint="default" w:ascii="Cambria Math" w:hAnsi="Cambria Math" w:cstheme="minorBidi"/>
                        <w:kern w:val="2"/>
                        <w:sz w:val="21"/>
                        <w:szCs w:val="24"/>
                        <w:lang w:val="en-US" w:eastAsia="zh-CN" w:bidi="ar-SA"/>
                      </w:rPr>
                      <m:t>−</m:t>
                    </m:r>
                    <m:r>
                      <m:rPr>
                        <m:sty m:val="b"/>
                      </m:rPr>
                      <w:rPr>
                        <w:rFonts w:hint="eastAsia" w:ascii="Cambria Math" w:hAnsi="Cambria Math" w:cstheme="minorBidi"/>
                        <w:kern w:val="2"/>
                        <w:sz w:val="21"/>
                        <w:szCs w:val="24"/>
                        <w:lang w:val="en-US" w:eastAsia="zh-CN" w:bidi="ar-SA"/>
                      </w:rPr>
                      <m:t>预期值</m:t>
                    </m:r>
                    <m:r>
                      <m:rPr>
                        <m:sty m:val="b"/>
                      </m:rPr>
                      <w:rPr>
                        <w:rFonts w:hint="default" w:ascii="Cambria Math" w:hAnsi="Cambria Math" w:cstheme="minorBidi"/>
                        <w:kern w:val="2"/>
                        <w:sz w:val="21"/>
                        <w:szCs w:val="24"/>
                        <w:lang w:val="en-US" w:eastAsia="zh-CN" w:bidi="ar-SA"/>
                      </w:rPr>
                      <m:t>)</m:t>
                    </m:r>
                    <m:ctrlPr>
                      <w:rPr>
                        <w:rFonts w:hint="default" w:ascii="Cambria Math" w:hAnsi="Cambria Math" w:cstheme="minorBidi"/>
                        <w:b/>
                        <w:bCs/>
                        <w:kern w:val="2"/>
                        <w:sz w:val="21"/>
                        <w:szCs w:val="24"/>
                        <w:lang w:val="en-US" w:eastAsia="zh-CN" w:bidi="ar-SA"/>
                      </w:rPr>
                    </m:ctrlPr>
                  </m:e>
                  <m:sup>
                    <m:r>
                      <m:rPr>
                        <m:sty m:val="b"/>
                      </m:rPr>
                      <w:rPr>
                        <w:rFonts w:hint="default" w:ascii="Cambria Math" w:hAnsi="Cambria Math" w:cstheme="minorBidi"/>
                        <w:kern w:val="2"/>
                        <w:sz w:val="21"/>
                        <w:szCs w:val="24"/>
                        <w:lang w:val="en-US" w:eastAsia="zh-CN" w:bidi="ar-SA"/>
                      </w:rPr>
                      <m:t>2</m:t>
                    </m:r>
                    <m:ctrlPr>
                      <w:rPr>
                        <w:rFonts w:hint="default" w:ascii="Cambria Math" w:hAnsi="Cambria Math" w:cstheme="minorBidi"/>
                        <w:b/>
                        <w:bCs/>
                        <w:kern w:val="2"/>
                        <w:sz w:val="21"/>
                        <w:szCs w:val="24"/>
                        <w:lang w:val="en-US" w:eastAsia="zh-CN" w:bidi="ar-SA"/>
                      </w:rPr>
                    </m:ctrlPr>
                  </m:sup>
                </m:sSup>
                <m:ctrlPr>
                  <w:rPr>
                    <w:rFonts w:hint="default" w:ascii="Cambria Math" w:hAnsi="Cambria Math" w:cstheme="minorBidi"/>
                    <w:b/>
                    <w:bCs/>
                    <w:kern w:val="2"/>
                    <w:sz w:val="21"/>
                    <w:szCs w:val="24"/>
                    <w:lang w:val="en-US" w:eastAsia="zh-CN" w:bidi="ar-SA"/>
                  </w:rPr>
                </m:ctrlPr>
              </m:num>
              <m:den>
                <m:r>
                  <m:rPr>
                    <m:sty m:val="b"/>
                  </m:rPr>
                  <w:rPr>
                    <w:rFonts w:hint="eastAsia" w:ascii="Cambria Math" w:hAnsi="Cambria Math" w:cstheme="minorBidi"/>
                    <w:kern w:val="2"/>
                    <w:sz w:val="21"/>
                    <w:szCs w:val="24"/>
                    <w:lang w:val="en-US" w:eastAsia="zh-CN" w:bidi="ar-SA"/>
                  </w:rPr>
                  <m:t>预期值</m:t>
                </m:r>
                <m:ctrlPr>
                  <w:rPr>
                    <w:rFonts w:hint="eastAsia" w:ascii="Cambria Math" w:hAnsi="Cambria Math" w:cstheme="minorBidi"/>
                    <w:b/>
                    <w:bCs/>
                    <w:kern w:val="2"/>
                    <w:sz w:val="21"/>
                    <w:szCs w:val="24"/>
                    <w:lang w:val="en-US" w:eastAsia="zh-CN" w:bidi="ar-SA"/>
                  </w:rPr>
                </m:ctrlPr>
              </m:den>
            </m:f>
            <m:ctrlPr>
              <w:rPr>
                <w:rFonts w:hint="default" w:ascii="Cambria Math" w:hAnsi="Cambria Math" w:cstheme="minorBidi"/>
                <w:b/>
                <w:bCs/>
                <w:kern w:val="2"/>
                <w:sz w:val="21"/>
                <w:szCs w:val="24"/>
                <w:lang w:val="en-US" w:eastAsia="zh-CN" w:bidi="ar-SA"/>
              </w:rPr>
            </m:ctrlPr>
          </m:e>
        </m:nary>
      </m:oMath>
      <w:r>
        <w:rPr>
          <w:rFonts w:hint="default"/>
          <w:lang w:val="en-US" w:eastAsia="zh-CN"/>
        </w:rPr>
        <w:t>根据基因频率计算群体内的期望的各基因型个体数。</w:t>
      </w:r>
    </w:p>
    <w:p>
      <w:pPr>
        <w:rPr>
          <w:rFonts w:hint="default"/>
          <w:lang w:val="en-US" w:eastAsia="zh-CN"/>
        </w:rPr>
      </w:pPr>
      <w:r>
        <w:rPr>
          <w:rFonts w:hint="default"/>
          <w:b/>
          <w:bCs/>
          <w:lang w:val="en-US" w:eastAsia="zh-CN"/>
        </w:rPr>
        <w:t>Bottleneck effect瓶颈效应</w:t>
      </w:r>
      <w:r>
        <w:rPr>
          <w:rFonts w:hint="default"/>
          <w:lang w:val="en-US" w:eastAsia="zh-CN"/>
        </w:rPr>
        <w:t>一个重大事件发生，导致生物种群个体大幅度减  少，导致群体瓶颈发生。一旦发生群体瓶颈，遗传 漂变对群体的的影响巨大，遗传变异大幅度降低。  1890时代，人类捕猎海象，只剩下20余只</w:t>
      </w:r>
    </w:p>
    <w:p>
      <w:pPr>
        <w:rPr>
          <w:rFonts w:hint="default"/>
          <w:lang w:val="en-US" w:eastAsia="zh-CN"/>
        </w:rPr>
      </w:pPr>
      <w:r>
        <w:rPr>
          <w:rFonts w:hint="default"/>
          <w:b/>
          <w:bCs/>
          <w:lang w:val="en-US" w:eastAsia="zh-CN"/>
        </w:rPr>
        <w:t>Founder effect 奠基者效应</w:t>
      </w:r>
      <w:r>
        <w:rPr>
          <w:rFonts w:hint="default"/>
          <w:lang w:val="en-US" w:eastAsia="zh-CN"/>
        </w:rPr>
        <w:t>由带有亲代群体中部分等位基因的少数个体重新建立新的群 体，这个群体后来的数量虽然会增加，但因未与其他生物群 体交配繁殖，彼此之间基因的差异性甚小。奠基者效应是一种遗传漂变。导致生物族群遗传基因组成相似</w:t>
      </w:r>
    </w:p>
    <w:p>
      <w:pPr>
        <w:rPr>
          <w:rFonts w:hint="eastAsia"/>
          <w:lang w:val="en-US" w:eastAsia="zh-CN"/>
        </w:rPr>
      </w:pPr>
      <w:r>
        <w:rPr>
          <w:rFonts w:hint="default"/>
          <w:b/>
          <w:bCs/>
          <w:lang w:val="en-US" w:eastAsia="zh-CN"/>
        </w:rPr>
        <w:t>影响遗传平衡的因素</w:t>
      </w:r>
      <w:r>
        <w:rPr>
          <w:rFonts w:hint="eastAsia"/>
          <w:b/>
          <w:bCs/>
          <w:lang w:val="en-US" w:eastAsia="zh-CN"/>
        </w:rPr>
        <w:t>：1</w:t>
      </w:r>
      <w:r>
        <w:rPr>
          <w:rFonts w:hint="eastAsia"/>
          <w:lang w:val="en-US" w:eastAsia="zh-CN"/>
        </w:rPr>
        <w:t>非随机交配</w:t>
      </w:r>
      <w:r>
        <w:rPr>
          <w:rFonts w:hint="eastAsia"/>
          <w:lang w:val="en-US" w:eastAsia="zh-CN"/>
        </w:rPr>
        <w:tab/>
      </w:r>
      <w:r>
        <w:rPr>
          <w:rFonts w:hint="eastAsia"/>
          <w:lang w:val="en-US" w:eastAsia="zh-CN"/>
        </w:rPr>
        <w:t>(non-random mating)</w:t>
      </w:r>
      <w:r>
        <w:rPr>
          <w:rFonts w:hint="eastAsia"/>
          <w:b/>
          <w:bCs/>
          <w:lang w:val="en-US" w:eastAsia="zh-CN"/>
        </w:rPr>
        <w:t>近亲交配</w:t>
      </w:r>
      <w:r>
        <w:rPr>
          <w:rFonts w:hint="eastAsia"/>
          <w:lang w:val="en-US" w:eastAsia="zh-CN"/>
        </w:rPr>
        <w:t>：亲缘关系较近的个体间交配；</w:t>
      </w:r>
      <w:r>
        <w:rPr>
          <w:rFonts w:hint="eastAsia"/>
          <w:b/>
          <w:bCs/>
          <w:lang w:val="en-US" w:eastAsia="zh-CN"/>
        </w:rPr>
        <w:t>聚类交配</w:t>
      </w:r>
      <w:r>
        <w:rPr>
          <w:rFonts w:hint="eastAsia"/>
          <w:lang w:val="en-US" w:eastAsia="zh-CN"/>
        </w:rPr>
        <w:t>assortative mating：表型相近的个体 间交配频率高于随机交配群体的理论交配频率；</w:t>
      </w:r>
      <w:r>
        <w:rPr>
          <w:rFonts w:hint="eastAsia"/>
          <w:b/>
          <w:bCs/>
          <w:lang w:val="en-US" w:eastAsia="zh-CN"/>
        </w:rPr>
        <w:t>反聚类交配</w:t>
      </w:r>
      <w:r>
        <w:rPr>
          <w:rFonts w:hint="eastAsia"/>
          <w:lang w:val="en-US" w:eastAsia="zh-CN"/>
        </w:rPr>
        <w:t>disassortative mating：表型相近的 个体交配频率低于随机交配群体的理论交配频率.2系统性过程 (systematic process)基因频率定向变化：Migration, Mutation,Selection 基因频率随机变化：Random drift in small  population</w:t>
      </w:r>
    </w:p>
    <w:p>
      <w:pPr>
        <w:rPr>
          <w:rFonts w:hint="default"/>
          <w:b/>
          <w:bCs/>
          <w:lang w:val="en-US" w:eastAsia="zh-CN"/>
        </w:rPr>
      </w:pPr>
      <w:r>
        <w:rPr>
          <w:rFonts w:hint="default"/>
          <w:b/>
          <w:bCs/>
          <w:lang w:val="en-US" w:eastAsia="zh-CN"/>
        </w:rPr>
        <w:t>迁移（migration）：</w:t>
      </w:r>
      <w:r>
        <w:rPr>
          <w:rFonts w:hint="default"/>
          <w:b w:val="0"/>
          <w:bCs w:val="0"/>
          <w:lang w:val="en-US" w:eastAsia="zh-CN"/>
        </w:rPr>
        <w:t>不同群体间由于个体转移引起的基因流动过程</w:t>
      </w:r>
    </w:p>
    <w:p>
      <w:pPr>
        <w:rPr>
          <w:rFonts w:hint="default"/>
          <w:b w:val="0"/>
          <w:bCs w:val="0"/>
          <w:lang w:val="en-US" w:eastAsia="zh-CN"/>
        </w:rPr>
      </w:pPr>
      <w:r>
        <w:rPr>
          <w:rFonts w:hint="default"/>
          <w:b/>
          <w:bCs/>
          <w:lang w:val="en-US" w:eastAsia="zh-CN"/>
        </w:rPr>
        <w:t>迁移对基因频率的影响</w:t>
      </w:r>
      <w:r>
        <w:rPr>
          <w:rFonts w:hint="default"/>
          <w:b w:val="0"/>
          <w:bCs w:val="0"/>
          <w:lang w:val="en-US" w:eastAsia="zh-CN"/>
        </w:rPr>
        <w:t>原来的亚群体中基因A的频率为p</w:t>
      </w:r>
      <w:r>
        <w:rPr>
          <w:rFonts w:hint="default" w:asciiTheme="minorAscii" w:hAnsiTheme="minorAscii" w:eastAsiaTheme="minorEastAsia"/>
          <w:b w:val="0"/>
          <w:bCs w:val="0"/>
          <w:sz w:val="21"/>
          <w:vertAlign w:val="subscript"/>
          <w:lang w:val="en-US" w:eastAsia="zh-CN"/>
        </w:rPr>
        <w:t>0</w:t>
      </w:r>
      <w:r>
        <w:rPr>
          <w:rFonts w:hint="eastAsia"/>
          <w:b w:val="0"/>
          <w:bCs w:val="0"/>
          <w:lang w:val="en-US" w:eastAsia="zh-CN"/>
        </w:rPr>
        <w:t>，</w:t>
      </w:r>
      <w:r>
        <w:rPr>
          <w:rFonts w:hint="default"/>
          <w:b w:val="0"/>
          <w:bCs w:val="0"/>
          <w:lang w:val="en-US" w:eastAsia="zh-CN"/>
        </w:rPr>
        <w:t>每个世代由另一亚群体迁入外来亚群的比率为m的个体中基因A的频率为p</w:t>
      </w:r>
      <w:r>
        <w:rPr>
          <w:rFonts w:hint="default" w:asciiTheme="minorAscii" w:hAnsiTheme="minorAscii" w:eastAsiaTheme="minorEastAsia"/>
          <w:b w:val="0"/>
          <w:bCs w:val="0"/>
          <w:sz w:val="21"/>
          <w:vertAlign w:val="subscript"/>
          <w:lang w:val="en-US" w:eastAsia="zh-CN"/>
        </w:rPr>
        <w:t>m</w:t>
      </w:r>
      <w:r>
        <w:rPr>
          <w:rFonts w:hint="default"/>
          <w:b w:val="0"/>
          <w:bCs w:val="0"/>
          <w:lang w:val="en-US" w:eastAsia="zh-CN"/>
        </w:rPr>
        <w:t>那么群体中基因A来自外来亚群体的概率为p</w:t>
      </w:r>
      <w:r>
        <w:rPr>
          <w:rFonts w:hint="default" w:asciiTheme="minorAscii" w:hAnsiTheme="minorAscii" w:eastAsiaTheme="minorEastAsia"/>
          <w:b w:val="0"/>
          <w:bCs w:val="0"/>
          <w:sz w:val="21"/>
          <w:vertAlign w:val="subscript"/>
          <w:lang w:val="en-US" w:eastAsia="zh-CN"/>
        </w:rPr>
        <w:t>m</w:t>
      </w:r>
      <w:r>
        <w:rPr>
          <w:rFonts w:hint="default"/>
          <w:b w:val="0"/>
          <w:bCs w:val="0"/>
          <w:lang w:val="en-US" w:eastAsia="zh-CN"/>
        </w:rPr>
        <w:t>×m 原来群体的概率为p</w:t>
      </w:r>
      <w:r>
        <w:rPr>
          <w:rFonts w:hint="default" w:asciiTheme="minorAscii" w:hAnsiTheme="minorAscii" w:eastAsiaTheme="minorEastAsia"/>
          <w:b w:val="0"/>
          <w:bCs w:val="0"/>
          <w:sz w:val="21"/>
          <w:vertAlign w:val="subscript"/>
          <w:lang w:val="en-US" w:eastAsia="zh-CN"/>
        </w:rPr>
        <w:t>0</w:t>
      </w:r>
      <w:r>
        <w:rPr>
          <w:rFonts w:hint="default"/>
          <w:b w:val="0"/>
          <w:bCs w:val="0"/>
          <w:lang w:val="en-US" w:eastAsia="zh-CN"/>
        </w:rPr>
        <w:t>(1－m)</w:t>
      </w:r>
    </w:p>
    <w:p>
      <w:pPr>
        <w:rPr>
          <w:rFonts w:hint="default"/>
          <w:b w:val="0"/>
          <w:bCs w:val="0"/>
          <w:lang w:val="en-US" w:eastAsia="zh-CN"/>
        </w:rPr>
      </w:pPr>
      <w:r>
        <w:rPr>
          <w:rFonts w:hint="default"/>
          <w:b/>
          <w:bCs/>
          <w:lang w:val="en-US" w:eastAsia="zh-CN"/>
        </w:rPr>
        <w:t>适应度W(fitness)</w:t>
      </w:r>
      <w:r>
        <w:rPr>
          <w:rFonts w:hint="default"/>
          <w:b w:val="0"/>
          <w:bCs w:val="0"/>
          <w:lang w:val="en-US" w:eastAsia="zh-CN"/>
        </w:rPr>
        <w:t>在一定环境，个体生存并把基因传递给后代能 力。 繁殖能力最强的适合度为1，其他基因型能 成活繁殖后代的相对能力为0-1。</w:t>
      </w:r>
    </w:p>
    <w:p>
      <w:pPr>
        <w:rPr>
          <w:rFonts w:hint="default"/>
          <w:b w:val="0"/>
          <w:bCs w:val="0"/>
          <w:lang w:val="en-US" w:eastAsia="zh-CN"/>
        </w:rPr>
      </w:pPr>
      <w:r>
        <w:rPr>
          <w:rFonts w:hint="default"/>
          <w:b/>
          <w:bCs/>
          <w:lang w:val="en-US" w:eastAsia="zh-CN"/>
        </w:rPr>
        <w:t>选择系数S</w:t>
      </w:r>
      <w:r>
        <w:rPr>
          <w:rFonts w:hint="default"/>
          <w:b/>
          <w:bCs/>
          <w:lang w:val="en-US" w:eastAsia="zh-CN"/>
        </w:rPr>
        <w:tab/>
      </w:r>
      <w:r>
        <w:rPr>
          <w:rFonts w:hint="default"/>
          <w:b/>
          <w:bCs/>
          <w:lang w:val="en-US" w:eastAsia="zh-CN"/>
        </w:rPr>
        <w:t>(coefficient of selection)</w:t>
      </w:r>
      <w:r>
        <w:rPr>
          <w:rFonts w:hint="default"/>
          <w:b w:val="0"/>
          <w:bCs w:val="0"/>
          <w:lang w:val="en-US" w:eastAsia="zh-CN"/>
        </w:rPr>
        <w:t>在选择作用下某基因型的后代数目比最适基因型 减少的比例</w:t>
      </w:r>
    </w:p>
    <w:p>
      <w:pPr>
        <w:rPr>
          <w:rFonts w:hint="default"/>
          <w:b w:val="0"/>
          <w:bCs w:val="0"/>
          <w:lang w:val="en-US" w:eastAsia="zh-CN"/>
        </w:rPr>
      </w:pPr>
      <w:r>
        <w:rPr>
          <w:rFonts w:hint="default"/>
          <w:b/>
          <w:bCs/>
          <w:lang w:val="en-US" w:eastAsia="zh-CN"/>
        </w:rPr>
        <w:t>遗传漂变</w:t>
      </w:r>
      <w:r>
        <w:rPr>
          <w:rFonts w:hint="default"/>
          <w:b w:val="0"/>
          <w:bCs w:val="0"/>
          <w:lang w:val="en-US" w:eastAsia="zh-CN"/>
        </w:rPr>
        <w:t>，由于有限群体中抽样误差等而产生 的基因频率的非定向改变。</w:t>
      </w:r>
    </w:p>
    <w:p>
      <w:pPr>
        <w:rPr>
          <w:rFonts w:hint="default"/>
          <w:b w:val="0"/>
          <w:bCs w:val="0"/>
          <w:lang w:val="en-US" w:eastAsia="zh-CN"/>
        </w:rPr>
      </w:pPr>
      <w:r>
        <w:rPr>
          <w:rFonts w:hint="default"/>
          <w:b w:val="0"/>
          <w:bCs w:val="0"/>
          <w:lang w:val="en-US" w:eastAsia="zh-CN"/>
        </w:rPr>
        <w:t>一对等位基因的频率分别是p, q, 某代参加繁 殖的个体数为2N, 则基因频率的变异可用二项 成数分布的标准差</w:t>
      </w:r>
      <w:r>
        <w:rPr>
          <w:rFonts w:hint="default" w:ascii="Calibri" w:hAnsi="Calibri" w:cs="Calibri"/>
          <w:b w:val="0"/>
          <w:bCs w:val="0"/>
          <w:lang w:val="en-US" w:eastAsia="zh-CN"/>
        </w:rPr>
        <w:t>δ</w:t>
      </w:r>
      <w:r>
        <w:rPr>
          <w:rFonts w:hint="default"/>
          <w:b w:val="0"/>
          <w:bCs w:val="0"/>
          <w:lang w:val="en-US" w:eastAsia="zh-CN"/>
        </w:rPr>
        <w:t>= √pq/2N计算。若p=q=0.5, 且N = 5000, 则群体中该基因的变 异范围：0.5</w:t>
      </w:r>
      <w:r>
        <w:rPr>
          <w:rFonts w:hint="eastAsia" w:ascii="宋体" w:hAnsi="宋体" w:eastAsia="宋体" w:cs="宋体"/>
          <w:b w:val="0"/>
          <w:bCs w:val="0"/>
          <w:lang w:val="en-US" w:eastAsia="zh-CN"/>
        </w:rPr>
        <w:t>±</w:t>
      </w:r>
      <w:r>
        <w:rPr>
          <w:rFonts w:hint="default"/>
          <w:b w:val="0"/>
          <w:bCs w:val="0"/>
          <w:lang w:val="en-US" w:eastAsia="zh-CN"/>
        </w:rPr>
        <w:t>0.005;若N=2,则该基因的波动范围: 0.5</w:t>
      </w:r>
      <w:r>
        <w:rPr>
          <w:rFonts w:hint="eastAsia" w:ascii="宋体" w:hAnsi="宋体" w:eastAsia="宋体" w:cs="宋体"/>
          <w:b w:val="0"/>
          <w:bCs w:val="0"/>
          <w:lang w:val="en-US" w:eastAsia="zh-CN"/>
        </w:rPr>
        <w:t>±</w:t>
      </w:r>
      <w:r>
        <w:rPr>
          <w:rFonts w:hint="default"/>
          <w:b w:val="0"/>
          <w:bCs w:val="0"/>
          <w:lang w:val="en-US" w:eastAsia="zh-CN"/>
        </w:rPr>
        <w:t>0.25</w:t>
      </w:r>
    </w:p>
    <w:p>
      <w:pPr>
        <w:rPr>
          <w:rFonts w:hint="default"/>
          <w:b w:val="0"/>
          <w:bCs w:val="0"/>
          <w:lang w:val="en-US" w:eastAsia="zh-CN"/>
        </w:rPr>
      </w:pPr>
      <w:r>
        <w:rPr>
          <w:rFonts w:hint="default"/>
          <w:b/>
          <w:bCs/>
          <w:lang w:val="en-US" w:eastAsia="zh-CN"/>
        </w:rPr>
        <w:t>通径系数</w:t>
      </w:r>
      <w:r>
        <w:rPr>
          <w:rFonts w:hint="default"/>
          <w:b w:val="0"/>
          <w:bCs w:val="0"/>
          <w:lang w:val="en-US" w:eastAsia="zh-CN"/>
        </w:rPr>
        <w:t>表示各条通径对于改变</w:t>
      </w:r>
      <w:r>
        <w:rPr>
          <w:rFonts w:hint="eastAsia"/>
          <w:b w:val="0"/>
          <w:bCs w:val="0"/>
          <w:lang w:val="en-US" w:eastAsia="zh-CN"/>
        </w:rPr>
        <w:t>y</w:t>
      </w:r>
      <w:r>
        <w:rPr>
          <w:rFonts w:hint="default"/>
          <w:b w:val="0"/>
          <w:bCs w:val="0"/>
          <w:lang w:val="en-US" w:eastAsia="zh-CN"/>
        </w:rPr>
        <w:t>变量的相对重要性的统计量称通径系数。通径系数就是标准化的偏回归系数</w:t>
      </w:r>
      <w:r>
        <w:rPr>
          <w:rFonts w:hint="eastAsia"/>
          <w:b w:val="0"/>
          <w:bCs w:val="0"/>
          <w:lang w:val="en-US" w:eastAsia="zh-CN"/>
        </w:rPr>
        <w:t>。</w:t>
      </w:r>
      <w:r>
        <w:rPr>
          <w:rFonts w:hint="default"/>
          <w:b w:val="0"/>
          <w:bCs w:val="0"/>
          <w:lang w:val="en-US" w:eastAsia="zh-CN"/>
        </w:rPr>
        <w:t>能有效的表示相关变量间原因对结果的直接影响或间接影响的效应,从而区分因子的相对重要性及其关系。</w:t>
      </w:r>
    </w:p>
    <w:p>
      <w:pPr>
        <w:rPr>
          <w:rFonts w:hint="eastAsia"/>
          <w:b w:val="0"/>
          <w:bCs w:val="0"/>
          <w:lang w:val="en-US" w:eastAsia="zh-CN"/>
        </w:rPr>
      </w:pPr>
      <w:r>
        <w:rPr>
          <w:rFonts w:hint="eastAsia"/>
          <w:b w:val="0"/>
          <w:bCs w:val="0"/>
          <w:lang w:val="en-US" w:eastAsia="zh-CN"/>
        </w:rPr>
        <w:t xml:space="preserve"> 通径系数的表示方法</w:t>
      </w:r>
      <m:oMath>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theme="minorBidi"/>
                <w:kern w:val="2"/>
                <w:sz w:val="21"/>
                <w:szCs w:val="24"/>
                <w:lang w:val="en-US" w:eastAsia="zh-CN" w:bidi="ar-SA"/>
              </w:rPr>
              <m:t>P</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y.x</m:t>
            </m:r>
            <m:ctrlPr>
              <w:rPr>
                <w:rFonts w:hint="default" w:ascii="Cambria Math" w:hAnsi="Cambria Math" w:cstheme="minorBidi"/>
                <w:b w:val="0"/>
                <w:bCs w:val="0"/>
                <w:kern w:val="2"/>
                <w:sz w:val="21"/>
                <w:szCs w:val="24"/>
                <w:lang w:val="en-US" w:eastAsia="zh-CN" w:bidi="ar-SA"/>
              </w:rPr>
            </m:ctrlPr>
          </m:sub>
        </m:sSub>
        <m:r>
          <m:rPr>
            <m:sty m:val="p"/>
          </m:rPr>
          <w:rPr>
            <w:rFonts w:hint="default" w:ascii="Cambria Math" w:hAnsi="Cambria Math" w:cstheme="minorBidi"/>
            <w:kern w:val="2"/>
            <w:sz w:val="21"/>
            <w:szCs w:val="24"/>
            <w:lang w:val="en-US" w:eastAsia="zh-CN" w:bidi="ar-SA"/>
          </w:rPr>
          <m:t>=</m:t>
        </m:r>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theme="minorBidi"/>
                <w:kern w:val="2"/>
                <w:sz w:val="21"/>
                <w:szCs w:val="24"/>
                <w:lang w:val="en-US" w:eastAsia="zh-CN" w:bidi="ar-SA"/>
              </w:rPr>
              <m:t>b</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y.x</m:t>
            </m:r>
            <m:ctrlPr>
              <w:rPr>
                <w:rFonts w:hint="default" w:ascii="Cambria Math" w:hAnsi="Cambria Math" w:cstheme="minorBidi"/>
                <w:b w:val="0"/>
                <w:bCs w:val="0"/>
                <w:kern w:val="2"/>
                <w:sz w:val="21"/>
                <w:szCs w:val="24"/>
                <w:lang w:val="en-US" w:eastAsia="zh-CN" w:bidi="ar-SA"/>
              </w:rPr>
            </m:ctrlPr>
          </m:sub>
        </m:sSub>
        <m:f>
          <m:fPr>
            <m:ctrlPr>
              <w:rPr>
                <w:rFonts w:hint="default" w:ascii="Cambria Math" w:hAnsi="Cambria Math" w:cstheme="minorBidi"/>
                <w:b w:val="0"/>
                <w:bCs w:val="0"/>
                <w:kern w:val="2"/>
                <w:sz w:val="21"/>
                <w:szCs w:val="24"/>
                <w:lang w:val="en-US" w:eastAsia="zh-CN" w:bidi="ar-SA"/>
              </w:rPr>
            </m:ctrlPr>
          </m:fPr>
          <m:num>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Calibri"/>
                    <w:kern w:val="2"/>
                    <w:sz w:val="21"/>
                    <w:szCs w:val="24"/>
                    <w:lang w:val="en-US" w:eastAsia="zh-CN" w:bidi="ar-SA"/>
                  </w:rPr>
                  <m:t>δ</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x</m:t>
                </m:r>
                <m:ctrlPr>
                  <w:rPr>
                    <w:rFonts w:hint="default" w:ascii="Cambria Math" w:hAnsi="Cambria Math" w:cstheme="minorBidi"/>
                    <w:b w:val="0"/>
                    <w:bCs w:val="0"/>
                    <w:kern w:val="2"/>
                    <w:sz w:val="21"/>
                    <w:szCs w:val="24"/>
                    <w:lang w:val="en-US" w:eastAsia="zh-CN" w:bidi="ar-SA"/>
                  </w:rPr>
                </m:ctrlPr>
              </m:sub>
            </m:sSub>
            <m:ctrlPr>
              <w:rPr>
                <w:rFonts w:hint="default" w:ascii="Cambria Math" w:hAnsi="Cambria Math" w:cstheme="minorBidi"/>
                <w:b w:val="0"/>
                <w:bCs w:val="0"/>
                <w:kern w:val="2"/>
                <w:sz w:val="21"/>
                <w:szCs w:val="24"/>
                <w:lang w:val="en-US" w:eastAsia="zh-CN" w:bidi="ar-SA"/>
              </w:rPr>
            </m:ctrlPr>
          </m:num>
          <m:den>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Calibri"/>
                    <w:kern w:val="2"/>
                    <w:sz w:val="21"/>
                    <w:szCs w:val="24"/>
                    <w:lang w:val="en-US" w:eastAsia="zh-CN" w:bidi="ar-SA"/>
                  </w:rPr>
                  <m:t>δ</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y</m:t>
                </m:r>
                <m:ctrlPr>
                  <w:rPr>
                    <w:rFonts w:hint="default" w:ascii="Cambria Math" w:hAnsi="Cambria Math" w:cstheme="minorBidi"/>
                    <w:b w:val="0"/>
                    <w:bCs w:val="0"/>
                    <w:kern w:val="2"/>
                    <w:sz w:val="21"/>
                    <w:szCs w:val="24"/>
                    <w:lang w:val="en-US" w:eastAsia="zh-CN" w:bidi="ar-SA"/>
                  </w:rPr>
                </m:ctrlPr>
              </m:sub>
            </m:sSub>
            <m:ctrlPr>
              <w:rPr>
                <w:rFonts w:hint="default" w:ascii="Cambria Math" w:hAnsi="Cambria Math" w:cstheme="minorBidi"/>
                <w:b w:val="0"/>
                <w:bCs w:val="0"/>
                <w:kern w:val="2"/>
                <w:sz w:val="21"/>
                <w:szCs w:val="24"/>
                <w:lang w:val="en-US" w:eastAsia="zh-CN" w:bidi="ar-SA"/>
              </w:rPr>
            </m:ctrlPr>
          </m:den>
        </m:f>
      </m:oMath>
      <w:r>
        <w:rPr>
          <w:rFonts w:hint="eastAsia"/>
          <w:b w:val="0"/>
          <w:bCs w:val="0"/>
          <w:lang w:val="en-US" w:eastAsia="zh-CN"/>
        </w:rPr>
        <w:t>通径系数下标中依变量在前，自变量在后，二者用点分开。注意通径系数没有单位。只有两个变量时，通径系数等于相关系数。</w:t>
      </w:r>
    </w:p>
    <w:p>
      <w:pPr>
        <w:rPr>
          <w:rFonts w:hint="eastAsia"/>
          <w:b w:val="0"/>
          <w:bCs w:val="0"/>
          <w:lang w:val="en-US" w:eastAsia="zh-CN"/>
        </w:rPr>
      </w:pPr>
      <w:r>
        <w:rPr>
          <w:rFonts w:hint="eastAsia"/>
          <w:b/>
          <w:bCs/>
          <w:lang w:val="en-US" w:eastAsia="zh-CN"/>
        </w:rPr>
        <w:t>系数</w:t>
      </w:r>
      <w:r>
        <w:rPr>
          <w:rFonts w:hint="eastAsia"/>
          <w:b w:val="0"/>
          <w:bCs w:val="0"/>
          <w:lang w:val="en-US" w:eastAsia="zh-CN"/>
        </w:rPr>
        <w:t xml:space="preserve">是用来表明每条线相对重要性的数字 </w:t>
      </w:r>
    </w:p>
    <w:p>
      <w:pPr>
        <w:rPr>
          <w:rFonts w:hint="eastAsia"/>
          <w:b w:val="0"/>
          <w:bCs w:val="0"/>
          <w:lang w:val="en-US" w:eastAsia="zh-CN"/>
        </w:rPr>
      </w:pPr>
      <w:r>
        <w:rPr>
          <w:rFonts w:hint="eastAsia"/>
          <w:b/>
          <w:bCs/>
          <w:lang w:val="en-US" w:eastAsia="zh-CN"/>
        </w:rPr>
        <w:t>相关系数</w:t>
      </w:r>
      <w:r>
        <w:rPr>
          <w:rFonts w:hint="eastAsia"/>
          <w:b w:val="0"/>
          <w:bCs w:val="0"/>
          <w:lang w:val="en-US" w:eastAsia="zh-CN"/>
        </w:rPr>
        <w:t>（correlation）是表示相关线相对重要性的系数叫做</w:t>
      </w:r>
    </w:p>
    <w:p>
      <w:pPr>
        <w:rPr>
          <w:rFonts w:hint="eastAsia"/>
          <w:b w:val="0"/>
          <w:bCs w:val="0"/>
          <w:lang w:val="en-US" w:eastAsia="zh-CN"/>
        </w:rPr>
      </w:pPr>
      <w:r>
        <w:rPr>
          <w:rFonts w:hint="eastAsia"/>
          <w:b/>
          <w:bCs/>
          <w:lang w:val="en-US" w:eastAsia="zh-CN"/>
        </w:rPr>
        <w:t>通径系数</w:t>
      </w:r>
      <w:r>
        <w:rPr>
          <w:rFonts w:hint="eastAsia"/>
          <w:b w:val="0"/>
          <w:bCs w:val="0"/>
          <w:lang w:val="en-US" w:eastAsia="zh-CN"/>
        </w:rPr>
        <w:t>（定量研究）是为了便于运算，需要用一个数字表明每条线的相对重要性，这种数字叫做系数。相关线的系数就是相关系数，通径线的系数就是通径系数。</w:t>
      </w:r>
    </w:p>
    <w:p>
      <w:pPr>
        <w:rPr>
          <w:rFonts w:hint="eastAsia"/>
          <w:b w:val="0"/>
          <w:bCs w:val="0"/>
          <w:lang w:val="en-US" w:eastAsia="zh-CN"/>
        </w:rPr>
      </w:pPr>
      <w:r>
        <w:rPr>
          <w:rFonts w:hint="eastAsia"/>
          <w:b/>
          <w:bCs/>
          <w:lang w:val="en-US" w:eastAsia="zh-CN"/>
        </w:rPr>
        <w:t>决定系数</w:t>
      </w:r>
      <w:r>
        <w:rPr>
          <w:rFonts w:hint="eastAsia"/>
          <w:b w:val="0"/>
          <w:bCs w:val="0"/>
          <w:lang w:val="en-US" w:eastAsia="zh-CN"/>
        </w:rPr>
        <w:t xml:space="preserve"> ：在统计学中自变量方差与依变量方差的比值，一般用 d 表示。从因果关系上讲，决定系数是原因对结果决定程度的系数。</w:t>
      </w:r>
    </w:p>
    <w:p>
      <w:pPr>
        <w:rPr>
          <w:rFonts w:hint="eastAsia"/>
          <w:b w:val="0"/>
          <w:bCs w:val="0"/>
          <w:lang w:val="en-US" w:eastAsia="zh-CN"/>
        </w:rPr>
      </w:pPr>
      <w:r>
        <w:rPr>
          <w:rFonts w:hint="eastAsia"/>
          <w:b/>
          <w:bCs/>
          <w:lang w:val="en-US" w:eastAsia="zh-CN"/>
        </w:rPr>
        <w:t>标准化</w:t>
      </w:r>
      <w:r>
        <w:rPr>
          <w:rFonts w:hint="eastAsia"/>
          <w:b w:val="0"/>
          <w:bCs w:val="0"/>
          <w:lang w:val="en-US" w:eastAsia="zh-CN"/>
        </w:rPr>
        <w:t xml:space="preserve"> ：相关变量分别减去各自的平均数，然后再除以各标准差的统计处理过程。</w:t>
      </w:r>
    </w:p>
    <w:p>
      <w:pPr>
        <w:rPr>
          <w:rFonts w:hint="eastAsia"/>
          <w:b w:val="0"/>
          <w:bCs w:val="0"/>
          <w:lang w:val="en-US" w:eastAsia="zh-CN"/>
        </w:rPr>
      </w:pPr>
      <w:r>
        <w:rPr>
          <w:rFonts w:hint="eastAsia"/>
          <w:b/>
          <w:bCs/>
          <w:lang w:val="en-US" w:eastAsia="zh-CN"/>
        </w:rPr>
        <w:t>通径系数的性质：</w:t>
      </w:r>
      <w:r>
        <w:rPr>
          <w:rFonts w:hint="eastAsia"/>
          <w:b w:val="0"/>
          <w:bCs w:val="0"/>
          <w:lang w:val="en-US" w:eastAsia="zh-CN"/>
        </w:rPr>
        <w:t>当自变量为 p 个时,共有p个直接通径,p(p -1)个间接通径系数。通径系数能够表示变量间的因果关系, 所以具有回归系数的性质。通径系数是相对数,且有方向性,因而具有相关系数的性质。</w:t>
      </w:r>
    </w:p>
    <w:p>
      <w:pPr>
        <w:rPr>
          <w:rFonts w:hint="eastAsia"/>
          <w:b w:val="0"/>
          <w:bCs w:val="0"/>
          <w:lang w:val="en-US" w:eastAsia="zh-CN"/>
        </w:rPr>
      </w:pPr>
      <w:r>
        <w:rPr>
          <w:rFonts w:hint="eastAsia"/>
          <w:b/>
          <w:bCs/>
          <w:lang w:val="en-US" w:eastAsia="zh-CN"/>
        </w:rPr>
        <w:t>通径系数的性质：</w:t>
      </w:r>
      <w:r>
        <w:rPr>
          <w:rFonts w:hint="eastAsia"/>
          <w:b w:val="0"/>
          <w:bCs w:val="0"/>
          <w:lang w:val="en-US" w:eastAsia="zh-CN"/>
        </w:rPr>
        <w:t>标准化的回归系数（Sb</w:t>
      </w:r>
      <w:r>
        <w:rPr>
          <w:rFonts w:hint="default" w:asciiTheme="minorAscii" w:hAnsiTheme="minorAscii" w:eastAsiaTheme="minorEastAsia"/>
          <w:b w:val="0"/>
          <w:bCs w:val="0"/>
          <w:sz w:val="21"/>
          <w:vertAlign w:val="subscript"/>
          <w:lang w:val="en-US" w:eastAsia="zh-CN"/>
        </w:rPr>
        <w:t>yx</w:t>
      </w:r>
      <w:r>
        <w:rPr>
          <w:rFonts w:hint="eastAsia"/>
          <w:b w:val="0"/>
          <w:bCs w:val="0"/>
          <w:lang w:val="en-US" w:eastAsia="zh-CN"/>
        </w:rPr>
        <w:t>），即通径系数（P</w:t>
      </w:r>
      <w:r>
        <w:rPr>
          <w:rFonts w:hint="default" w:asciiTheme="minorAscii" w:hAnsiTheme="minorAscii" w:eastAsiaTheme="minorEastAsia"/>
          <w:b w:val="0"/>
          <w:bCs w:val="0"/>
          <w:sz w:val="21"/>
          <w:vertAlign w:val="subscript"/>
          <w:lang w:val="en-US" w:eastAsia="zh-CN"/>
        </w:rPr>
        <w:t>y</w:t>
      </w:r>
      <w:r>
        <w:rPr>
          <w:rFonts w:hint="eastAsia" w:asciiTheme="minorAscii" w:hAnsiTheme="minorAscii"/>
          <w:b w:val="0"/>
          <w:bCs w:val="0"/>
          <w:sz w:val="21"/>
          <w:vertAlign w:val="subscript"/>
          <w:lang w:val="en-US" w:eastAsia="zh-CN"/>
        </w:rPr>
        <w:t>.</w:t>
      </w:r>
      <w:r>
        <w:rPr>
          <w:rFonts w:hint="default" w:asciiTheme="minorAscii" w:hAnsiTheme="minorAscii" w:eastAsiaTheme="minorEastAsia"/>
          <w:b w:val="0"/>
          <w:bCs w:val="0"/>
          <w:sz w:val="21"/>
          <w:vertAlign w:val="subscript"/>
          <w:lang w:val="en-US" w:eastAsia="zh-CN"/>
        </w:rPr>
        <w:t>x</w:t>
      </w:r>
      <w:r>
        <w:rPr>
          <w:rFonts w:hint="eastAsia"/>
          <w:b w:val="0"/>
          <w:bCs w:val="0"/>
          <w:lang w:val="en-US" w:eastAsia="zh-CN"/>
        </w:rPr>
        <w:t>）等于回归系数（或偏回归系数）（b</w:t>
      </w:r>
      <w:r>
        <w:rPr>
          <w:rFonts w:hint="default" w:asciiTheme="minorAscii" w:hAnsiTheme="minorAscii" w:eastAsiaTheme="minorEastAsia"/>
          <w:b w:val="0"/>
          <w:bCs w:val="0"/>
          <w:sz w:val="21"/>
          <w:vertAlign w:val="subscript"/>
          <w:lang w:val="en-US" w:eastAsia="zh-CN"/>
        </w:rPr>
        <w:t>yx</w:t>
      </w:r>
      <w:r>
        <w:rPr>
          <w:rFonts w:hint="eastAsia"/>
          <w:b w:val="0"/>
          <w:bCs w:val="0"/>
          <w:lang w:val="en-US" w:eastAsia="zh-CN"/>
        </w:rPr>
        <w:t>）乘以两个标准差之比（即自变量的标准差与依变量的标准差之比）。  通径系数是有方向的相关系数。  通径系数的值没有限度，可以大于1，也可以小于0，即负数。另外，两个变量不相关时，它们之间的通径系数也不一定为0。 通径系数是决定系数的平方根。决定系数是指自变量方差在依变量方差中所占的比例。</w:t>
      </w:r>
    </w:p>
    <w:p>
      <w:pPr>
        <w:rPr>
          <w:rFonts w:hint="eastAsia"/>
          <w:b w:val="0"/>
          <w:bCs w:val="0"/>
          <w:lang w:val="en-US" w:eastAsia="zh-CN"/>
        </w:rPr>
      </w:pPr>
      <w:r>
        <w:rPr>
          <w:rFonts w:hint="eastAsia"/>
          <w:b/>
          <w:bCs/>
          <w:lang w:val="en-US" w:eastAsia="zh-CN"/>
        </w:rPr>
        <w:t>标准化的回归系数</w:t>
      </w:r>
      <w:r>
        <w:rPr>
          <w:rFonts w:hint="eastAsia"/>
          <w:b w:val="0"/>
          <w:bCs w:val="0"/>
          <w:lang w:val="en-US" w:eastAsia="zh-CN"/>
        </w:rPr>
        <w:t>（Sb</w:t>
      </w:r>
      <w:r>
        <w:rPr>
          <w:rFonts w:hint="default" w:asciiTheme="minorAscii" w:hAnsiTheme="minorAscii" w:eastAsiaTheme="minorEastAsia"/>
          <w:b w:val="0"/>
          <w:bCs w:val="0"/>
          <w:sz w:val="21"/>
          <w:vertAlign w:val="subscript"/>
          <w:lang w:val="en-US" w:eastAsia="zh-CN"/>
        </w:rPr>
        <w:t>yx</w:t>
      </w:r>
      <w:r>
        <w:rPr>
          <w:rFonts w:hint="eastAsia"/>
          <w:b w:val="0"/>
          <w:bCs w:val="0"/>
          <w:lang w:val="en-US" w:eastAsia="zh-CN"/>
        </w:rPr>
        <w:t>），即通径系数（P</w:t>
      </w:r>
      <w:r>
        <w:rPr>
          <w:rFonts w:hint="default" w:asciiTheme="minorAscii" w:hAnsiTheme="minorAscii" w:eastAsiaTheme="minorEastAsia"/>
          <w:b w:val="0"/>
          <w:bCs w:val="0"/>
          <w:sz w:val="21"/>
          <w:vertAlign w:val="subscript"/>
          <w:lang w:val="en-US" w:eastAsia="zh-CN"/>
        </w:rPr>
        <w:t>y</w:t>
      </w:r>
      <w:r>
        <w:rPr>
          <w:rFonts w:hint="eastAsia" w:asciiTheme="minorAscii" w:hAnsiTheme="minorAscii"/>
          <w:b w:val="0"/>
          <w:bCs w:val="0"/>
          <w:sz w:val="21"/>
          <w:vertAlign w:val="subscript"/>
          <w:lang w:val="en-US" w:eastAsia="zh-CN"/>
        </w:rPr>
        <w:t>.</w:t>
      </w:r>
      <w:r>
        <w:rPr>
          <w:rFonts w:hint="default" w:asciiTheme="minorAscii" w:hAnsiTheme="minorAscii" w:eastAsiaTheme="minorEastAsia"/>
          <w:b w:val="0"/>
          <w:bCs w:val="0"/>
          <w:sz w:val="21"/>
          <w:vertAlign w:val="subscript"/>
          <w:lang w:val="en-US" w:eastAsia="zh-CN"/>
        </w:rPr>
        <w:t>x</w:t>
      </w:r>
      <w:r>
        <w:rPr>
          <w:rFonts w:hint="eastAsia"/>
          <w:b w:val="0"/>
          <w:bCs w:val="0"/>
          <w:lang w:val="en-US" w:eastAsia="zh-CN"/>
        </w:rPr>
        <w:t>）等于回归系数（或偏回归系数）（b</w:t>
      </w:r>
      <w:r>
        <w:rPr>
          <w:rFonts w:hint="default" w:asciiTheme="minorAscii" w:hAnsiTheme="minorAscii" w:eastAsiaTheme="minorEastAsia"/>
          <w:b w:val="0"/>
          <w:bCs w:val="0"/>
          <w:sz w:val="21"/>
          <w:vertAlign w:val="subscript"/>
          <w:lang w:val="en-US" w:eastAsia="zh-CN"/>
        </w:rPr>
        <w:t>y</w:t>
      </w:r>
      <w:r>
        <w:rPr>
          <w:rFonts w:hint="eastAsia" w:asciiTheme="minorAscii" w:hAnsiTheme="minorAscii"/>
          <w:b w:val="0"/>
          <w:bCs w:val="0"/>
          <w:sz w:val="21"/>
          <w:vertAlign w:val="subscript"/>
          <w:lang w:val="en-US" w:eastAsia="zh-CN"/>
        </w:rPr>
        <w:t>.</w:t>
      </w:r>
      <w:r>
        <w:rPr>
          <w:rFonts w:hint="default" w:asciiTheme="minorAscii" w:hAnsiTheme="minorAscii" w:eastAsiaTheme="minorEastAsia"/>
          <w:b w:val="0"/>
          <w:bCs w:val="0"/>
          <w:sz w:val="21"/>
          <w:vertAlign w:val="subscript"/>
          <w:lang w:val="en-US" w:eastAsia="zh-CN"/>
        </w:rPr>
        <w:t>x</w:t>
      </w:r>
      <w:r>
        <w:rPr>
          <w:rFonts w:hint="eastAsia"/>
          <w:b w:val="0"/>
          <w:bCs w:val="0"/>
          <w:lang w:val="en-US" w:eastAsia="zh-CN"/>
        </w:rPr>
        <w:t>）乘以两个标准差之比（即自变量的标准差与依变量的标准差之比）。</w:t>
      </w:r>
    </w:p>
    <w:p>
      <w:pPr>
        <w:rPr>
          <w:rFonts w:hint="eastAsia"/>
          <w:b w:val="0"/>
          <w:bCs w:val="0"/>
          <w:lang w:val="en-US" w:eastAsia="zh-CN"/>
        </w:rPr>
      </w:pPr>
      <w:r>
        <w:rPr>
          <w:rFonts w:hint="eastAsia"/>
          <w:b/>
          <w:bCs/>
          <w:lang w:val="en-US" w:eastAsia="zh-CN"/>
        </w:rPr>
        <w:t>通径链的追溯规则</w:t>
      </w:r>
      <w:r>
        <w:rPr>
          <w:rFonts w:hint="eastAsia"/>
          <w:b w:val="0"/>
          <w:bCs w:val="0"/>
          <w:lang w:val="en-US" w:eastAsia="zh-CN"/>
        </w:rPr>
        <w:t>通径方向，只能“先退后进”，不能“先进后退”。一条通径链最多只能改变一次方向。通过一条相关线等于改变一次方向.邻近通径必须以尾端与相关线相接.一条通径链内至多只能有一条相关线.不同的通径链可以重复通过同一条相关线.在追溯两个结果的通径链时要避免重复和遗漏。</w:t>
      </w:r>
    </w:p>
    <w:p>
      <w:pPr>
        <w:rPr>
          <w:rFonts w:hint="eastAsia"/>
          <w:b w:val="0"/>
          <w:bCs w:val="0"/>
          <w:lang w:val="en-US" w:eastAsia="zh-CN"/>
        </w:rPr>
      </w:pPr>
      <w:r>
        <w:rPr>
          <w:rFonts w:hint="eastAsia"/>
          <w:b/>
          <w:bCs/>
          <w:lang w:val="en-US" w:eastAsia="zh-CN"/>
        </w:rPr>
        <w:t>近交系数</w:t>
      </w:r>
      <w:r>
        <w:rPr>
          <w:rFonts w:hint="eastAsia"/>
          <w:b w:val="0"/>
          <w:bCs w:val="0"/>
          <w:lang w:val="en-US" w:eastAsia="zh-CN"/>
        </w:rPr>
        <w:t xml:space="preserve">：定义为该个体所由形成的两配子的相关。 </w:t>
      </w:r>
    </w:p>
    <w:p>
      <w:pPr>
        <w:rPr>
          <w:rFonts w:hint="eastAsia"/>
          <w:b w:val="0"/>
          <w:bCs w:val="0"/>
          <w:lang w:val="en-US" w:eastAsia="zh-CN"/>
        </w:rPr>
      </w:pPr>
      <w:r>
        <w:rPr>
          <w:rFonts w:hint="eastAsia"/>
          <w:b/>
          <w:bCs/>
          <w:lang w:val="en-US" w:eastAsia="zh-CN"/>
        </w:rPr>
        <w:t>数量遗传学研究内容；</w:t>
      </w:r>
      <w:r>
        <w:rPr>
          <w:rFonts w:hint="eastAsia"/>
          <w:b w:val="0"/>
          <w:bCs w:val="0"/>
          <w:lang w:val="en-US" w:eastAsia="zh-CN"/>
        </w:rPr>
        <w:t>数量性状的数学模型和遗传参数；估测选择理论和方法；交配系统（近交和杂交）的遗传效应分析；育种规划理论；基因频率和基因型频率；通径系数</w:t>
      </w:r>
    </w:p>
    <w:p>
      <w:pPr>
        <w:rPr>
          <w:rFonts w:hint="eastAsia"/>
          <w:b w:val="0"/>
          <w:bCs w:val="0"/>
          <w:lang w:val="en-US" w:eastAsia="zh-CN"/>
        </w:rPr>
      </w:pPr>
      <w:r>
        <w:rPr>
          <w:rFonts w:hint="eastAsia"/>
          <w:b/>
          <w:bCs/>
          <w:lang w:val="en-US" w:eastAsia="zh-CN"/>
        </w:rPr>
        <w:t>数量性状遗传规律的研究步骤</w:t>
      </w:r>
      <w:r>
        <w:rPr>
          <w:rFonts w:hint="eastAsia"/>
          <w:b w:val="0"/>
          <w:bCs w:val="0"/>
          <w:lang w:val="en-US" w:eastAsia="zh-CN"/>
        </w:rPr>
        <w:t>建立数量性状遗传关系的数学模型；根据资料检验模型的正确性估计模型参数，即遗传参数；检验参数估计的可靠性；结合实际作出参数的生物学解释；应用模型解决实际育种问题</w:t>
      </w:r>
    </w:p>
    <w:p>
      <w:pPr>
        <w:rPr>
          <w:rFonts w:hint="eastAsia"/>
          <w:b w:val="0"/>
          <w:bCs w:val="0"/>
          <w:lang w:val="en-US" w:eastAsia="zh-CN"/>
        </w:rPr>
      </w:pPr>
      <w:r>
        <w:rPr>
          <w:rFonts w:hint="eastAsia"/>
          <w:b/>
          <w:bCs/>
          <w:lang w:val="en-US" w:eastAsia="zh-CN"/>
        </w:rPr>
        <w:t>对数量遗传学研究内容的认识</w:t>
      </w:r>
      <w:r>
        <w:rPr>
          <w:rFonts w:hint="eastAsia"/>
          <w:b w:val="0"/>
          <w:bCs w:val="0"/>
          <w:lang w:val="en-US" w:eastAsia="zh-CN"/>
        </w:rPr>
        <w:t>统计学思想贯穿数量遗传学的全部内容，如遗传参数估计和育种值的预测等。确定性与不确定性的矛盾时时体现，遗传参数和育种值是真实存在的，但只能通过样本来推断总体，通过表型值来预测育种值。研究对象在个体与群体间相互转换；遗传与变异的矛盾</w:t>
      </w:r>
    </w:p>
    <w:p>
      <w:pPr>
        <w:rPr>
          <w:rFonts w:hint="eastAsia"/>
          <w:b w:val="0"/>
          <w:bCs w:val="0"/>
          <w:lang w:val="en-US" w:eastAsia="zh-CN"/>
        </w:rPr>
      </w:pPr>
      <w:r>
        <w:rPr>
          <w:rFonts w:hint="eastAsia"/>
          <w:b/>
          <w:bCs/>
          <w:lang w:val="en-US" w:eastAsia="zh-CN"/>
        </w:rPr>
        <w:t>孟德尔群体</w:t>
      </w:r>
      <w:r>
        <w:rPr>
          <w:rFonts w:hint="eastAsia"/>
          <w:b w:val="0"/>
          <w:bCs w:val="0"/>
          <w:lang w:val="en-US" w:eastAsia="zh-CN"/>
        </w:rPr>
        <w:t>（Mendelian population）：个体间有交配的可能性、在连续世代间有基因交换的有性繁殖群体，其中的所有基因可看作是一个基因库，各个体共享这一基因库资源，相互间可自由地进行基因交流。</w:t>
      </w:r>
    </w:p>
    <w:p>
      <w:pPr>
        <w:rPr>
          <w:rFonts w:hint="eastAsia"/>
          <w:b w:val="0"/>
          <w:bCs w:val="0"/>
          <w:lang w:val="en-US" w:eastAsia="zh-CN"/>
        </w:rPr>
      </w:pPr>
      <w:r>
        <w:rPr>
          <w:rFonts w:hint="eastAsia"/>
          <w:b/>
          <w:bCs/>
          <w:lang w:val="en-US" w:eastAsia="zh-CN"/>
        </w:rPr>
        <w:t>随机交配</w:t>
      </w:r>
      <w:r>
        <w:rPr>
          <w:rFonts w:hint="eastAsia"/>
          <w:b w:val="0"/>
          <w:bCs w:val="0"/>
          <w:lang w:val="en-US" w:eastAsia="zh-CN"/>
        </w:rPr>
        <w:t>（random mating），其基本含义是指在一个有性繁殖的群体中，任何个体与所有异性个体都有相同的交配机会，即任何一对异性个体的结合都是随机的。</w:t>
      </w:r>
    </w:p>
    <w:p>
      <w:pPr>
        <w:rPr>
          <w:rFonts w:hint="eastAsia"/>
          <w:b w:val="0"/>
          <w:bCs w:val="0"/>
          <w:lang w:val="en-US" w:eastAsia="zh-CN"/>
        </w:rPr>
      </w:pPr>
      <w:r>
        <w:rPr>
          <w:rFonts w:hint="eastAsia"/>
          <w:b/>
          <w:bCs/>
          <w:lang w:val="en-US" w:eastAsia="zh-CN"/>
        </w:rPr>
        <w:t>偶发突变</w:t>
      </w:r>
      <w:r>
        <w:rPr>
          <w:rFonts w:hint="eastAsia"/>
          <w:b w:val="0"/>
          <w:bCs w:val="0"/>
          <w:lang w:val="en-US" w:eastAsia="zh-CN"/>
        </w:rPr>
        <w:t>：不能以一定频率重复发生的偶然的一次突变</w:t>
      </w:r>
    </w:p>
    <w:p>
      <w:pPr>
        <w:rPr>
          <w:rFonts w:hint="eastAsia"/>
          <w:b w:val="0"/>
          <w:bCs w:val="0"/>
          <w:lang w:val="en-US" w:eastAsia="zh-CN"/>
        </w:rPr>
      </w:pPr>
      <w:r>
        <w:rPr>
          <w:rFonts w:hint="eastAsia"/>
          <w:b/>
          <w:bCs/>
          <w:lang w:val="en-US" w:eastAsia="zh-CN"/>
        </w:rPr>
        <w:t>频发突变</w:t>
      </w:r>
      <w:r>
        <w:rPr>
          <w:rFonts w:hint="eastAsia"/>
          <w:b w:val="0"/>
          <w:bCs w:val="0"/>
          <w:lang w:val="en-US" w:eastAsia="zh-CN"/>
        </w:rPr>
        <w:t>：（recurrent mutation）是指能以一定频率重复发生的突变</w:t>
      </w:r>
    </w:p>
    <w:p>
      <w:pPr>
        <w:rPr>
          <w:rFonts w:hint="eastAsia"/>
          <w:b w:val="0"/>
          <w:bCs w:val="0"/>
          <w:lang w:val="en-US" w:eastAsia="zh-CN"/>
        </w:rPr>
      </w:pPr>
      <w:r>
        <w:rPr>
          <w:rFonts w:hint="eastAsia"/>
          <w:b/>
          <w:bCs/>
          <w:lang w:val="en-US" w:eastAsia="zh-CN"/>
        </w:rPr>
        <w:t>反向突变</w:t>
      </w:r>
      <w:r>
        <w:rPr>
          <w:rFonts w:hint="eastAsia"/>
          <w:b w:val="0"/>
          <w:bCs w:val="0"/>
          <w:lang w:val="en-US" w:eastAsia="zh-CN"/>
        </w:rPr>
        <w:t>：将a基因突变为A基因称为反向突变（reverse mutation），研究表明反向突变率一般仅相当于正向突变率的十分之一左右.</w:t>
      </w:r>
    </w:p>
    <w:p>
      <w:pPr>
        <w:rPr>
          <w:rFonts w:hint="default"/>
          <w:b w:val="0"/>
          <w:bCs w:val="0"/>
          <w:lang w:val="en-US" w:eastAsia="zh-CN"/>
        </w:rPr>
      </w:pPr>
      <w:r>
        <w:rPr>
          <w:rFonts w:hint="default"/>
          <w:b/>
          <w:bCs/>
          <w:lang w:val="en-US" w:eastAsia="zh-CN"/>
        </w:rPr>
        <w:t>亲属间的遗传相关</w:t>
      </w:r>
      <w:r>
        <w:rPr>
          <w:rFonts w:hint="eastAsia"/>
          <w:b w:val="0"/>
          <w:bCs w:val="0"/>
          <w:lang w:val="en-US" w:eastAsia="zh-CN"/>
        </w:rPr>
        <w:t>:</w:t>
      </w:r>
      <w:r>
        <w:rPr>
          <w:rFonts w:hint="default"/>
          <w:b w:val="0"/>
          <w:bCs w:val="0"/>
          <w:lang w:val="en-US" w:eastAsia="zh-CN"/>
        </w:rPr>
        <w:t xml:space="preserve">亲属个体的基因来自共同祖先的概率。 </w:t>
      </w:r>
    </w:p>
    <w:p>
      <w:pPr>
        <w:rPr>
          <w:rFonts w:hint="default"/>
          <w:b w:val="0"/>
          <w:bCs w:val="0"/>
          <w:lang w:val="en-US" w:eastAsia="zh-CN"/>
        </w:rPr>
      </w:pPr>
      <w:r>
        <w:rPr>
          <w:rFonts w:hint="default"/>
          <w:b/>
          <w:bCs/>
          <w:lang w:val="en-US" w:eastAsia="zh-CN"/>
        </w:rPr>
        <w:t>亲属间的表型相关</w:t>
      </w:r>
      <w:r>
        <w:rPr>
          <w:rFonts w:hint="eastAsia"/>
          <w:b w:val="0"/>
          <w:bCs w:val="0"/>
          <w:lang w:val="en-US" w:eastAsia="zh-CN"/>
        </w:rPr>
        <w:t>:</w:t>
      </w:r>
      <w:r>
        <w:rPr>
          <w:rFonts w:hint="default"/>
          <w:b w:val="0"/>
          <w:bCs w:val="0"/>
          <w:lang w:val="en-US" w:eastAsia="zh-CN"/>
        </w:rPr>
        <w:t>亲属间性状表型值间的相关系数。</w:t>
      </w:r>
    </w:p>
    <w:p>
      <w:pPr>
        <w:rPr>
          <w:rFonts w:hint="default"/>
          <w:b w:val="0"/>
          <w:bCs w:val="0"/>
          <w:lang w:val="en-US" w:eastAsia="zh-CN"/>
        </w:rPr>
      </w:pPr>
      <w:r>
        <w:rPr>
          <w:rFonts w:hint="default"/>
          <w:b/>
          <w:bCs/>
          <w:lang w:val="en-US" w:eastAsia="zh-CN"/>
        </w:rPr>
        <w:t>母体效应（</w:t>
      </w:r>
      <w:r>
        <w:rPr>
          <w:rFonts w:hint="default"/>
          <w:b w:val="0"/>
          <w:bCs w:val="0"/>
          <w:lang w:val="en-US" w:eastAsia="zh-CN"/>
        </w:rPr>
        <w:t>maternal effect)全同胞个体，由于在妊娠、哺乳等阶段受到同一母体的营养水平、饲养管理、母亲个体间差异等的影响，表现出比非同胞间个体更为相似的现象。</w:t>
      </w:r>
    </w:p>
    <w:p>
      <w:pPr>
        <w:rPr>
          <w:rFonts w:hint="default"/>
          <w:b w:val="0"/>
          <w:bCs w:val="0"/>
          <w:lang w:val="en-US" w:eastAsia="zh-CN"/>
        </w:rPr>
      </w:pPr>
      <w:r>
        <w:rPr>
          <w:rFonts w:hint="default"/>
          <w:b/>
          <w:bCs/>
          <w:lang w:val="en-US" w:eastAsia="zh-CN"/>
        </w:rPr>
        <w:t>共同环境</w:t>
      </w:r>
      <w:r>
        <w:rPr>
          <w:rFonts w:hint="default"/>
          <w:b w:val="0"/>
          <w:bCs w:val="0"/>
          <w:lang w:val="en-US" w:eastAsia="zh-CN"/>
        </w:rPr>
        <w:t>一般能加大个体间的相似性，但也有可能削弱其相似性，如在限食饲养情况下，同一家系的个体可能由于采食竞争能力不同，从而加大了个体间的差异，降低了同胞家系内个体间的相似性。</w:t>
      </w:r>
    </w:p>
    <w:p>
      <w:pPr>
        <w:rPr>
          <w:rFonts w:hint="default"/>
          <w:b w:val="0"/>
          <w:bCs w:val="0"/>
          <w:lang w:val="en-US" w:eastAsia="zh-CN"/>
        </w:rPr>
      </w:pPr>
      <w:r>
        <w:rPr>
          <w:rFonts w:hint="default"/>
          <w:b/>
          <w:bCs/>
          <w:lang w:val="en-US" w:eastAsia="zh-CN"/>
        </w:rPr>
        <w:t>重复力或重复率 （repeatability）</w:t>
      </w:r>
      <w:r>
        <w:rPr>
          <w:rFonts w:hint="default"/>
          <w:b w:val="0"/>
          <w:bCs w:val="0"/>
          <w:lang w:val="en-US" w:eastAsia="zh-CN"/>
        </w:rPr>
        <w:t xml:space="preserve">衡量一个数量性状在同一个体多次度量值之间的相关程度的指标。  </w:t>
      </w:r>
    </w:p>
    <w:p>
      <w:pPr>
        <w:rPr>
          <w:rFonts w:hint="default"/>
          <w:b w:val="0"/>
          <w:bCs w:val="0"/>
          <w:lang w:val="en-US" w:eastAsia="zh-CN"/>
        </w:rPr>
      </w:pPr>
      <w:r>
        <w:rPr>
          <w:rFonts w:hint="default"/>
          <w:b/>
          <w:bCs/>
          <w:lang w:val="en-US" w:eastAsia="zh-CN"/>
        </w:rPr>
        <w:t>重复率</w:t>
      </w:r>
      <w:r>
        <w:rPr>
          <w:rFonts w:hint="default"/>
          <w:b w:val="0"/>
          <w:bCs w:val="0"/>
          <w:lang w:val="en-US" w:eastAsia="zh-CN"/>
        </w:rPr>
        <w:t xml:space="preserve">实际上就是以个体多次度量值为组的组内相关系数，因而其估计方法与组内相关系数的计算完全一致，可利用单因素方差分析进行估计。重复率反映了一个性状受到遗传效应和持久性环境效应影响的大小。  </w:t>
      </w:r>
    </w:p>
    <w:p>
      <w:pPr>
        <w:rPr>
          <w:rFonts w:hint="default"/>
          <w:b w:val="0"/>
          <w:bCs w:val="0"/>
          <w:lang w:val="en-US" w:eastAsia="zh-CN"/>
        </w:rPr>
      </w:pPr>
      <w:r>
        <w:rPr>
          <w:rFonts w:hint="default"/>
          <w:b/>
          <w:bCs/>
          <w:lang w:val="en-US" w:eastAsia="zh-CN"/>
        </w:rPr>
        <w:t>重复率的作用</w:t>
      </w:r>
      <w:r>
        <w:rPr>
          <w:rFonts w:hint="default"/>
          <w:b w:val="0"/>
          <w:bCs w:val="0"/>
          <w:lang w:val="en-US" w:eastAsia="zh-CN"/>
        </w:rPr>
        <w:t>重复率可用于验证遗传力估计的正确性</w:t>
      </w:r>
      <w:r>
        <w:rPr>
          <w:rFonts w:hint="eastAsia"/>
          <w:b w:val="0"/>
          <w:bCs w:val="0"/>
          <w:lang w:val="en-US" w:eastAsia="zh-CN"/>
        </w:rPr>
        <w:t>;</w:t>
      </w:r>
      <w:r>
        <w:rPr>
          <w:rFonts w:hint="default"/>
          <w:b w:val="0"/>
          <w:bCs w:val="0"/>
          <w:lang w:val="en-US" w:eastAsia="zh-CN"/>
        </w:rPr>
        <w:t>重复率可用于确定性状需要度量的次数,多次度量均值方差与单次度量值方差之间的关系为</w:t>
      </w:r>
      <w:r>
        <w:rPr>
          <w:rFonts w:hint="eastAsia"/>
          <w:b w:val="0"/>
          <w:bCs w:val="0"/>
          <w:lang w:val="en-US" w:eastAsia="zh-CN"/>
        </w:rPr>
        <w:t>;</w:t>
      </w:r>
      <w:r>
        <w:rPr>
          <w:rFonts w:hint="default"/>
          <w:b w:val="0"/>
          <w:bCs w:val="0"/>
          <w:lang w:val="en-US" w:eastAsia="zh-CN"/>
        </w:rPr>
        <w:t xml:space="preserve">重复率可用于种畜育种值的估计 </w:t>
      </w:r>
    </w:p>
    <w:p>
      <w:pPr>
        <w:rPr>
          <w:rFonts w:hint="default"/>
          <w:b w:val="0"/>
          <w:bCs w:val="0"/>
          <w:lang w:val="en-US" w:eastAsia="zh-CN"/>
        </w:rPr>
      </w:pPr>
      <w:r>
        <w:rPr>
          <w:rFonts w:hint="default"/>
          <w:b/>
          <w:bCs/>
          <w:lang w:val="en-US" w:eastAsia="zh-CN"/>
        </w:rPr>
        <w:t>重复力的应用</w:t>
      </w:r>
      <w:r>
        <w:rPr>
          <w:rFonts w:hint="default"/>
          <w:b w:val="0"/>
          <w:bCs w:val="0"/>
          <w:lang w:val="en-US" w:eastAsia="zh-CN"/>
        </w:rPr>
        <w:t>1.确定性状需要度量的次数;2.估计个体可能生产力;3.综合评定个体的育种值 4.重复力是判断遗传力的正确性的参考</w:t>
      </w:r>
    </w:p>
    <w:p>
      <w:pPr>
        <w:rPr>
          <w:rFonts w:hint="default"/>
          <w:b/>
          <w:bCs/>
          <w:lang w:val="en-US" w:eastAsia="zh-CN"/>
        </w:rPr>
      </w:pPr>
      <w:r>
        <w:rPr>
          <w:rFonts w:hint="default"/>
          <w:b/>
          <w:bCs/>
          <w:lang w:val="en-US" w:eastAsia="zh-CN"/>
        </w:rPr>
        <w:t>遗传力</w:t>
      </w:r>
      <w:r>
        <w:rPr>
          <w:rFonts w:hint="default"/>
          <w:b w:val="0"/>
          <w:bCs w:val="0"/>
          <w:lang w:val="en-US" w:eastAsia="zh-CN"/>
        </w:rPr>
        <w:t>是表型方差和育种值方差之比,不是性状的绝对值之比。</w:t>
      </w:r>
    </w:p>
    <w:p>
      <w:pPr>
        <w:rPr>
          <w:rFonts w:hint="default"/>
          <w:b w:val="0"/>
          <w:bCs w:val="0"/>
          <w:lang w:val="en-US" w:eastAsia="zh-CN"/>
        </w:rPr>
      </w:pPr>
      <w:r>
        <w:rPr>
          <w:rFonts w:hint="default"/>
          <w:b/>
          <w:bCs/>
          <w:lang w:val="en-US" w:eastAsia="zh-CN"/>
        </w:rPr>
        <w:t>广义遗传力</w:t>
      </w:r>
      <w:r>
        <w:rPr>
          <w:rFonts w:hint="default"/>
          <w:b w:val="0"/>
          <w:bCs w:val="0"/>
          <w:lang w:val="en-US" w:eastAsia="zh-CN"/>
        </w:rPr>
        <w:t>是指数量性状基因型方差占表型方差的比例</w:t>
      </w:r>
    </w:p>
    <w:p>
      <w:pPr>
        <w:rPr>
          <w:rFonts w:hint="default"/>
          <w:b w:val="0"/>
          <w:bCs w:val="0"/>
          <w:lang w:val="en-US" w:eastAsia="zh-CN"/>
        </w:rPr>
      </w:pPr>
      <w:r>
        <w:rPr>
          <w:rFonts w:hint="default"/>
          <w:b/>
          <w:bCs/>
          <w:lang w:val="en-US" w:eastAsia="zh-CN"/>
        </w:rPr>
        <w:t>狭义遗传力</w:t>
      </w:r>
      <w:r>
        <w:rPr>
          <w:rFonts w:hint="default"/>
          <w:b w:val="0"/>
          <w:bCs w:val="0"/>
          <w:lang w:val="en-US" w:eastAsia="zh-CN"/>
        </w:rPr>
        <w:t xml:space="preserve">是指数量性状育种值方差占表型方差的比例 </w:t>
      </w:r>
    </w:p>
    <w:p>
      <w:pPr>
        <w:rPr>
          <w:rFonts w:hint="default"/>
          <w:b w:val="0"/>
          <w:bCs w:val="0"/>
          <w:lang w:val="en-US" w:eastAsia="zh-CN"/>
        </w:rPr>
      </w:pPr>
      <w:r>
        <w:rPr>
          <w:rFonts w:hint="default"/>
          <w:b/>
          <w:bCs/>
          <w:lang w:val="en-US" w:eastAsia="zh-CN"/>
        </w:rPr>
        <w:t>实现遗传力</w:t>
      </w:r>
      <w:r>
        <w:rPr>
          <w:rFonts w:hint="default"/>
          <w:b w:val="0"/>
          <w:bCs w:val="0"/>
          <w:lang w:val="en-US" w:eastAsia="zh-CN"/>
        </w:rPr>
        <w:t>是指对数量性状进行选择时，通过亲代获得的选择效果，在子代能得到的选择反应大小所占的比值</w:t>
      </w:r>
    </w:p>
    <w:p>
      <w:pPr>
        <w:rPr>
          <w:rFonts w:hint="default"/>
          <w:b w:val="0"/>
          <w:bCs w:val="0"/>
          <w:lang w:val="en-US" w:eastAsia="zh-CN"/>
        </w:rPr>
      </w:pPr>
      <w:r>
        <w:rPr>
          <w:rFonts w:hint="eastAsia"/>
          <w:b/>
          <w:bCs/>
          <w:lang w:val="en-US" w:eastAsia="zh-CN"/>
        </w:rPr>
        <w:t>遗传力的性质</w:t>
      </w:r>
      <w:r>
        <w:rPr>
          <w:rFonts w:hint="default"/>
          <w:b w:val="0"/>
          <w:bCs w:val="0"/>
          <w:lang w:val="en-US" w:eastAsia="zh-CN"/>
        </w:rPr>
        <w:t xml:space="preserve">遗传力是育种值对表型值的回归系数，即 </w:t>
      </w:r>
      <m:oMath>
        <m:sSup>
          <m:sSupPr>
            <m:ctrlPr>
              <w:rPr>
                <w:rFonts w:ascii="Cambria Math" w:hAnsi="Cambria Math"/>
                <w:bCs w:val="0"/>
                <w:i/>
                <w:lang w:val="en-US"/>
              </w:rPr>
            </m:ctrlPr>
          </m:sSupPr>
          <m:e>
            <m:r>
              <m:rPr/>
              <w:rPr>
                <w:rFonts w:hint="default" w:ascii="Cambria Math" w:hAnsi="Cambria Math"/>
                <w:lang w:val="en-US" w:eastAsia="zh-CN"/>
              </w:rPr>
              <m:t>ℎ</m:t>
            </m:r>
            <m:ctrlPr>
              <w:rPr>
                <w:rFonts w:ascii="Cambria Math" w:hAnsi="Cambria Math"/>
                <w:bCs w:val="0"/>
                <w:i/>
                <w:lang w:val="en-US"/>
              </w:rPr>
            </m:ctrlPr>
          </m:e>
          <m:sup>
            <m:r>
              <m:rPr/>
              <w:rPr>
                <w:rFonts w:hint="default" w:ascii="Cambria Math" w:hAnsi="Cambria Math"/>
                <w:lang w:val="en-US" w:eastAsia="zh-CN"/>
              </w:rPr>
              <m:t>2</m:t>
            </m:r>
            <m:ctrlPr>
              <w:rPr>
                <w:rFonts w:ascii="Cambria Math" w:hAnsi="Cambria Math"/>
                <w:bCs w:val="0"/>
                <w:i/>
                <w:lang w:val="en-US"/>
              </w:rPr>
            </m:ctrlPr>
          </m:sup>
        </m:sSup>
        <m:r>
          <m:rPr/>
          <w:rPr>
            <w:rFonts w:hint="default" w:ascii="Cambria Math" w:hAnsi="Cambria Math"/>
            <w:lang w:val="en-US" w:eastAsia="zh-CN"/>
          </w:rPr>
          <m:t>=</m:t>
        </m:r>
        <m:sSub>
          <m:sSubPr>
            <m:ctrlPr>
              <w:rPr>
                <w:rFonts w:hint="default" w:ascii="Cambria Math" w:hAnsi="Cambria Math"/>
                <w:bCs w:val="0"/>
                <w:i/>
                <w:lang w:val="en-US" w:eastAsia="zh-CN"/>
              </w:rPr>
            </m:ctrlPr>
          </m:sSubPr>
          <m:e>
            <m:r>
              <m:rPr/>
              <w:rPr>
                <w:rFonts w:hint="default" w:ascii="Cambria Math" w:hAnsi="Cambria Math"/>
                <w:lang w:val="en-US" w:eastAsia="zh-CN"/>
              </w:rPr>
              <m:t>b</m:t>
            </m:r>
            <m:ctrlPr>
              <w:rPr>
                <w:rFonts w:hint="default" w:ascii="Cambria Math" w:hAnsi="Cambria Math"/>
                <w:bCs w:val="0"/>
                <w:i/>
                <w:lang w:val="en-US" w:eastAsia="zh-CN"/>
              </w:rPr>
            </m:ctrlPr>
          </m:e>
          <m:sub>
            <m:r>
              <m:rPr/>
              <w:rPr>
                <w:rFonts w:hint="default" w:ascii="Cambria Math" w:hAnsi="Cambria Math"/>
                <w:lang w:val="en-US" w:eastAsia="zh-CN"/>
              </w:rPr>
              <m:t>AP</m:t>
            </m:r>
            <m:ctrlPr>
              <w:rPr>
                <w:rFonts w:hint="default" w:ascii="Cambria Math" w:hAnsi="Cambria Math"/>
                <w:bCs w:val="0"/>
                <w:i/>
                <w:lang w:val="en-US" w:eastAsia="zh-CN"/>
              </w:rPr>
            </m:ctrlPr>
          </m:sub>
        </m:sSub>
      </m:oMath>
      <w:r>
        <w:rPr>
          <w:rFonts w:hint="default"/>
          <w:b w:val="0"/>
          <w:bCs w:val="0"/>
          <w:lang w:val="en-US" w:eastAsia="zh-CN"/>
        </w:rPr>
        <w:t xml:space="preserve"> 。 证明如下：</w:t>
      </w:r>
      <m:oMath>
        <m:r>
          <m:rPr>
            <m:sty m:val="p"/>
          </m:rPr>
          <w:rPr>
            <w:rFonts w:hint="default" w:ascii="Cambria Math" w:hAnsi="Cambria Math" w:cstheme="minorBidi"/>
            <w:kern w:val="2"/>
            <w:sz w:val="21"/>
            <w:szCs w:val="24"/>
            <w:lang w:val="en-US" w:eastAsia="zh-CN" w:bidi="ar-SA"/>
          </w:rPr>
          <m:t xml:space="preserve">P=A+D+I+E   </m:t>
        </m:r>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theme="minorBidi"/>
                <w:kern w:val="2"/>
                <w:sz w:val="21"/>
                <w:szCs w:val="24"/>
                <w:lang w:val="en-US" w:eastAsia="zh-CN" w:bidi="ar-SA"/>
              </w:rPr>
              <m:t>b</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AP</m:t>
            </m:r>
            <m:ctrlPr>
              <w:rPr>
                <w:rFonts w:hint="default" w:ascii="Cambria Math" w:hAnsi="Cambria Math" w:cstheme="minorBidi"/>
                <w:b w:val="0"/>
                <w:bCs w:val="0"/>
                <w:kern w:val="2"/>
                <w:sz w:val="21"/>
                <w:szCs w:val="24"/>
                <w:lang w:val="en-US" w:eastAsia="zh-CN" w:bidi="ar-SA"/>
              </w:rPr>
            </m:ctrlPr>
          </m:sub>
        </m:sSub>
        <m:r>
          <m:rPr>
            <m:sty m:val="p"/>
          </m:rPr>
          <w:rPr>
            <w:rFonts w:hint="default" w:ascii="Cambria Math" w:hAnsi="Cambria Math" w:cstheme="minorBidi"/>
            <w:kern w:val="2"/>
            <w:sz w:val="21"/>
            <w:szCs w:val="24"/>
            <w:lang w:val="en-US" w:eastAsia="zh-CN" w:bidi="ar-SA"/>
          </w:rPr>
          <m:t>=</m:t>
        </m:r>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theme="minorBidi"/>
                <w:kern w:val="2"/>
                <w:sz w:val="21"/>
                <w:szCs w:val="24"/>
                <w:lang w:val="en-US" w:eastAsia="zh-CN" w:bidi="ar-SA"/>
              </w:rPr>
              <m:t>COV</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AP</m:t>
            </m:r>
            <m:ctrlPr>
              <w:rPr>
                <w:rFonts w:hint="default" w:ascii="Cambria Math" w:hAnsi="Cambria Math" w:cstheme="minorBidi"/>
                <w:b w:val="0"/>
                <w:bCs w:val="0"/>
                <w:kern w:val="2"/>
                <w:sz w:val="21"/>
                <w:szCs w:val="24"/>
                <w:lang w:val="en-US" w:eastAsia="zh-CN" w:bidi="ar-SA"/>
              </w:rPr>
            </m:ctrlPr>
          </m:sub>
        </m:sSub>
        <m:sSubSup>
          <m:sSubSupPr>
            <m:ctrlPr>
              <w:rPr>
                <w:rFonts w:hint="default" w:ascii="Cambria Math" w:hAnsi="Cambria Math" w:cstheme="minorBidi"/>
                <w:b w:val="0"/>
                <w:bCs w:val="0"/>
                <w:kern w:val="2"/>
                <w:sz w:val="21"/>
                <w:szCs w:val="24"/>
                <w:lang w:val="en-US" w:eastAsia="zh-CN" w:bidi="ar-SA"/>
              </w:rPr>
            </m:ctrlPr>
          </m:sSubSupPr>
          <m:e>
            <m:r>
              <m:rPr>
                <m:sty m:val="p"/>
              </m:rPr>
              <w:rPr>
                <w:rFonts w:hint="default" w:ascii="Cambria Math" w:hAnsi="Cambria Math" w:cstheme="minorBidi"/>
                <w:kern w:val="2"/>
                <w:sz w:val="21"/>
                <w:szCs w:val="24"/>
                <w:lang w:val="en-US" w:eastAsia="zh-CN" w:bidi="ar-SA"/>
              </w:rPr>
              <m:t>/</m:t>
            </m:r>
            <m:r>
              <m:rPr>
                <m:sty m:val="p"/>
              </m:rPr>
              <w:rPr>
                <w:rFonts w:hint="default" w:ascii="Cambria Math" w:hAnsi="Cambria Math" w:cs="Calibri"/>
                <w:kern w:val="2"/>
                <w:sz w:val="21"/>
                <w:szCs w:val="24"/>
                <w:lang w:val="en-US" w:eastAsia="zh-CN" w:bidi="ar-SA"/>
              </w:rPr>
              <m:t>δ</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P</m:t>
            </m:r>
            <m:ctrlPr>
              <w:rPr>
                <w:rFonts w:hint="default" w:ascii="Cambria Math" w:hAnsi="Cambria Math" w:cstheme="minorBidi"/>
                <w:b w:val="0"/>
                <w:bCs w:val="0"/>
                <w:kern w:val="2"/>
                <w:sz w:val="21"/>
                <w:szCs w:val="24"/>
                <w:lang w:val="en-US" w:eastAsia="zh-CN" w:bidi="ar-SA"/>
              </w:rPr>
            </m:ctrlPr>
          </m:sub>
          <m:sup>
            <m:r>
              <m:rPr>
                <m:sty m:val="p"/>
              </m:rPr>
              <w:rPr>
                <w:rFonts w:hint="default" w:ascii="Cambria Math" w:hAnsi="Cambria Math" w:cstheme="minorBidi"/>
                <w:kern w:val="2"/>
                <w:sz w:val="21"/>
                <w:szCs w:val="24"/>
                <w:lang w:val="en-US" w:eastAsia="zh-CN" w:bidi="ar-SA"/>
              </w:rPr>
              <m:t>2</m:t>
            </m:r>
            <m:ctrlPr>
              <w:rPr>
                <w:rFonts w:hint="default" w:ascii="Cambria Math" w:hAnsi="Cambria Math" w:cstheme="minorBidi"/>
                <w:b w:val="0"/>
                <w:bCs w:val="0"/>
                <w:kern w:val="2"/>
                <w:sz w:val="21"/>
                <w:szCs w:val="24"/>
                <w:lang w:val="en-US" w:eastAsia="zh-CN" w:bidi="ar-SA"/>
              </w:rPr>
            </m:ctrlPr>
          </m:sup>
        </m:sSubSup>
        <m:r>
          <m:rPr>
            <m:sty m:val="p"/>
          </m:rPr>
          <w:rPr>
            <w:rFonts w:hint="default" w:ascii="Cambria Math" w:hAnsi="Cambria Math" w:cstheme="minorBidi"/>
            <w:kern w:val="2"/>
            <w:sz w:val="21"/>
            <w:szCs w:val="24"/>
            <w:lang w:val="en-US" w:eastAsia="zh-CN" w:bidi="ar-SA"/>
          </w:rPr>
          <m:t>=</m:t>
        </m:r>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theme="minorBidi"/>
                <w:kern w:val="2"/>
                <w:sz w:val="21"/>
                <w:szCs w:val="24"/>
                <w:lang w:val="en-US" w:eastAsia="zh-CN" w:bidi="ar-SA"/>
              </w:rPr>
              <m:t>COV</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A(A+D+I+E)</m:t>
            </m:r>
            <m:ctrlPr>
              <w:rPr>
                <w:rFonts w:hint="default" w:ascii="Cambria Math" w:hAnsi="Cambria Math" w:cstheme="minorBidi"/>
                <w:b w:val="0"/>
                <w:bCs w:val="0"/>
                <w:kern w:val="2"/>
                <w:sz w:val="21"/>
                <w:szCs w:val="24"/>
                <w:lang w:val="en-US" w:eastAsia="zh-CN" w:bidi="ar-SA"/>
              </w:rPr>
            </m:ctrlPr>
          </m:sub>
        </m:sSub>
        <m:r>
          <m:rPr>
            <m:sty m:val="p"/>
          </m:rPr>
          <w:rPr>
            <w:rFonts w:hint="default" w:ascii="Cambria Math" w:hAnsi="Cambria Math" w:cstheme="minorBidi"/>
            <w:kern w:val="2"/>
            <w:sz w:val="21"/>
            <w:szCs w:val="24"/>
            <w:lang w:val="en-US" w:eastAsia="zh-CN" w:bidi="ar-SA"/>
          </w:rPr>
          <m:t>/</m:t>
        </m:r>
        <m:sSubSup>
          <m:sSubSupPr>
            <m:ctrlPr>
              <w:rPr>
                <w:rFonts w:hint="default" w:ascii="Cambria Math" w:hAnsi="Cambria Math" w:cstheme="minorBidi"/>
                <w:b w:val="0"/>
                <w:bCs w:val="0"/>
                <w:kern w:val="2"/>
                <w:sz w:val="21"/>
                <w:szCs w:val="24"/>
                <w:lang w:val="en-US" w:eastAsia="zh-CN" w:bidi="ar-SA"/>
              </w:rPr>
            </m:ctrlPr>
          </m:sSubSupPr>
          <m:e>
            <m:r>
              <m:rPr>
                <m:sty m:val="p"/>
              </m:rPr>
              <w:rPr>
                <w:rFonts w:hint="default" w:ascii="Cambria Math" w:hAnsi="Cambria Math" w:cs="Calibri"/>
                <w:kern w:val="2"/>
                <w:sz w:val="21"/>
                <w:szCs w:val="24"/>
                <w:lang w:val="en-US" w:eastAsia="zh-CN" w:bidi="ar-SA"/>
              </w:rPr>
              <m:t>δ</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P</m:t>
            </m:r>
            <m:ctrlPr>
              <w:rPr>
                <w:rFonts w:hint="default" w:ascii="Cambria Math" w:hAnsi="Cambria Math" w:cstheme="minorBidi"/>
                <w:b w:val="0"/>
                <w:bCs w:val="0"/>
                <w:kern w:val="2"/>
                <w:sz w:val="21"/>
                <w:szCs w:val="24"/>
                <w:lang w:val="en-US" w:eastAsia="zh-CN" w:bidi="ar-SA"/>
              </w:rPr>
            </m:ctrlPr>
          </m:sub>
          <m:sup>
            <m:r>
              <m:rPr>
                <m:sty m:val="p"/>
              </m:rPr>
              <w:rPr>
                <w:rFonts w:hint="default" w:ascii="Cambria Math" w:hAnsi="Cambria Math" w:cstheme="minorBidi"/>
                <w:kern w:val="2"/>
                <w:sz w:val="21"/>
                <w:szCs w:val="24"/>
                <w:lang w:val="en-US" w:eastAsia="zh-CN" w:bidi="ar-SA"/>
              </w:rPr>
              <m:t>2</m:t>
            </m:r>
            <m:ctrlPr>
              <w:rPr>
                <w:rFonts w:hint="default" w:ascii="Cambria Math" w:hAnsi="Cambria Math" w:cstheme="minorBidi"/>
                <w:b w:val="0"/>
                <w:bCs w:val="0"/>
                <w:kern w:val="2"/>
                <w:sz w:val="21"/>
                <w:szCs w:val="24"/>
                <w:lang w:val="en-US" w:eastAsia="zh-CN" w:bidi="ar-SA"/>
              </w:rPr>
            </m:ctrlPr>
          </m:sup>
        </m:sSubSup>
        <m:r>
          <m:rPr>
            <m:sty m:val="p"/>
          </m:rPr>
          <w:rPr>
            <w:rFonts w:hint="default" w:ascii="Cambria Math" w:hAnsi="Cambria Math" w:cstheme="minorBidi"/>
            <w:kern w:val="2"/>
            <w:sz w:val="21"/>
            <w:szCs w:val="24"/>
            <w:lang w:val="en-US" w:eastAsia="zh-CN" w:bidi="ar-SA"/>
          </w:rPr>
          <m:t>=</m:t>
        </m:r>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theme="minorBidi"/>
                <w:kern w:val="2"/>
                <w:sz w:val="21"/>
                <w:szCs w:val="24"/>
                <w:lang w:val="en-US" w:eastAsia="zh-CN" w:bidi="ar-SA"/>
              </w:rPr>
              <m:t>COV</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AA</m:t>
            </m:r>
            <m:ctrlPr>
              <w:rPr>
                <w:rFonts w:hint="default" w:ascii="Cambria Math" w:hAnsi="Cambria Math" w:cstheme="minorBidi"/>
                <w:b w:val="0"/>
                <w:bCs w:val="0"/>
                <w:kern w:val="2"/>
                <w:sz w:val="21"/>
                <w:szCs w:val="24"/>
                <w:lang w:val="en-US" w:eastAsia="zh-CN" w:bidi="ar-SA"/>
              </w:rPr>
            </m:ctrlPr>
          </m:sub>
        </m:sSub>
        <m:r>
          <m:rPr>
            <m:sty m:val="p"/>
          </m:rPr>
          <w:rPr>
            <w:rFonts w:hint="default" w:ascii="Cambria Math" w:hAnsi="Cambria Math" w:cstheme="minorBidi"/>
            <w:kern w:val="2"/>
            <w:sz w:val="21"/>
            <w:szCs w:val="24"/>
            <w:lang w:val="en-US" w:eastAsia="zh-CN" w:bidi="ar-SA"/>
          </w:rPr>
          <m:t>/</m:t>
        </m:r>
        <m:sSubSup>
          <m:sSubSupPr>
            <m:ctrlPr>
              <w:rPr>
                <w:rFonts w:hint="default" w:ascii="Cambria Math" w:hAnsi="Cambria Math" w:cstheme="minorBidi"/>
                <w:b w:val="0"/>
                <w:bCs w:val="0"/>
                <w:kern w:val="2"/>
                <w:sz w:val="21"/>
                <w:szCs w:val="24"/>
                <w:lang w:val="en-US" w:eastAsia="zh-CN" w:bidi="ar-SA"/>
              </w:rPr>
            </m:ctrlPr>
          </m:sSubSupPr>
          <m:e>
            <m:r>
              <m:rPr>
                <m:sty m:val="p"/>
              </m:rPr>
              <w:rPr>
                <w:rFonts w:hint="default" w:ascii="Cambria Math" w:hAnsi="Cambria Math" w:cs="Calibri"/>
                <w:kern w:val="2"/>
                <w:sz w:val="21"/>
                <w:szCs w:val="24"/>
                <w:lang w:val="en-US" w:eastAsia="zh-CN" w:bidi="ar-SA"/>
              </w:rPr>
              <m:t>δ</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P</m:t>
            </m:r>
            <m:ctrlPr>
              <w:rPr>
                <w:rFonts w:hint="default" w:ascii="Cambria Math" w:hAnsi="Cambria Math" w:cstheme="minorBidi"/>
                <w:b w:val="0"/>
                <w:bCs w:val="0"/>
                <w:kern w:val="2"/>
                <w:sz w:val="21"/>
                <w:szCs w:val="24"/>
                <w:lang w:val="en-US" w:eastAsia="zh-CN" w:bidi="ar-SA"/>
              </w:rPr>
            </m:ctrlPr>
          </m:sub>
          <m:sup>
            <m:r>
              <m:rPr>
                <m:sty m:val="p"/>
              </m:rPr>
              <w:rPr>
                <w:rFonts w:hint="default" w:ascii="Cambria Math" w:hAnsi="Cambria Math" w:cstheme="minorBidi"/>
                <w:kern w:val="2"/>
                <w:sz w:val="21"/>
                <w:szCs w:val="24"/>
                <w:lang w:val="en-US" w:eastAsia="zh-CN" w:bidi="ar-SA"/>
              </w:rPr>
              <m:t>2</m:t>
            </m:r>
            <m:ctrlPr>
              <w:rPr>
                <w:rFonts w:hint="default" w:ascii="Cambria Math" w:hAnsi="Cambria Math" w:cstheme="minorBidi"/>
                <w:b w:val="0"/>
                <w:bCs w:val="0"/>
                <w:kern w:val="2"/>
                <w:sz w:val="21"/>
                <w:szCs w:val="24"/>
                <w:lang w:val="en-US" w:eastAsia="zh-CN" w:bidi="ar-SA"/>
              </w:rPr>
            </m:ctrlPr>
          </m:sup>
        </m:sSubSup>
        <m:r>
          <m:rPr>
            <m:sty m:val="p"/>
          </m:rPr>
          <w:rPr>
            <w:rFonts w:hint="default" w:ascii="Cambria Math" w:hAnsi="Cambria Math" w:cstheme="minorBidi"/>
            <w:kern w:val="2"/>
            <w:sz w:val="21"/>
            <w:szCs w:val="24"/>
            <w:lang w:val="en-US" w:eastAsia="zh-CN" w:bidi="ar-SA"/>
          </w:rPr>
          <m:t>=</m:t>
        </m:r>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theme="minorBidi"/>
                <w:kern w:val="2"/>
                <w:sz w:val="21"/>
                <w:szCs w:val="24"/>
                <w:lang w:val="en-US" w:eastAsia="zh-CN" w:bidi="ar-SA"/>
              </w:rPr>
              <m:t>V</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A</m:t>
            </m:r>
            <m:ctrlPr>
              <w:rPr>
                <w:rFonts w:hint="default" w:ascii="Cambria Math" w:hAnsi="Cambria Math" w:cstheme="minorBidi"/>
                <w:b w:val="0"/>
                <w:bCs w:val="0"/>
                <w:kern w:val="2"/>
                <w:sz w:val="21"/>
                <w:szCs w:val="24"/>
                <w:lang w:val="en-US" w:eastAsia="zh-CN" w:bidi="ar-SA"/>
              </w:rPr>
            </m:ctrlPr>
          </m:sub>
        </m:sSub>
        <m:r>
          <m:rPr>
            <m:sty m:val="p"/>
          </m:rPr>
          <w:rPr>
            <w:rFonts w:hint="default" w:ascii="Cambria Math" w:hAnsi="Cambria Math" w:cstheme="minorBidi"/>
            <w:kern w:val="2"/>
            <w:sz w:val="21"/>
            <w:szCs w:val="24"/>
            <w:lang w:val="en-US" w:eastAsia="zh-CN" w:bidi="ar-SA"/>
          </w:rPr>
          <m:t>/</m:t>
        </m:r>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theme="minorBidi"/>
                <w:kern w:val="2"/>
                <w:sz w:val="21"/>
                <w:szCs w:val="24"/>
                <w:lang w:val="en-US" w:eastAsia="zh-CN" w:bidi="ar-SA"/>
              </w:rPr>
              <m:t>V</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P</m:t>
            </m:r>
            <m:ctrlPr>
              <w:rPr>
                <w:rFonts w:hint="default" w:ascii="Cambria Math" w:hAnsi="Cambria Math" w:cstheme="minorBidi"/>
                <w:b w:val="0"/>
                <w:bCs w:val="0"/>
                <w:kern w:val="2"/>
                <w:sz w:val="21"/>
                <w:szCs w:val="24"/>
                <w:lang w:val="en-US" w:eastAsia="zh-CN" w:bidi="ar-SA"/>
              </w:rPr>
            </m:ctrlPr>
          </m:sub>
        </m:sSub>
        <m:r>
          <m:rPr>
            <m:sty m:val="p"/>
          </m:rPr>
          <w:rPr>
            <w:rFonts w:hint="default" w:ascii="Cambria Math" w:hAnsi="Cambria Math" w:cstheme="minorBidi"/>
            <w:kern w:val="2"/>
            <w:sz w:val="21"/>
            <w:szCs w:val="24"/>
            <w:lang w:val="en-US" w:eastAsia="zh-CN" w:bidi="ar-SA"/>
          </w:rPr>
          <m:t>=</m:t>
        </m:r>
        <m:sSup>
          <m:sSupPr>
            <m:ctrlPr>
              <w:rPr>
                <w:rFonts w:ascii="Cambria Math" w:hAnsi="Cambria Math"/>
                <w:bCs w:val="0"/>
                <w:i/>
                <w:lang w:val="en-US"/>
              </w:rPr>
            </m:ctrlPr>
          </m:sSupPr>
          <m:e>
            <m:r>
              <m:rPr/>
              <w:rPr>
                <w:rFonts w:hint="default" w:ascii="Cambria Math" w:hAnsi="Cambria Math"/>
                <w:lang w:val="en-US" w:eastAsia="zh-CN"/>
              </w:rPr>
              <m:t>ℎ</m:t>
            </m:r>
            <m:ctrlPr>
              <w:rPr>
                <w:rFonts w:ascii="Cambria Math" w:hAnsi="Cambria Math"/>
                <w:bCs w:val="0"/>
                <w:i/>
                <w:lang w:val="en-US"/>
              </w:rPr>
            </m:ctrlPr>
          </m:e>
          <m:sup>
            <m:r>
              <m:rPr/>
              <w:rPr>
                <w:rFonts w:hint="default" w:ascii="Cambria Math" w:hAnsi="Cambria Math"/>
                <w:lang w:val="en-US" w:eastAsia="zh-CN"/>
              </w:rPr>
              <m:t>2</m:t>
            </m:r>
            <m:ctrlPr>
              <w:rPr>
                <w:rFonts w:ascii="Cambria Math" w:hAnsi="Cambria Math"/>
                <w:bCs w:val="0"/>
                <w:i/>
                <w:lang w:val="en-US"/>
              </w:rPr>
            </m:ctrlPr>
          </m:sup>
        </m:sSup>
      </m:oMath>
      <w:r>
        <w:rPr>
          <w:rFonts w:hint="eastAsia" w:hAnsi="Cambria Math"/>
          <w:bCs w:val="0"/>
          <w:i w:val="0"/>
          <w:lang w:val="en-US" w:eastAsia="zh-CN"/>
        </w:rPr>
        <w:t>；</w:t>
      </w:r>
      <w:r>
        <w:rPr>
          <w:rFonts w:hint="default"/>
          <w:b w:val="0"/>
          <w:bCs w:val="0"/>
          <w:lang w:val="en-US" w:eastAsia="zh-CN"/>
        </w:rPr>
        <w:t>育种值与表型值之间的相关系数</w:t>
      </w:r>
      <m:oMath>
        <m:sSub>
          <m:sSubPr>
            <m:ctrlPr>
              <w:rPr>
                <w:rFonts w:ascii="Cambria Math" w:hAnsi="Cambria Math"/>
                <w:bCs w:val="0"/>
                <w:i/>
                <w:lang w:val="en-US"/>
              </w:rPr>
            </m:ctrlPr>
          </m:sSubPr>
          <m:e>
            <m:r>
              <m:rPr/>
              <w:rPr>
                <w:rFonts w:hint="default" w:ascii="Cambria Math" w:hAnsi="Cambria Math"/>
                <w:lang w:val="en-US" w:eastAsia="zh-CN"/>
              </w:rPr>
              <m:t>r</m:t>
            </m:r>
            <m:ctrlPr>
              <w:rPr>
                <w:rFonts w:ascii="Cambria Math" w:hAnsi="Cambria Math"/>
                <w:bCs w:val="0"/>
                <w:i/>
                <w:lang w:val="en-US"/>
              </w:rPr>
            </m:ctrlPr>
          </m:e>
          <m:sub>
            <m:r>
              <m:rPr/>
              <w:rPr>
                <w:rFonts w:hint="default" w:ascii="Cambria Math" w:hAnsi="Cambria Math"/>
                <w:lang w:val="en-US" w:eastAsia="zh-CN"/>
              </w:rPr>
              <m:t>AP</m:t>
            </m:r>
            <m:ctrlPr>
              <w:rPr>
                <w:rFonts w:ascii="Cambria Math" w:hAnsi="Cambria Math"/>
                <w:bCs w:val="0"/>
                <w:i/>
                <w:lang w:val="en-US"/>
              </w:rPr>
            </m:ctrlPr>
          </m:sub>
        </m:sSub>
      </m:oMath>
      <w:r>
        <w:rPr>
          <w:rFonts w:hint="default"/>
          <w:b w:val="0"/>
          <w:bCs w:val="0"/>
          <w:lang w:val="en-US" w:eastAsia="zh-CN"/>
        </w:rPr>
        <w:t>，等于遗传力的平方根，即</w:t>
      </w:r>
      <m:oMath>
        <m:sSub>
          <m:sSubPr>
            <m:ctrlPr>
              <w:rPr>
                <w:rFonts w:ascii="Cambria Math" w:hAnsi="Cambria Math"/>
                <w:bCs w:val="0"/>
                <w:i/>
                <w:lang w:val="en-US"/>
              </w:rPr>
            </m:ctrlPr>
          </m:sSubPr>
          <m:e>
            <m:r>
              <m:rPr/>
              <w:rPr>
                <w:rFonts w:hint="default" w:ascii="Cambria Math" w:hAnsi="Cambria Math"/>
                <w:lang w:val="en-US" w:eastAsia="zh-CN"/>
              </w:rPr>
              <m:t>ℎ=r</m:t>
            </m:r>
            <m:ctrlPr>
              <w:rPr>
                <w:rFonts w:ascii="Cambria Math" w:hAnsi="Cambria Math"/>
                <w:bCs w:val="0"/>
                <w:i/>
                <w:lang w:val="en-US"/>
              </w:rPr>
            </m:ctrlPr>
          </m:e>
          <m:sub>
            <m:r>
              <m:rPr/>
              <w:rPr>
                <w:rFonts w:hint="default" w:ascii="Cambria Math" w:hAnsi="Cambria Math"/>
                <w:lang w:val="en-US" w:eastAsia="zh-CN"/>
              </w:rPr>
              <m:t>AP</m:t>
            </m:r>
            <m:ctrlPr>
              <w:rPr>
                <w:rFonts w:ascii="Cambria Math" w:hAnsi="Cambria Math"/>
                <w:bCs w:val="0"/>
                <w:i/>
                <w:lang w:val="en-US"/>
              </w:rPr>
            </m:ctrlPr>
          </m:sub>
        </m:sSub>
      </m:oMath>
      <w:r>
        <w:rPr>
          <w:rFonts w:hint="eastAsia" w:hAnsi="Cambria Math"/>
          <w:bCs w:val="0"/>
          <w:i w:val="0"/>
          <w:lang w:val="en-US" w:eastAsia="zh-CN"/>
        </w:rPr>
        <w:t>.</w:t>
      </w:r>
      <m:oMath>
        <m:sSub>
          <m:sSubPr>
            <m:ctrlPr>
              <w:rPr>
                <w:rFonts w:ascii="Cambria Math" w:hAnsi="Cambria Math"/>
                <w:bCs w:val="0"/>
                <w:i/>
                <w:lang w:val="en-US"/>
              </w:rPr>
            </m:ctrlPr>
          </m:sSubPr>
          <m:e>
            <m:r>
              <m:rPr/>
              <w:rPr>
                <w:rFonts w:hint="default" w:ascii="Cambria Math" w:hAnsi="Cambria Math"/>
                <w:lang w:val="en-US" w:eastAsia="zh-CN"/>
              </w:rPr>
              <m:t>r</m:t>
            </m:r>
            <m:ctrlPr>
              <w:rPr>
                <w:rFonts w:ascii="Cambria Math" w:hAnsi="Cambria Math"/>
                <w:bCs w:val="0"/>
                <w:i/>
                <w:lang w:val="en-US"/>
              </w:rPr>
            </m:ctrlPr>
          </m:e>
          <m:sub>
            <m:r>
              <m:rPr/>
              <w:rPr>
                <w:rFonts w:hint="default" w:ascii="Cambria Math" w:hAnsi="Cambria Math"/>
                <w:lang w:val="en-US" w:eastAsia="zh-CN"/>
              </w:rPr>
              <m:t>AP</m:t>
            </m:r>
            <m:ctrlPr>
              <w:rPr>
                <w:rFonts w:ascii="Cambria Math" w:hAnsi="Cambria Math"/>
                <w:bCs w:val="0"/>
                <w:i/>
                <w:lang w:val="en-US"/>
              </w:rPr>
            </m:ctrlPr>
          </m:sub>
        </m:sSub>
        <m:r>
          <m:rPr/>
          <w:rPr>
            <w:rFonts w:hint="default" w:ascii="Cambria Math" w:hAnsi="Cambria Math"/>
            <w:lang w:val="en-US" w:eastAsia="zh-CN"/>
          </w:rPr>
          <m:t>=</m:t>
        </m:r>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theme="minorBidi"/>
                <w:kern w:val="2"/>
                <w:sz w:val="21"/>
                <w:szCs w:val="24"/>
                <w:lang w:val="en-US" w:eastAsia="zh-CN" w:bidi="ar-SA"/>
              </w:rPr>
              <m:t>COV</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AP</m:t>
            </m:r>
            <m:ctrlPr>
              <w:rPr>
                <w:rFonts w:hint="default" w:ascii="Cambria Math" w:hAnsi="Cambria Math" w:cstheme="minorBidi"/>
                <w:b w:val="0"/>
                <w:bCs w:val="0"/>
                <w:kern w:val="2"/>
                <w:sz w:val="21"/>
                <w:szCs w:val="24"/>
                <w:lang w:val="en-US" w:eastAsia="zh-CN" w:bidi="ar-SA"/>
              </w:rPr>
            </m:ctrlPr>
          </m:sub>
        </m:sSub>
        <m:r>
          <m:rPr>
            <m:sty m:val="p"/>
          </m:rPr>
          <w:rPr>
            <w:rFonts w:hint="default" w:ascii="Cambria Math" w:hAnsi="Cambria Math" w:cstheme="minorBidi"/>
            <w:kern w:val="2"/>
            <w:sz w:val="21"/>
            <w:szCs w:val="24"/>
            <w:lang w:val="en-US" w:eastAsia="zh-CN" w:bidi="ar-SA"/>
          </w:rPr>
          <m:t>/</m:t>
        </m:r>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Calibri"/>
                <w:kern w:val="2"/>
                <w:sz w:val="21"/>
                <w:szCs w:val="24"/>
                <w:lang w:val="en-US" w:eastAsia="zh-CN" w:bidi="ar-SA"/>
              </w:rPr>
              <m:t>δ</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A</m:t>
            </m:r>
            <m:ctrlPr>
              <w:rPr>
                <w:rFonts w:hint="default" w:ascii="Cambria Math" w:hAnsi="Cambria Math" w:cstheme="minorBidi"/>
                <w:b w:val="0"/>
                <w:bCs w:val="0"/>
                <w:kern w:val="2"/>
                <w:sz w:val="21"/>
                <w:szCs w:val="24"/>
                <w:lang w:val="en-US" w:eastAsia="zh-CN" w:bidi="ar-SA"/>
              </w:rPr>
            </m:ctrlPr>
          </m:sub>
        </m:sSub>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Calibri"/>
                <w:kern w:val="2"/>
                <w:sz w:val="21"/>
                <w:szCs w:val="24"/>
                <w:lang w:val="en-US" w:eastAsia="zh-CN" w:bidi="ar-SA"/>
              </w:rPr>
              <m:t>δ</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P</m:t>
            </m:r>
            <m:ctrlPr>
              <w:rPr>
                <w:rFonts w:hint="default" w:ascii="Cambria Math" w:hAnsi="Cambria Math" w:cstheme="minorBidi"/>
                <w:b w:val="0"/>
                <w:bCs w:val="0"/>
                <w:kern w:val="2"/>
                <w:sz w:val="21"/>
                <w:szCs w:val="24"/>
                <w:lang w:val="en-US" w:eastAsia="zh-CN" w:bidi="ar-SA"/>
              </w:rPr>
            </m:ctrlPr>
          </m:sub>
        </m:sSub>
        <m:r>
          <m:rPr>
            <m:sty m:val="p"/>
          </m:rPr>
          <w:rPr>
            <w:rFonts w:hint="default" w:ascii="Cambria Math" w:hAnsi="Cambria Math" w:cstheme="minorBidi"/>
            <w:kern w:val="2"/>
            <w:sz w:val="21"/>
            <w:szCs w:val="24"/>
            <w:lang w:val="en-US" w:eastAsia="zh-CN" w:bidi="ar-SA"/>
          </w:rPr>
          <m:t>=</m:t>
        </m:r>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theme="minorBidi"/>
                <w:kern w:val="2"/>
                <w:sz w:val="21"/>
                <w:szCs w:val="24"/>
                <w:lang w:val="en-US" w:eastAsia="zh-CN" w:bidi="ar-SA"/>
              </w:rPr>
              <m:t>COV</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A(A+D+I+E)</m:t>
            </m:r>
            <m:ctrlPr>
              <w:rPr>
                <w:rFonts w:hint="default" w:ascii="Cambria Math" w:hAnsi="Cambria Math" w:cstheme="minorBidi"/>
                <w:b w:val="0"/>
                <w:bCs w:val="0"/>
                <w:kern w:val="2"/>
                <w:sz w:val="21"/>
                <w:szCs w:val="24"/>
                <w:lang w:val="en-US" w:eastAsia="zh-CN" w:bidi="ar-SA"/>
              </w:rPr>
            </m:ctrlPr>
          </m:sub>
        </m:sSub>
        <m:r>
          <m:rPr>
            <m:sty m:val="p"/>
          </m:rPr>
          <w:rPr>
            <w:rFonts w:hint="default" w:ascii="Cambria Math" w:hAnsi="Cambria Math" w:cstheme="minorBidi"/>
            <w:kern w:val="2"/>
            <w:sz w:val="21"/>
            <w:szCs w:val="24"/>
            <w:lang w:val="en-US" w:eastAsia="zh-CN" w:bidi="ar-SA"/>
          </w:rPr>
          <m:t>/</m:t>
        </m:r>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Calibri"/>
                <w:kern w:val="2"/>
                <w:sz w:val="21"/>
                <w:szCs w:val="24"/>
                <w:lang w:val="en-US" w:eastAsia="zh-CN" w:bidi="ar-SA"/>
              </w:rPr>
              <m:t>δ</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A</m:t>
            </m:r>
            <m:ctrlPr>
              <w:rPr>
                <w:rFonts w:hint="default" w:ascii="Cambria Math" w:hAnsi="Cambria Math" w:cstheme="minorBidi"/>
                <w:b w:val="0"/>
                <w:bCs w:val="0"/>
                <w:kern w:val="2"/>
                <w:sz w:val="21"/>
                <w:szCs w:val="24"/>
                <w:lang w:val="en-US" w:eastAsia="zh-CN" w:bidi="ar-SA"/>
              </w:rPr>
            </m:ctrlPr>
          </m:sub>
        </m:sSub>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Calibri"/>
                <w:kern w:val="2"/>
                <w:sz w:val="21"/>
                <w:szCs w:val="24"/>
                <w:lang w:val="en-US" w:eastAsia="zh-CN" w:bidi="ar-SA"/>
              </w:rPr>
              <m:t>δ</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P</m:t>
            </m:r>
            <m:ctrlPr>
              <w:rPr>
                <w:rFonts w:hint="default" w:ascii="Cambria Math" w:hAnsi="Cambria Math" w:cstheme="minorBidi"/>
                <w:b w:val="0"/>
                <w:bCs w:val="0"/>
                <w:kern w:val="2"/>
                <w:sz w:val="21"/>
                <w:szCs w:val="24"/>
                <w:lang w:val="en-US" w:eastAsia="zh-CN" w:bidi="ar-SA"/>
              </w:rPr>
            </m:ctrlPr>
          </m:sub>
        </m:sSub>
        <m:r>
          <m:rPr>
            <m:sty m:val="p"/>
          </m:rPr>
          <w:rPr>
            <w:rFonts w:hint="eastAsia" w:hAnsi="Cambria Math" w:cstheme="minorBidi"/>
            <w:kern w:val="2"/>
            <w:sz w:val="21"/>
            <w:szCs w:val="24"/>
            <w:lang w:val="en-US" w:eastAsia="zh-CN" w:bidi="ar-SA"/>
          </w:rPr>
          <m:t>=</m:t>
        </m:r>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theme="minorBidi"/>
                <w:kern w:val="2"/>
                <w:sz w:val="21"/>
                <w:szCs w:val="24"/>
                <w:lang w:val="en-US" w:eastAsia="zh-CN" w:bidi="ar-SA"/>
              </w:rPr>
              <m:t>COV</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AA</m:t>
            </m:r>
            <m:ctrlPr>
              <w:rPr>
                <w:rFonts w:hint="default" w:ascii="Cambria Math" w:hAnsi="Cambria Math" w:cstheme="minorBidi"/>
                <w:b w:val="0"/>
                <w:bCs w:val="0"/>
                <w:kern w:val="2"/>
                <w:sz w:val="21"/>
                <w:szCs w:val="24"/>
                <w:lang w:val="en-US" w:eastAsia="zh-CN" w:bidi="ar-SA"/>
              </w:rPr>
            </m:ctrlPr>
          </m:sub>
        </m:sSub>
        <m:r>
          <m:rPr>
            <m:sty m:val="p"/>
          </m:rPr>
          <w:rPr>
            <w:rFonts w:hint="default" w:ascii="Cambria Math" w:hAnsi="Cambria Math" w:cstheme="minorBidi"/>
            <w:kern w:val="2"/>
            <w:sz w:val="21"/>
            <w:szCs w:val="24"/>
            <w:lang w:val="en-US" w:eastAsia="zh-CN" w:bidi="ar-SA"/>
          </w:rPr>
          <m:t>/</m:t>
        </m:r>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Calibri"/>
                <w:kern w:val="2"/>
                <w:sz w:val="21"/>
                <w:szCs w:val="24"/>
                <w:lang w:val="en-US" w:eastAsia="zh-CN" w:bidi="ar-SA"/>
              </w:rPr>
              <m:t>δ</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A</m:t>
            </m:r>
            <m:ctrlPr>
              <w:rPr>
                <w:rFonts w:hint="default" w:ascii="Cambria Math" w:hAnsi="Cambria Math" w:cstheme="minorBidi"/>
                <w:b w:val="0"/>
                <w:bCs w:val="0"/>
                <w:kern w:val="2"/>
                <w:sz w:val="21"/>
                <w:szCs w:val="24"/>
                <w:lang w:val="en-US" w:eastAsia="zh-CN" w:bidi="ar-SA"/>
              </w:rPr>
            </m:ctrlPr>
          </m:sub>
        </m:sSub>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Calibri"/>
                <w:kern w:val="2"/>
                <w:sz w:val="21"/>
                <w:szCs w:val="24"/>
                <w:lang w:val="en-US" w:eastAsia="zh-CN" w:bidi="ar-SA"/>
              </w:rPr>
              <m:t>δ</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P</m:t>
            </m:r>
            <m:ctrlPr>
              <w:rPr>
                <w:rFonts w:hint="default" w:ascii="Cambria Math" w:hAnsi="Cambria Math" w:cstheme="minorBidi"/>
                <w:b w:val="0"/>
                <w:bCs w:val="0"/>
                <w:kern w:val="2"/>
                <w:sz w:val="21"/>
                <w:szCs w:val="24"/>
                <w:lang w:val="en-US" w:eastAsia="zh-CN" w:bidi="ar-SA"/>
              </w:rPr>
            </m:ctrlPr>
          </m:sub>
        </m:sSub>
        <m:r>
          <m:rPr>
            <m:sty m:val="p"/>
          </m:rPr>
          <w:rPr>
            <w:rFonts w:hint="default" w:ascii="Cambria Math" w:hAnsi="Cambria Math" w:cstheme="minorBidi"/>
            <w:kern w:val="2"/>
            <w:sz w:val="21"/>
            <w:szCs w:val="24"/>
            <w:lang w:val="en-US" w:eastAsia="zh-CN" w:bidi="ar-SA"/>
          </w:rPr>
          <m:t>=</m:t>
        </m:r>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theme="minorBidi"/>
                <w:kern w:val="2"/>
                <w:sz w:val="21"/>
                <w:szCs w:val="24"/>
                <w:lang w:val="en-US" w:eastAsia="zh-CN" w:bidi="ar-SA"/>
              </w:rPr>
              <m:t>V</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A</m:t>
            </m:r>
            <m:ctrlPr>
              <w:rPr>
                <w:rFonts w:hint="default" w:ascii="Cambria Math" w:hAnsi="Cambria Math" w:cstheme="minorBidi"/>
                <w:b w:val="0"/>
                <w:bCs w:val="0"/>
                <w:kern w:val="2"/>
                <w:sz w:val="21"/>
                <w:szCs w:val="24"/>
                <w:lang w:val="en-US" w:eastAsia="zh-CN" w:bidi="ar-SA"/>
              </w:rPr>
            </m:ctrlPr>
          </m:sub>
        </m:sSub>
        <m:r>
          <m:rPr>
            <m:sty m:val="p"/>
          </m:rPr>
          <w:rPr>
            <w:rFonts w:hint="default" w:ascii="Cambria Math" w:hAnsi="Cambria Math" w:cstheme="minorBidi"/>
            <w:kern w:val="2"/>
            <w:sz w:val="21"/>
            <w:szCs w:val="24"/>
            <w:lang w:val="en-US" w:eastAsia="zh-CN" w:bidi="ar-SA"/>
          </w:rPr>
          <m:t>/</m:t>
        </m:r>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Calibri"/>
                <w:kern w:val="2"/>
                <w:sz w:val="21"/>
                <w:szCs w:val="24"/>
                <w:lang w:val="en-US" w:eastAsia="zh-CN" w:bidi="ar-SA"/>
              </w:rPr>
              <m:t>δ</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A</m:t>
            </m:r>
            <m:ctrlPr>
              <w:rPr>
                <w:rFonts w:hint="default" w:ascii="Cambria Math" w:hAnsi="Cambria Math" w:cstheme="minorBidi"/>
                <w:b w:val="0"/>
                <w:bCs w:val="0"/>
                <w:kern w:val="2"/>
                <w:sz w:val="21"/>
                <w:szCs w:val="24"/>
                <w:lang w:val="en-US" w:eastAsia="zh-CN" w:bidi="ar-SA"/>
              </w:rPr>
            </m:ctrlPr>
          </m:sub>
        </m:sSub>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Calibri"/>
                <w:kern w:val="2"/>
                <w:sz w:val="21"/>
                <w:szCs w:val="24"/>
                <w:lang w:val="en-US" w:eastAsia="zh-CN" w:bidi="ar-SA"/>
              </w:rPr>
              <m:t>δ</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P</m:t>
            </m:r>
            <m:ctrlPr>
              <w:rPr>
                <w:rFonts w:hint="default" w:ascii="Cambria Math" w:hAnsi="Cambria Math" w:cstheme="minorBidi"/>
                <w:b w:val="0"/>
                <w:bCs w:val="0"/>
                <w:kern w:val="2"/>
                <w:sz w:val="21"/>
                <w:szCs w:val="24"/>
                <w:lang w:val="en-US" w:eastAsia="zh-CN" w:bidi="ar-SA"/>
              </w:rPr>
            </m:ctrlPr>
          </m:sub>
        </m:sSub>
        <m:r>
          <m:rPr>
            <m:sty m:val="p"/>
          </m:rPr>
          <w:rPr>
            <w:rFonts w:hint="default" w:ascii="Cambria Math" w:hAnsi="Cambria Math" w:cstheme="minorBidi"/>
            <w:kern w:val="2"/>
            <w:sz w:val="21"/>
            <w:szCs w:val="24"/>
            <w:lang w:val="en-US" w:eastAsia="zh-CN" w:bidi="ar-SA"/>
          </w:rPr>
          <m:t>=</m:t>
        </m:r>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Calibri"/>
                <w:kern w:val="2"/>
                <w:sz w:val="21"/>
                <w:szCs w:val="24"/>
                <w:lang w:val="en-US" w:eastAsia="zh-CN" w:bidi="ar-SA"/>
              </w:rPr>
              <m:t>δ</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A</m:t>
            </m:r>
            <m:ctrlPr>
              <w:rPr>
                <w:rFonts w:hint="default" w:ascii="Cambria Math" w:hAnsi="Cambria Math" w:cstheme="minorBidi"/>
                <w:b w:val="0"/>
                <w:bCs w:val="0"/>
                <w:kern w:val="2"/>
                <w:sz w:val="21"/>
                <w:szCs w:val="24"/>
                <w:lang w:val="en-US" w:eastAsia="zh-CN" w:bidi="ar-SA"/>
              </w:rPr>
            </m:ctrlPr>
          </m:sub>
        </m:sSub>
        <m:r>
          <m:rPr>
            <m:sty m:val="p"/>
          </m:rPr>
          <w:rPr>
            <w:rFonts w:hint="default" w:ascii="Cambria Math" w:hAnsi="Cambria Math" w:cstheme="minorBidi"/>
            <w:kern w:val="2"/>
            <w:sz w:val="21"/>
            <w:szCs w:val="24"/>
            <w:lang w:val="en-US" w:eastAsia="zh-CN" w:bidi="ar-SA"/>
          </w:rPr>
          <m:t>/</m:t>
        </m:r>
        <m:sSub>
          <m:sSubPr>
            <m:ctrlPr>
              <w:rPr>
                <w:rFonts w:hint="default" w:ascii="Cambria Math" w:hAnsi="Cambria Math" w:cstheme="minorBidi"/>
                <w:b w:val="0"/>
                <w:bCs w:val="0"/>
                <w:kern w:val="2"/>
                <w:sz w:val="21"/>
                <w:szCs w:val="24"/>
                <w:lang w:val="en-US" w:eastAsia="zh-CN" w:bidi="ar-SA"/>
              </w:rPr>
            </m:ctrlPr>
          </m:sSubPr>
          <m:e>
            <m:r>
              <m:rPr>
                <m:sty m:val="p"/>
              </m:rPr>
              <w:rPr>
                <w:rFonts w:hint="default" w:ascii="Cambria Math" w:hAnsi="Cambria Math" w:cs="Calibri"/>
                <w:kern w:val="2"/>
                <w:sz w:val="21"/>
                <w:szCs w:val="24"/>
                <w:lang w:val="en-US" w:eastAsia="zh-CN" w:bidi="ar-SA"/>
              </w:rPr>
              <m:t>δ</m:t>
            </m:r>
            <m:ctrlPr>
              <w:rPr>
                <w:rFonts w:hint="default" w:ascii="Cambria Math" w:hAnsi="Cambria Math" w:cstheme="minorBidi"/>
                <w:b w:val="0"/>
                <w:bCs w:val="0"/>
                <w:kern w:val="2"/>
                <w:sz w:val="21"/>
                <w:szCs w:val="24"/>
                <w:lang w:val="en-US" w:eastAsia="zh-CN" w:bidi="ar-SA"/>
              </w:rPr>
            </m:ctrlPr>
          </m:e>
          <m:sub>
            <m:r>
              <m:rPr>
                <m:sty m:val="p"/>
              </m:rPr>
              <w:rPr>
                <w:rFonts w:hint="default" w:ascii="Cambria Math" w:hAnsi="Cambria Math" w:cstheme="minorBidi"/>
                <w:kern w:val="2"/>
                <w:sz w:val="21"/>
                <w:szCs w:val="24"/>
                <w:lang w:val="en-US" w:eastAsia="zh-CN" w:bidi="ar-SA"/>
              </w:rPr>
              <m:t>P</m:t>
            </m:r>
            <m:ctrlPr>
              <w:rPr>
                <w:rFonts w:hint="default" w:ascii="Cambria Math" w:hAnsi="Cambria Math" w:cstheme="minorBidi"/>
                <w:b w:val="0"/>
                <w:bCs w:val="0"/>
                <w:kern w:val="2"/>
                <w:sz w:val="21"/>
                <w:szCs w:val="24"/>
                <w:lang w:val="en-US" w:eastAsia="zh-CN" w:bidi="ar-SA"/>
              </w:rPr>
            </m:ctrlPr>
          </m:sub>
        </m:sSub>
        <m:r>
          <m:rPr>
            <m:sty m:val="p"/>
          </m:rPr>
          <w:rPr>
            <w:rFonts w:hint="default" w:ascii="Cambria Math" w:hAnsi="Cambria Math" w:cstheme="minorBidi"/>
            <w:kern w:val="2"/>
            <w:sz w:val="21"/>
            <w:szCs w:val="24"/>
            <w:lang w:val="en-US" w:eastAsia="zh-CN" w:bidi="ar-SA"/>
          </w:rPr>
          <m:t>=h</m:t>
        </m:r>
      </m:oMath>
      <w:r>
        <w:rPr>
          <w:rFonts w:hint="eastAsia" w:hAnsi="Cambria Math" w:cstheme="minorBidi"/>
          <w:b w:val="0"/>
          <w:bCs w:val="0"/>
          <w:i w:val="0"/>
          <w:kern w:val="2"/>
          <w:sz w:val="21"/>
          <w:szCs w:val="24"/>
          <w:lang w:val="en-US" w:eastAsia="zh-CN" w:bidi="ar-SA"/>
        </w:rPr>
        <w:t>；</w:t>
      </w:r>
      <w:r>
        <w:rPr>
          <w:rFonts w:hint="default"/>
          <w:b w:val="0"/>
          <w:bCs w:val="0"/>
          <w:lang w:val="en-US" w:eastAsia="zh-CN"/>
        </w:rPr>
        <w:t>表型方差中任何一个方差分量的变化，都能导致遗传力的改变。遗传力是一个群体的遗传参数，是一个统计量，不是某一个体所具有的特征，个体有育种值、表型值，但个体没有遗传力。遗传力有群体特异性，同一性状在同一时间内在不同群体中 测定，遗传力的估计值的大小不同，差异的大小取决于群体的遗传结构和环境条件。所以不同群体不能任意互相引用性状遗传力。遗传力在同一群体中不是固定不变的。随着选择的不断进行，群体内的遗传方差会逐渐减小，从而导致性状遗传力逐渐降低。这种现 象对于经过长期定向选育的高产品种或品系尤为明显。遗传力的估计来自一个样本，因此有抽样误差。对同一样本采用不同方法得到的结果可能有差异。这是由于同一种方法所得出的指标，其含意和解释与另一种方法所得出的指标大不一样。这属于理论解释和方法的适用性问题。</w:t>
      </w:r>
    </w:p>
    <w:p>
      <w:pPr>
        <w:rPr>
          <w:rFonts w:hint="default"/>
          <w:b w:val="0"/>
          <w:bCs w:val="0"/>
          <w:lang w:val="en-US" w:eastAsia="zh-CN"/>
        </w:rPr>
      </w:pPr>
      <w:r>
        <w:rPr>
          <w:rFonts w:hint="default"/>
          <w:b/>
          <w:bCs/>
          <w:lang w:val="en-US" w:eastAsia="zh-CN"/>
        </w:rPr>
        <w:t>遗传力值的范围和影响因素</w:t>
      </w:r>
      <w:r>
        <w:rPr>
          <w:rFonts w:hint="default"/>
          <w:b w:val="0"/>
          <w:bCs w:val="0"/>
          <w:lang w:val="en-US" w:eastAsia="zh-CN"/>
        </w:rPr>
        <w:t>遗传力不仅是一个性状本身的特性，它与群体属性和环境条件有关，环境差异大遗传力相对降低，环境一致则能提高遗传力的准确性。共同环境是造成亲属间环境相关的原因，有共同的环境存在，亲属的剩余值之间就有相关。由于近交上下代的方差往往是不同的，因近交可以增加整个群体的方差，而且通常近交动物对环境的影响比较敏感，因而环境方差增大，遗传力的估计值偏小。</w:t>
      </w:r>
    </w:p>
    <w:p>
      <w:pPr>
        <w:rPr>
          <w:rFonts w:hint="default"/>
          <w:b w:val="0"/>
          <w:bCs w:val="0"/>
          <w:lang w:val="en-US" w:eastAsia="zh-CN"/>
        </w:rPr>
      </w:pPr>
      <w:r>
        <w:rPr>
          <w:rFonts w:hint="default"/>
          <w:b/>
          <w:bCs/>
          <w:lang w:val="en-US" w:eastAsia="zh-CN"/>
        </w:rPr>
        <w:t>遗传力的用途</w:t>
      </w:r>
      <w:r>
        <w:rPr>
          <w:rFonts w:hint="default"/>
          <w:b w:val="0"/>
          <w:bCs w:val="0"/>
          <w:lang w:val="en-US" w:eastAsia="zh-CN"/>
        </w:rPr>
        <w:t>预测选择效果</w:t>
      </w:r>
      <w:r>
        <w:rPr>
          <w:rFonts w:hint="eastAsia"/>
          <w:b w:val="0"/>
          <w:bCs w:val="0"/>
          <w:lang w:val="en-US" w:eastAsia="zh-CN"/>
        </w:rPr>
        <w:t>；</w:t>
      </w:r>
      <w:r>
        <w:rPr>
          <w:rFonts w:hint="default"/>
          <w:b w:val="0"/>
          <w:bCs w:val="0"/>
          <w:lang w:val="en-US" w:eastAsia="zh-CN"/>
        </w:rPr>
        <w:t>估计动物的育种值</w:t>
      </w:r>
      <w:r>
        <w:rPr>
          <w:rFonts w:hint="eastAsia"/>
          <w:b w:val="0"/>
          <w:bCs w:val="0"/>
          <w:lang w:val="en-US" w:eastAsia="zh-CN"/>
        </w:rPr>
        <w:t>；</w:t>
      </w:r>
      <w:r>
        <w:rPr>
          <w:rFonts w:hint="default"/>
          <w:b w:val="0"/>
          <w:bCs w:val="0"/>
          <w:lang w:val="en-US" w:eastAsia="zh-CN"/>
        </w:rPr>
        <w:t>确定选种方法</w:t>
      </w:r>
      <w:r>
        <w:rPr>
          <w:rFonts w:hint="eastAsia"/>
          <w:b w:val="0"/>
          <w:bCs w:val="0"/>
          <w:lang w:val="en-US" w:eastAsia="zh-CN"/>
        </w:rPr>
        <w:t>；</w:t>
      </w:r>
      <w:r>
        <w:rPr>
          <w:rFonts w:hint="default"/>
          <w:b w:val="0"/>
          <w:bCs w:val="0"/>
          <w:lang w:val="en-US" w:eastAsia="zh-CN"/>
        </w:rPr>
        <w:t>制定综合选择指数</w:t>
      </w:r>
    </w:p>
    <w:p>
      <w:pPr>
        <w:rPr>
          <w:rFonts w:hint="default"/>
          <w:b w:val="0"/>
          <w:bCs w:val="0"/>
          <w:lang w:val="en-US" w:eastAsia="zh-CN"/>
        </w:rPr>
      </w:pPr>
      <w:r>
        <w:rPr>
          <w:rFonts w:hint="default"/>
          <w:b/>
          <w:bCs/>
          <w:lang w:val="en-US" w:eastAsia="zh-CN"/>
        </w:rPr>
        <w:t>亲缘系数</w:t>
      </w:r>
      <w:r>
        <w:rPr>
          <w:rFonts w:hint="default"/>
          <w:b w:val="0"/>
          <w:bCs w:val="0"/>
          <w:lang w:val="en-US" w:eastAsia="zh-CN"/>
        </w:rPr>
        <w:t xml:space="preserve">两类个体育种值间的相关系数，即亲缘系数 </w:t>
      </w:r>
    </w:p>
    <w:p>
      <w:pPr>
        <w:rPr>
          <w:rFonts w:hint="default"/>
          <w:b w:val="0"/>
          <w:bCs w:val="0"/>
          <w:lang w:val="en-US" w:eastAsia="zh-CN"/>
        </w:rPr>
      </w:pPr>
      <w:r>
        <w:rPr>
          <w:rFonts w:hint="default"/>
          <w:b/>
          <w:bCs/>
          <w:lang w:val="en-US" w:eastAsia="zh-CN"/>
        </w:rPr>
        <w:t>亲子资料估计遗传力</w:t>
      </w:r>
      <w:r>
        <w:rPr>
          <w:rFonts w:hint="default"/>
          <w:b w:val="0"/>
          <w:bCs w:val="0"/>
          <w:lang w:val="en-US" w:eastAsia="zh-CN"/>
        </w:rPr>
        <w:t>子女表型值对一个亲本的回归或相关估计</w:t>
      </w:r>
      <m:oMath>
        <m:sSup>
          <m:sSupPr>
            <m:ctrlPr>
              <w:rPr>
                <w:rFonts w:ascii="Cambria Math" w:hAnsi="Cambria Math"/>
                <w:bCs w:val="0"/>
                <w:i/>
                <w:lang w:val="en-US"/>
              </w:rPr>
            </m:ctrlPr>
          </m:sSupPr>
          <m:e>
            <m:r>
              <m:rPr/>
              <w:rPr>
                <w:rFonts w:hint="default" w:ascii="Cambria Math" w:hAnsi="Cambria Math"/>
                <w:lang w:val="en-US" w:eastAsia="zh-CN"/>
              </w:rPr>
              <m:t>ℎ</m:t>
            </m:r>
            <m:ctrlPr>
              <w:rPr>
                <w:rFonts w:ascii="Cambria Math" w:hAnsi="Cambria Math"/>
                <w:bCs w:val="0"/>
                <w:i/>
                <w:lang w:val="en-US"/>
              </w:rPr>
            </m:ctrlPr>
          </m:e>
          <m:sup>
            <m:r>
              <m:rPr/>
              <w:rPr>
                <w:rFonts w:hint="default" w:ascii="Cambria Math" w:hAnsi="Cambria Math"/>
                <w:lang w:val="en-US" w:eastAsia="zh-CN"/>
              </w:rPr>
              <m:t>2</m:t>
            </m:r>
            <m:ctrlPr>
              <w:rPr>
                <w:rFonts w:ascii="Cambria Math" w:hAnsi="Cambria Math"/>
                <w:bCs w:val="0"/>
                <w:i/>
                <w:lang w:val="en-US"/>
              </w:rPr>
            </m:ctrlPr>
          </m:sup>
        </m:sSup>
        <m:r>
          <m:rPr/>
          <w:rPr>
            <w:rFonts w:hint="default" w:ascii="Cambria Math" w:hAnsi="Cambria Math"/>
            <w:lang w:val="en-US" w:eastAsia="zh-CN"/>
          </w:rPr>
          <m:t>=2</m:t>
        </m:r>
        <m:sSub>
          <m:sSubPr>
            <m:ctrlPr>
              <w:rPr>
                <w:rFonts w:hint="default" w:ascii="Cambria Math" w:hAnsi="Cambria Math"/>
                <w:bCs w:val="0"/>
                <w:i/>
                <w:lang w:val="en-US" w:eastAsia="zh-CN"/>
              </w:rPr>
            </m:ctrlPr>
          </m:sSubPr>
          <m:e>
            <m:r>
              <m:rPr/>
              <w:rPr>
                <w:rFonts w:hint="default" w:ascii="Cambria Math" w:hAnsi="Cambria Math"/>
                <w:lang w:val="en-US" w:eastAsia="zh-CN"/>
              </w:rPr>
              <m:t>b</m:t>
            </m:r>
            <m:ctrlPr>
              <w:rPr>
                <w:rFonts w:hint="default" w:ascii="Cambria Math" w:hAnsi="Cambria Math"/>
                <w:bCs w:val="0"/>
                <w:i/>
                <w:lang w:val="en-US" w:eastAsia="zh-CN"/>
              </w:rPr>
            </m:ctrlPr>
          </m:e>
          <m:sub>
            <m:sSub>
              <m:sSubPr>
                <m:ctrlPr>
                  <w:rPr>
                    <w:rFonts w:hint="default" w:ascii="Cambria Math" w:hAnsi="Cambria Math"/>
                    <w:bCs w:val="0"/>
                    <w:i/>
                    <w:lang w:val="en-US" w:eastAsia="zh-CN"/>
                  </w:rPr>
                </m:ctrlPr>
              </m:sSubPr>
              <m:e>
                <m:r>
                  <m:rPr/>
                  <w:rPr>
                    <w:rFonts w:hint="default" w:ascii="Cambria Math" w:hAnsi="Cambria Math"/>
                    <w:lang w:val="en-US" w:eastAsia="zh-CN"/>
                  </w:rPr>
                  <m:t>P</m:t>
                </m:r>
                <m:ctrlPr>
                  <w:rPr>
                    <w:rFonts w:hint="default" w:ascii="Cambria Math" w:hAnsi="Cambria Math"/>
                    <w:bCs w:val="0"/>
                    <w:i/>
                    <w:lang w:val="en-US" w:eastAsia="zh-CN"/>
                  </w:rPr>
                </m:ctrlPr>
              </m:e>
              <m:sub>
                <m:r>
                  <m:rPr/>
                  <w:rPr>
                    <w:rFonts w:hint="default" w:ascii="Cambria Math" w:hAnsi="Cambria Math"/>
                    <w:lang w:val="en-US" w:eastAsia="zh-CN"/>
                  </w:rPr>
                  <m:t>O</m:t>
                </m:r>
                <m:ctrlPr>
                  <w:rPr>
                    <w:rFonts w:hint="default" w:ascii="Cambria Math" w:hAnsi="Cambria Math"/>
                    <w:bCs w:val="0"/>
                    <w:i/>
                    <w:lang w:val="en-US" w:eastAsia="zh-CN"/>
                  </w:rPr>
                </m:ctrlPr>
              </m:sub>
            </m:sSub>
            <m:sSub>
              <m:sSubPr>
                <m:ctrlPr>
                  <w:rPr>
                    <w:rFonts w:hint="default" w:ascii="Cambria Math" w:hAnsi="Cambria Math"/>
                    <w:bCs w:val="0"/>
                    <w:i/>
                    <w:lang w:val="en-US" w:eastAsia="zh-CN"/>
                  </w:rPr>
                </m:ctrlPr>
              </m:sSubPr>
              <m:e>
                <m:r>
                  <m:rPr/>
                  <w:rPr>
                    <w:rFonts w:hint="default" w:ascii="Cambria Math" w:hAnsi="Cambria Math"/>
                    <w:lang w:val="en-US" w:eastAsia="zh-CN"/>
                  </w:rPr>
                  <m:t>P</m:t>
                </m:r>
                <m:ctrlPr>
                  <w:rPr>
                    <w:rFonts w:hint="default" w:ascii="Cambria Math" w:hAnsi="Cambria Math"/>
                    <w:bCs w:val="0"/>
                    <w:i/>
                    <w:lang w:val="en-US" w:eastAsia="zh-CN"/>
                  </w:rPr>
                </m:ctrlPr>
              </m:e>
              <m:sub>
                <m:r>
                  <m:rPr/>
                  <w:rPr>
                    <w:rFonts w:hint="default" w:ascii="Cambria Math" w:hAnsi="Cambria Math"/>
                    <w:lang w:val="en-US" w:eastAsia="zh-CN"/>
                  </w:rPr>
                  <m:t>P</m:t>
                </m:r>
                <m:ctrlPr>
                  <w:rPr>
                    <w:rFonts w:hint="default" w:ascii="Cambria Math" w:hAnsi="Cambria Math"/>
                    <w:bCs w:val="0"/>
                    <w:i/>
                    <w:lang w:val="en-US" w:eastAsia="zh-CN"/>
                  </w:rPr>
                </m:ctrlPr>
              </m:sub>
            </m:sSub>
            <m:ctrlPr>
              <w:rPr>
                <w:rFonts w:hint="default" w:ascii="Cambria Math" w:hAnsi="Cambria Math"/>
                <w:bCs w:val="0"/>
                <w:i/>
                <w:lang w:val="en-US" w:eastAsia="zh-CN"/>
              </w:rPr>
            </m:ctrlPr>
          </m:sub>
        </m:sSub>
        <m:r>
          <m:rPr/>
          <w:rPr>
            <w:rFonts w:hint="default" w:ascii="Cambria Math" w:hAnsi="Cambria Math"/>
            <w:lang w:val="en-US" w:eastAsia="zh-CN"/>
          </w:rPr>
          <m:t>=2</m:t>
        </m:r>
        <m:sSub>
          <m:sSubPr>
            <m:ctrlPr>
              <w:rPr>
                <w:rFonts w:hint="default" w:ascii="Cambria Math" w:hAnsi="Cambria Math"/>
                <w:bCs w:val="0"/>
                <w:i/>
                <w:lang w:val="en-US" w:eastAsia="zh-CN"/>
              </w:rPr>
            </m:ctrlPr>
          </m:sSubPr>
          <m:e>
            <m:r>
              <m:rPr/>
              <w:rPr>
                <w:rFonts w:hint="default" w:ascii="Cambria Math" w:hAnsi="Cambria Math"/>
                <w:lang w:val="en-US" w:eastAsia="zh-CN"/>
              </w:rPr>
              <m:t>r</m:t>
            </m:r>
            <m:ctrlPr>
              <w:rPr>
                <w:rFonts w:hint="default" w:ascii="Cambria Math" w:hAnsi="Cambria Math"/>
                <w:bCs w:val="0"/>
                <w:i/>
                <w:lang w:val="en-US" w:eastAsia="zh-CN"/>
              </w:rPr>
            </m:ctrlPr>
          </m:e>
          <m:sub>
            <m:sSub>
              <m:sSubPr>
                <m:ctrlPr>
                  <w:rPr>
                    <w:rFonts w:hint="default" w:ascii="Cambria Math" w:hAnsi="Cambria Math"/>
                    <w:bCs w:val="0"/>
                    <w:i/>
                    <w:lang w:val="en-US" w:eastAsia="zh-CN"/>
                  </w:rPr>
                </m:ctrlPr>
              </m:sSubPr>
              <m:e>
                <m:r>
                  <m:rPr/>
                  <w:rPr>
                    <w:rFonts w:hint="default" w:ascii="Cambria Math" w:hAnsi="Cambria Math"/>
                    <w:lang w:val="en-US" w:eastAsia="zh-CN"/>
                  </w:rPr>
                  <m:t>P</m:t>
                </m:r>
                <m:ctrlPr>
                  <w:rPr>
                    <w:rFonts w:hint="default" w:ascii="Cambria Math" w:hAnsi="Cambria Math"/>
                    <w:bCs w:val="0"/>
                    <w:i/>
                    <w:lang w:val="en-US" w:eastAsia="zh-CN"/>
                  </w:rPr>
                </m:ctrlPr>
              </m:e>
              <m:sub>
                <m:r>
                  <m:rPr/>
                  <w:rPr>
                    <w:rFonts w:hint="default" w:ascii="Cambria Math" w:hAnsi="Cambria Math"/>
                    <w:lang w:val="en-US" w:eastAsia="zh-CN"/>
                  </w:rPr>
                  <m:t>O</m:t>
                </m:r>
                <m:ctrlPr>
                  <w:rPr>
                    <w:rFonts w:hint="default" w:ascii="Cambria Math" w:hAnsi="Cambria Math"/>
                    <w:bCs w:val="0"/>
                    <w:i/>
                    <w:lang w:val="en-US" w:eastAsia="zh-CN"/>
                  </w:rPr>
                </m:ctrlPr>
              </m:sub>
            </m:sSub>
            <m:sSub>
              <m:sSubPr>
                <m:ctrlPr>
                  <w:rPr>
                    <w:rFonts w:hint="default" w:ascii="Cambria Math" w:hAnsi="Cambria Math"/>
                    <w:bCs w:val="0"/>
                    <w:i/>
                    <w:lang w:val="en-US" w:eastAsia="zh-CN"/>
                  </w:rPr>
                </m:ctrlPr>
              </m:sSubPr>
              <m:e>
                <m:r>
                  <m:rPr/>
                  <w:rPr>
                    <w:rFonts w:hint="default" w:ascii="Cambria Math" w:hAnsi="Cambria Math"/>
                    <w:lang w:val="en-US" w:eastAsia="zh-CN"/>
                  </w:rPr>
                  <m:t>P</m:t>
                </m:r>
                <m:ctrlPr>
                  <w:rPr>
                    <w:rFonts w:hint="default" w:ascii="Cambria Math" w:hAnsi="Cambria Math"/>
                    <w:bCs w:val="0"/>
                    <w:i/>
                    <w:lang w:val="en-US" w:eastAsia="zh-CN"/>
                  </w:rPr>
                </m:ctrlPr>
              </m:e>
              <m:sub>
                <m:r>
                  <m:rPr/>
                  <w:rPr>
                    <w:rFonts w:hint="default" w:ascii="Cambria Math" w:hAnsi="Cambria Math"/>
                    <w:lang w:val="en-US" w:eastAsia="zh-CN"/>
                  </w:rPr>
                  <m:t>P</m:t>
                </m:r>
                <m:ctrlPr>
                  <w:rPr>
                    <w:rFonts w:hint="default" w:ascii="Cambria Math" w:hAnsi="Cambria Math"/>
                    <w:bCs w:val="0"/>
                    <w:i/>
                    <w:lang w:val="en-US" w:eastAsia="zh-CN"/>
                  </w:rPr>
                </m:ctrlPr>
              </m:sub>
            </m:sSub>
            <m:ctrlPr>
              <w:rPr>
                <w:rFonts w:hint="default" w:ascii="Cambria Math" w:hAnsi="Cambria Math"/>
                <w:bCs w:val="0"/>
                <w:i/>
                <w:lang w:val="en-US" w:eastAsia="zh-CN"/>
              </w:rPr>
            </m:ctrlPr>
          </m:sub>
        </m:sSub>
      </m:oMath>
      <w:r>
        <w:rPr>
          <w:rFonts w:hint="eastAsia"/>
          <w:b w:val="0"/>
          <w:bCs w:val="0"/>
          <w:lang w:val="en-US" w:eastAsia="zh-CN"/>
        </w:rPr>
        <w:t>；</w:t>
      </w:r>
      <w:r>
        <w:rPr>
          <w:rFonts w:hint="default"/>
          <w:b w:val="0"/>
          <w:bCs w:val="0"/>
          <w:lang w:val="en-US" w:eastAsia="zh-CN"/>
        </w:rPr>
        <w:t>子女表型值对双亲均值的回归或相关估计</w:t>
      </w:r>
      <w:r>
        <w:rPr>
          <w:rFonts w:hint="eastAsia"/>
          <w:b w:val="0"/>
          <w:bCs w:val="0"/>
          <w:lang w:val="en-US" w:eastAsia="zh-CN"/>
        </w:rPr>
        <w:t>；</w:t>
      </w:r>
      <w:r>
        <w:rPr>
          <w:rFonts w:hint="default"/>
          <w:b w:val="0"/>
          <w:bCs w:val="0"/>
          <w:lang w:val="en-US" w:eastAsia="zh-CN"/>
        </w:rPr>
        <w:t>公畜内女母回归或相关估计</w:t>
      </w:r>
      <m:oMath>
        <m:sSup>
          <m:sSupPr>
            <m:ctrlPr>
              <w:rPr>
                <w:rFonts w:ascii="Cambria Math" w:hAnsi="Cambria Math"/>
                <w:bCs w:val="0"/>
                <w:i/>
                <w:lang w:val="en-US"/>
              </w:rPr>
            </m:ctrlPr>
          </m:sSupPr>
          <m:e>
            <m:r>
              <m:rPr/>
              <w:rPr>
                <w:rFonts w:hint="default" w:ascii="Cambria Math" w:hAnsi="Cambria Math"/>
                <w:lang w:val="en-US" w:eastAsia="zh-CN"/>
              </w:rPr>
              <m:t>ℎ</m:t>
            </m:r>
            <m:ctrlPr>
              <w:rPr>
                <w:rFonts w:ascii="Cambria Math" w:hAnsi="Cambria Math"/>
                <w:bCs w:val="0"/>
                <w:i/>
                <w:lang w:val="en-US"/>
              </w:rPr>
            </m:ctrlPr>
          </m:e>
          <m:sup>
            <m:r>
              <m:rPr/>
              <w:rPr>
                <w:rFonts w:hint="default" w:ascii="Cambria Math" w:hAnsi="Cambria Math"/>
                <w:lang w:val="en-US" w:eastAsia="zh-CN"/>
              </w:rPr>
              <m:t>2</m:t>
            </m:r>
            <m:ctrlPr>
              <w:rPr>
                <w:rFonts w:ascii="Cambria Math" w:hAnsi="Cambria Math"/>
                <w:bCs w:val="0"/>
                <w:i/>
                <w:lang w:val="en-US"/>
              </w:rPr>
            </m:ctrlPr>
          </m:sup>
        </m:sSup>
        <m:r>
          <m:rPr/>
          <w:rPr>
            <w:rFonts w:hint="default" w:ascii="Cambria Math" w:hAnsi="Cambria Math"/>
            <w:lang w:val="en-US" w:eastAsia="zh-CN"/>
          </w:rPr>
          <m:t>=</m:t>
        </m:r>
        <m:f>
          <m:fPr>
            <m:ctrlPr>
              <w:rPr>
                <w:rFonts w:hint="default" w:ascii="Cambria Math" w:hAnsi="Cambria Math"/>
                <w:bCs w:val="0"/>
                <w:i/>
                <w:lang w:val="en-US" w:eastAsia="zh-CN"/>
              </w:rPr>
            </m:ctrlPr>
          </m:fPr>
          <m:num>
            <m:sSub>
              <m:sSubPr>
                <m:ctrlPr>
                  <w:rPr>
                    <w:rFonts w:hint="default" w:ascii="Cambria Math" w:hAnsi="Cambria Math"/>
                    <w:bCs w:val="0"/>
                    <w:i/>
                    <w:lang w:val="en-US" w:eastAsia="zh-CN"/>
                  </w:rPr>
                </m:ctrlPr>
              </m:sSubPr>
              <m:e>
                <m:r>
                  <m:rPr/>
                  <w:rPr>
                    <w:rFonts w:hint="default" w:ascii="Cambria Math" w:hAnsi="Cambria Math"/>
                    <w:lang w:val="en-US" w:eastAsia="zh-CN"/>
                  </w:rPr>
                  <m:t>r</m:t>
                </m:r>
                <m:ctrlPr>
                  <w:rPr>
                    <w:rFonts w:hint="default" w:ascii="Cambria Math" w:hAnsi="Cambria Math"/>
                    <w:bCs w:val="0"/>
                    <w:i/>
                    <w:lang w:val="en-US" w:eastAsia="zh-CN"/>
                  </w:rPr>
                </m:ctrlPr>
              </m:e>
              <m:sub>
                <m:r>
                  <m:rPr/>
                  <w:rPr>
                    <w:rFonts w:hint="default" w:ascii="Cambria Math" w:hAnsi="Cambria Math"/>
                    <w:lang w:val="en-US" w:eastAsia="zh-CN"/>
                  </w:rPr>
                  <m:t>P</m:t>
                </m:r>
                <m:ctrlPr>
                  <w:rPr>
                    <w:rFonts w:hint="default" w:ascii="Cambria Math" w:hAnsi="Cambria Math"/>
                    <w:bCs w:val="0"/>
                    <w:i/>
                    <w:lang w:val="en-US" w:eastAsia="zh-CN"/>
                  </w:rPr>
                </m:ctrlPr>
              </m:sub>
            </m:sSub>
            <m:r>
              <m:rPr/>
              <w:rPr>
                <w:rFonts w:hint="default" w:ascii="Cambria Math" w:hAnsi="Cambria Math"/>
                <w:lang w:val="en-US" w:eastAsia="zh-CN"/>
              </w:rPr>
              <m:t>(两类个体表型值间的相关系数)</m:t>
            </m:r>
            <m:ctrlPr>
              <w:rPr>
                <w:rFonts w:hint="default" w:ascii="Cambria Math" w:hAnsi="Cambria Math"/>
                <w:bCs w:val="0"/>
                <w:i/>
                <w:lang w:val="en-US" w:eastAsia="zh-CN"/>
              </w:rPr>
            </m:ctrlPr>
          </m:num>
          <m:den>
            <m:sSub>
              <m:sSubPr>
                <m:ctrlPr>
                  <w:rPr>
                    <w:rFonts w:hint="default" w:ascii="Cambria Math" w:hAnsi="Cambria Math"/>
                    <w:bCs w:val="0"/>
                    <w:i/>
                    <w:lang w:val="en-US" w:eastAsia="zh-CN"/>
                  </w:rPr>
                </m:ctrlPr>
              </m:sSubPr>
              <m:e>
                <m:r>
                  <m:rPr/>
                  <w:rPr>
                    <w:rFonts w:hint="default" w:ascii="Cambria Math" w:hAnsi="Cambria Math"/>
                    <w:lang w:val="en-US" w:eastAsia="zh-CN"/>
                  </w:rPr>
                  <m:t>r</m:t>
                </m:r>
                <m:ctrlPr>
                  <w:rPr>
                    <w:rFonts w:hint="default" w:ascii="Cambria Math" w:hAnsi="Cambria Math"/>
                    <w:bCs w:val="0"/>
                    <w:i/>
                    <w:lang w:val="en-US" w:eastAsia="zh-CN"/>
                  </w:rPr>
                </m:ctrlPr>
              </m:e>
              <m:sub>
                <m:r>
                  <m:rPr/>
                  <w:rPr>
                    <w:rFonts w:hint="default" w:ascii="Cambria Math" w:hAnsi="Cambria Math"/>
                    <w:lang w:val="en-US" w:eastAsia="zh-CN"/>
                  </w:rPr>
                  <m:t>A</m:t>
                </m:r>
                <m:ctrlPr>
                  <w:rPr>
                    <w:rFonts w:hint="default" w:ascii="Cambria Math" w:hAnsi="Cambria Math"/>
                    <w:bCs w:val="0"/>
                    <w:i/>
                    <w:lang w:val="en-US" w:eastAsia="zh-CN"/>
                  </w:rPr>
                </m:ctrlPr>
              </m:sub>
            </m:sSub>
            <m:r>
              <m:rPr/>
              <w:rPr>
                <w:rFonts w:hint="default" w:ascii="Cambria Math" w:hAnsi="Cambria Math"/>
                <w:lang w:val="en-US" w:eastAsia="zh-CN"/>
              </w:rPr>
              <m:t xml:space="preserve">(两类个体育种值间的相关系数，即亲缘系数) </m:t>
            </m:r>
            <m:ctrlPr>
              <w:rPr>
                <w:rFonts w:hint="default" w:ascii="Cambria Math" w:hAnsi="Cambria Math"/>
                <w:bCs w:val="0"/>
                <w:i/>
                <w:lang w:val="en-US" w:eastAsia="zh-CN"/>
              </w:rPr>
            </m:ctrlPr>
          </m:den>
        </m:f>
        <m:r>
          <m:rPr/>
          <w:rPr>
            <w:rFonts w:hint="default" w:ascii="Cambria Math" w:hAnsi="Cambria Math"/>
            <w:lang w:val="en-US" w:eastAsia="zh-CN"/>
          </w:rPr>
          <m:t>=</m:t>
        </m:r>
        <m:sSub>
          <m:sSubPr>
            <m:ctrlPr>
              <w:rPr>
                <w:rFonts w:hint="default" w:ascii="Cambria Math" w:hAnsi="Cambria Math"/>
                <w:bCs w:val="0"/>
                <w:i/>
                <w:lang w:val="en-US" w:eastAsia="zh-CN"/>
              </w:rPr>
            </m:ctrlPr>
          </m:sSubPr>
          <m:e>
            <m:r>
              <m:rPr/>
              <w:rPr>
                <w:rFonts w:hint="default" w:ascii="Cambria Math" w:hAnsi="Cambria Math"/>
                <w:lang w:val="en-US" w:eastAsia="zh-CN"/>
              </w:rPr>
              <m:t>b</m:t>
            </m:r>
            <m:ctrlPr>
              <w:rPr>
                <w:rFonts w:hint="default" w:ascii="Cambria Math" w:hAnsi="Cambria Math"/>
                <w:bCs w:val="0"/>
                <w:i/>
                <w:lang w:val="en-US" w:eastAsia="zh-CN"/>
              </w:rPr>
            </m:ctrlPr>
          </m:e>
          <m:sub>
            <m:sSub>
              <m:sSubPr>
                <m:ctrlPr>
                  <w:rPr>
                    <w:rFonts w:hint="default" w:ascii="Cambria Math" w:hAnsi="Cambria Math"/>
                    <w:bCs w:val="0"/>
                    <w:i/>
                    <w:lang w:val="en-US" w:eastAsia="zh-CN"/>
                  </w:rPr>
                </m:ctrlPr>
              </m:sSubPr>
              <m:e>
                <m:r>
                  <m:rPr/>
                  <w:rPr>
                    <w:rFonts w:hint="default" w:ascii="Cambria Math" w:hAnsi="Cambria Math"/>
                    <w:lang w:val="en-US" w:eastAsia="zh-CN"/>
                  </w:rPr>
                  <m:t>P</m:t>
                </m:r>
                <m:ctrlPr>
                  <w:rPr>
                    <w:rFonts w:hint="default" w:ascii="Cambria Math" w:hAnsi="Cambria Math"/>
                    <w:bCs w:val="0"/>
                    <w:i/>
                    <w:lang w:val="en-US" w:eastAsia="zh-CN"/>
                  </w:rPr>
                </m:ctrlPr>
              </m:e>
              <m:sub>
                <m:r>
                  <m:rPr/>
                  <w:rPr>
                    <w:rFonts w:hint="default" w:ascii="Cambria Math" w:hAnsi="Cambria Math"/>
                    <w:lang w:val="en-US" w:eastAsia="zh-CN"/>
                  </w:rPr>
                  <m:t>O</m:t>
                </m:r>
                <m:ctrlPr>
                  <w:rPr>
                    <w:rFonts w:hint="default" w:ascii="Cambria Math" w:hAnsi="Cambria Math"/>
                    <w:bCs w:val="0"/>
                    <w:i/>
                    <w:lang w:val="en-US" w:eastAsia="zh-CN"/>
                  </w:rPr>
                </m:ctrlPr>
              </m:sub>
            </m:sSub>
            <m:acc>
              <m:accPr>
                <m:chr m:val="̅"/>
                <m:ctrlPr>
                  <w:rPr>
                    <w:rFonts w:hint="default" w:ascii="Cambria Math" w:hAnsi="Cambria Math"/>
                    <w:bCs w:val="0"/>
                    <w:i/>
                    <w:lang w:val="en-US" w:eastAsia="zh-CN"/>
                  </w:rPr>
                </m:ctrlPr>
              </m:accPr>
              <m:e>
                <m:sSub>
                  <m:sSubPr>
                    <m:ctrlPr>
                      <w:rPr>
                        <w:rFonts w:hint="default" w:ascii="Cambria Math" w:hAnsi="Cambria Math"/>
                        <w:bCs w:val="0"/>
                        <w:i/>
                        <w:lang w:val="en-US" w:eastAsia="zh-CN"/>
                      </w:rPr>
                    </m:ctrlPr>
                  </m:sSubPr>
                  <m:e>
                    <m:r>
                      <m:rPr/>
                      <w:rPr>
                        <w:rFonts w:hint="default" w:ascii="Cambria Math" w:hAnsi="Cambria Math"/>
                        <w:lang w:val="en-US" w:eastAsia="zh-CN"/>
                      </w:rPr>
                      <m:t>P</m:t>
                    </m:r>
                    <m:ctrlPr>
                      <w:rPr>
                        <w:rFonts w:hint="default" w:ascii="Cambria Math" w:hAnsi="Cambria Math"/>
                        <w:bCs w:val="0"/>
                        <w:i/>
                        <w:lang w:val="en-US" w:eastAsia="zh-CN"/>
                      </w:rPr>
                    </m:ctrlPr>
                  </m:e>
                  <m:sub>
                    <m:r>
                      <m:rPr/>
                      <w:rPr>
                        <w:rFonts w:hint="default" w:ascii="Cambria Math" w:hAnsi="Cambria Math"/>
                        <w:lang w:val="en-US" w:eastAsia="zh-CN"/>
                      </w:rPr>
                      <m:t>P</m:t>
                    </m:r>
                    <m:ctrlPr>
                      <w:rPr>
                        <w:rFonts w:hint="default" w:ascii="Cambria Math" w:hAnsi="Cambria Math"/>
                        <w:bCs w:val="0"/>
                        <w:i/>
                        <w:lang w:val="en-US" w:eastAsia="zh-CN"/>
                      </w:rPr>
                    </m:ctrlPr>
                  </m:sub>
                </m:sSub>
                <m:ctrlPr>
                  <w:rPr>
                    <w:rFonts w:hint="default" w:ascii="Cambria Math" w:hAnsi="Cambria Math"/>
                    <w:bCs w:val="0"/>
                    <w:i/>
                    <w:lang w:val="en-US" w:eastAsia="zh-CN"/>
                  </w:rPr>
                </m:ctrlPr>
              </m:e>
            </m:acc>
            <m:ctrlPr>
              <w:rPr>
                <w:rFonts w:hint="default" w:ascii="Cambria Math" w:hAnsi="Cambria Math"/>
                <w:bCs w:val="0"/>
                <w:i/>
                <w:lang w:val="en-US" w:eastAsia="zh-CN"/>
              </w:rPr>
            </m:ctrlPr>
          </m:sub>
        </m:sSub>
        <m:r>
          <m:rPr/>
          <w:rPr>
            <w:rFonts w:hint="default" w:ascii="Cambria Math" w:hAnsi="Cambria Math"/>
            <w:lang w:val="en-US" w:eastAsia="zh-CN"/>
          </w:rPr>
          <m:t>=</m:t>
        </m:r>
        <m:rad>
          <m:radPr>
            <m:degHide m:val="1"/>
            <m:ctrlPr>
              <w:rPr>
                <w:rFonts w:hint="default" w:ascii="Cambria Math" w:hAnsi="Cambria Math"/>
                <w:bCs w:val="0"/>
                <w:i/>
                <w:lang w:val="en-US" w:eastAsia="zh-CN"/>
              </w:rPr>
            </m:ctrlPr>
          </m:radPr>
          <m:deg>
            <m:ctrlPr>
              <w:rPr>
                <w:rFonts w:hint="default" w:ascii="Cambria Math" w:hAnsi="Cambria Math"/>
                <w:bCs w:val="0"/>
                <w:i/>
                <w:lang w:val="en-US" w:eastAsia="zh-CN"/>
              </w:rPr>
            </m:ctrlPr>
          </m:deg>
          <m:e>
            <m:r>
              <m:rPr/>
              <w:rPr>
                <w:rFonts w:hint="default" w:ascii="Cambria Math" w:hAnsi="Cambria Math"/>
                <w:lang w:val="en-US" w:eastAsia="zh-CN"/>
              </w:rPr>
              <m:t>2</m:t>
            </m:r>
            <m:ctrlPr>
              <w:rPr>
                <w:rFonts w:hint="default" w:ascii="Cambria Math" w:hAnsi="Cambria Math"/>
                <w:bCs w:val="0"/>
                <w:i/>
                <w:lang w:val="en-US" w:eastAsia="zh-CN"/>
              </w:rPr>
            </m:ctrlPr>
          </m:e>
        </m:rad>
        <m:sSub>
          <m:sSubPr>
            <m:ctrlPr>
              <w:rPr>
                <w:rFonts w:hint="default" w:ascii="Cambria Math" w:hAnsi="Cambria Math"/>
                <w:bCs w:val="0"/>
                <w:i/>
                <w:lang w:val="en-US" w:eastAsia="zh-CN"/>
              </w:rPr>
            </m:ctrlPr>
          </m:sSubPr>
          <m:e>
            <m:r>
              <m:rPr/>
              <w:rPr>
                <w:rFonts w:hint="default" w:ascii="Cambria Math" w:hAnsi="Cambria Math"/>
                <w:lang w:val="en-US" w:eastAsia="zh-CN"/>
              </w:rPr>
              <m:t>r</m:t>
            </m:r>
            <m:ctrlPr>
              <w:rPr>
                <w:rFonts w:hint="default" w:ascii="Cambria Math" w:hAnsi="Cambria Math"/>
                <w:bCs w:val="0"/>
                <w:i/>
                <w:lang w:val="en-US" w:eastAsia="zh-CN"/>
              </w:rPr>
            </m:ctrlPr>
          </m:e>
          <m:sub>
            <m:sSub>
              <m:sSubPr>
                <m:ctrlPr>
                  <w:rPr>
                    <w:rFonts w:hint="default" w:ascii="Cambria Math" w:hAnsi="Cambria Math"/>
                    <w:bCs w:val="0"/>
                    <w:i/>
                    <w:lang w:val="en-US" w:eastAsia="zh-CN"/>
                  </w:rPr>
                </m:ctrlPr>
              </m:sSubPr>
              <m:e>
                <m:r>
                  <m:rPr/>
                  <w:rPr>
                    <w:rFonts w:hint="default" w:ascii="Cambria Math" w:hAnsi="Cambria Math"/>
                    <w:lang w:val="en-US" w:eastAsia="zh-CN"/>
                  </w:rPr>
                  <m:t>P</m:t>
                </m:r>
                <m:ctrlPr>
                  <w:rPr>
                    <w:rFonts w:hint="default" w:ascii="Cambria Math" w:hAnsi="Cambria Math"/>
                    <w:bCs w:val="0"/>
                    <w:i/>
                    <w:lang w:val="en-US" w:eastAsia="zh-CN"/>
                  </w:rPr>
                </m:ctrlPr>
              </m:e>
              <m:sub>
                <m:r>
                  <m:rPr/>
                  <w:rPr>
                    <w:rFonts w:hint="default" w:ascii="Cambria Math" w:hAnsi="Cambria Math"/>
                    <w:lang w:val="en-US" w:eastAsia="zh-CN"/>
                  </w:rPr>
                  <m:t>O</m:t>
                </m:r>
                <m:ctrlPr>
                  <w:rPr>
                    <w:rFonts w:hint="default" w:ascii="Cambria Math" w:hAnsi="Cambria Math"/>
                    <w:bCs w:val="0"/>
                    <w:i/>
                    <w:lang w:val="en-US" w:eastAsia="zh-CN"/>
                  </w:rPr>
                </m:ctrlPr>
              </m:sub>
            </m:sSub>
            <m:acc>
              <m:accPr>
                <m:chr m:val="̅"/>
                <m:ctrlPr>
                  <w:rPr>
                    <w:rFonts w:hint="default" w:ascii="Cambria Math" w:hAnsi="Cambria Math"/>
                    <w:bCs w:val="0"/>
                    <w:i/>
                    <w:lang w:val="en-US" w:eastAsia="zh-CN"/>
                  </w:rPr>
                </m:ctrlPr>
              </m:accPr>
              <m:e>
                <m:sSub>
                  <m:sSubPr>
                    <m:ctrlPr>
                      <w:rPr>
                        <w:rFonts w:hint="default" w:ascii="Cambria Math" w:hAnsi="Cambria Math"/>
                        <w:bCs w:val="0"/>
                        <w:i/>
                        <w:lang w:val="en-US" w:eastAsia="zh-CN"/>
                      </w:rPr>
                    </m:ctrlPr>
                  </m:sSubPr>
                  <m:e>
                    <m:r>
                      <m:rPr/>
                      <w:rPr>
                        <w:rFonts w:hint="default" w:ascii="Cambria Math" w:hAnsi="Cambria Math"/>
                        <w:lang w:val="en-US" w:eastAsia="zh-CN"/>
                      </w:rPr>
                      <m:t>P</m:t>
                    </m:r>
                    <m:ctrlPr>
                      <w:rPr>
                        <w:rFonts w:hint="default" w:ascii="Cambria Math" w:hAnsi="Cambria Math"/>
                        <w:bCs w:val="0"/>
                        <w:i/>
                        <w:lang w:val="en-US" w:eastAsia="zh-CN"/>
                      </w:rPr>
                    </m:ctrlPr>
                  </m:e>
                  <m:sub>
                    <m:r>
                      <m:rPr/>
                      <w:rPr>
                        <w:rFonts w:hint="default" w:ascii="Cambria Math" w:hAnsi="Cambria Math"/>
                        <w:lang w:val="en-US" w:eastAsia="zh-CN"/>
                      </w:rPr>
                      <m:t>P</m:t>
                    </m:r>
                    <m:ctrlPr>
                      <w:rPr>
                        <w:rFonts w:hint="default" w:ascii="Cambria Math" w:hAnsi="Cambria Math"/>
                        <w:bCs w:val="0"/>
                        <w:i/>
                        <w:lang w:val="en-US" w:eastAsia="zh-CN"/>
                      </w:rPr>
                    </m:ctrlPr>
                  </m:sub>
                </m:sSub>
                <m:ctrlPr>
                  <w:rPr>
                    <w:rFonts w:hint="default" w:ascii="Cambria Math" w:hAnsi="Cambria Math"/>
                    <w:bCs w:val="0"/>
                    <w:i/>
                    <w:lang w:val="en-US" w:eastAsia="zh-CN"/>
                  </w:rPr>
                </m:ctrlPr>
              </m:e>
            </m:acc>
            <m:ctrlPr>
              <w:rPr>
                <w:rFonts w:hint="default" w:ascii="Cambria Math" w:hAnsi="Cambria Math"/>
                <w:bCs w:val="0"/>
                <w:i/>
                <w:lang w:val="en-US" w:eastAsia="zh-CN"/>
              </w:rPr>
            </m:ctrlPr>
          </m:sub>
        </m:sSub>
      </m:oMath>
      <w:r>
        <w:rPr>
          <w:rFonts w:hint="default"/>
          <w:b w:val="0"/>
          <w:bCs w:val="0"/>
          <w:lang w:val="en-US" w:eastAsia="zh-CN"/>
        </w:rPr>
        <w:t xml:space="preserve"> </w:t>
      </w:r>
    </w:p>
    <w:p>
      <w:pPr>
        <w:rPr>
          <w:rFonts w:hint="default"/>
          <w:b w:val="0"/>
          <w:bCs w:val="0"/>
          <w:lang w:val="en-US" w:eastAsia="zh-CN"/>
        </w:rPr>
      </w:pPr>
      <w:r>
        <w:rPr>
          <w:rFonts w:hint="default"/>
          <w:b/>
          <w:bCs/>
          <w:lang w:val="en-US" w:eastAsia="zh-CN"/>
        </w:rPr>
        <w:t>同胞资料估计遗传力</w:t>
      </w:r>
      <w:r>
        <w:rPr>
          <w:rFonts w:hint="default"/>
          <w:b w:val="0"/>
          <w:bCs w:val="0"/>
          <w:lang w:val="en-US" w:eastAsia="zh-CN"/>
        </w:rPr>
        <w:t>半同胞组内相关法</w:t>
      </w:r>
      <m:oMath>
        <m:sSup>
          <m:sSupPr>
            <m:ctrlPr>
              <w:rPr>
                <w:rFonts w:ascii="Cambria Math" w:hAnsi="Cambria Math"/>
                <w:bCs w:val="0"/>
                <w:i/>
                <w:lang w:val="en-US"/>
              </w:rPr>
            </m:ctrlPr>
          </m:sSupPr>
          <m:e>
            <m:r>
              <m:rPr/>
              <w:rPr>
                <w:rFonts w:hint="default" w:ascii="Cambria Math" w:hAnsi="Cambria Math"/>
                <w:lang w:val="en-US" w:eastAsia="zh-CN"/>
              </w:rPr>
              <m:t>ℎ</m:t>
            </m:r>
            <m:ctrlPr>
              <w:rPr>
                <w:rFonts w:ascii="Cambria Math" w:hAnsi="Cambria Math"/>
                <w:bCs w:val="0"/>
                <w:i/>
                <w:lang w:val="en-US"/>
              </w:rPr>
            </m:ctrlPr>
          </m:e>
          <m:sup>
            <m:r>
              <m:rPr/>
              <w:rPr>
                <w:rFonts w:hint="default" w:ascii="Cambria Math" w:hAnsi="Cambria Math"/>
                <w:lang w:val="en-US" w:eastAsia="zh-CN"/>
              </w:rPr>
              <m:t>2</m:t>
            </m:r>
            <m:ctrlPr>
              <w:rPr>
                <w:rFonts w:ascii="Cambria Math" w:hAnsi="Cambria Math"/>
                <w:bCs w:val="0"/>
                <w:i/>
                <w:lang w:val="en-US"/>
              </w:rPr>
            </m:ctrlPr>
          </m:sup>
        </m:sSup>
        <m:r>
          <m:rPr/>
          <w:rPr>
            <w:rFonts w:hint="default" w:ascii="Cambria Math" w:hAnsi="Cambria Math"/>
            <w:lang w:val="en-US" w:eastAsia="zh-CN"/>
          </w:rPr>
          <m:t>=</m:t>
        </m:r>
        <m:f>
          <m:fPr>
            <m:ctrlPr>
              <w:rPr>
                <w:rFonts w:hint="default" w:ascii="Cambria Math" w:hAnsi="Cambria Math"/>
                <w:bCs w:val="0"/>
                <w:i/>
                <w:lang w:val="en-US" w:eastAsia="zh-CN"/>
              </w:rPr>
            </m:ctrlPr>
          </m:fPr>
          <m:num>
            <m:sSub>
              <m:sSubPr>
                <m:ctrlPr>
                  <w:rPr>
                    <w:rFonts w:hint="default" w:ascii="Cambria Math" w:hAnsi="Cambria Math"/>
                    <w:bCs w:val="0"/>
                    <w:i/>
                    <w:lang w:val="en-US" w:eastAsia="zh-CN"/>
                  </w:rPr>
                </m:ctrlPr>
              </m:sSubPr>
              <m:e>
                <m:r>
                  <m:rPr/>
                  <w:rPr>
                    <w:rFonts w:hint="default" w:ascii="Cambria Math" w:hAnsi="Cambria Math"/>
                    <w:lang w:val="en-US" w:eastAsia="zh-CN"/>
                  </w:rPr>
                  <m:t>r</m:t>
                </m:r>
                <m:ctrlPr>
                  <w:rPr>
                    <w:rFonts w:hint="default" w:ascii="Cambria Math" w:hAnsi="Cambria Math"/>
                    <w:bCs w:val="0"/>
                    <w:i/>
                    <w:lang w:val="en-US" w:eastAsia="zh-CN"/>
                  </w:rPr>
                </m:ctrlPr>
              </m:e>
              <m:sub>
                <m:r>
                  <m:rPr/>
                  <w:rPr>
                    <w:rFonts w:hint="default" w:ascii="Cambria Math" w:hAnsi="Cambria Math"/>
                    <w:lang w:val="en-US" w:eastAsia="zh-CN"/>
                  </w:rPr>
                  <m:t>HS</m:t>
                </m:r>
                <m:ctrlPr>
                  <w:rPr>
                    <w:rFonts w:hint="default" w:ascii="Cambria Math" w:hAnsi="Cambria Math"/>
                    <w:bCs w:val="0"/>
                    <w:i/>
                    <w:lang w:val="en-US" w:eastAsia="zh-CN"/>
                  </w:rPr>
                </m:ctrlPr>
              </m:sub>
            </m:sSub>
            <m:ctrlPr>
              <w:rPr>
                <w:rFonts w:hint="default" w:ascii="Cambria Math" w:hAnsi="Cambria Math"/>
                <w:bCs w:val="0"/>
                <w:i/>
                <w:lang w:val="en-US" w:eastAsia="zh-CN"/>
              </w:rPr>
            </m:ctrlPr>
          </m:num>
          <m:den>
            <m:r>
              <m:rPr/>
              <w:rPr>
                <w:rFonts w:hint="default" w:ascii="Cambria Math" w:hAnsi="Cambria Math"/>
                <w:lang w:val="en-US" w:eastAsia="zh-CN"/>
              </w:rPr>
              <m:t>r(HS)</m:t>
            </m:r>
            <m:ctrlPr>
              <w:rPr>
                <w:rFonts w:hint="default" w:ascii="Cambria Math" w:hAnsi="Cambria Math"/>
                <w:bCs w:val="0"/>
                <w:i/>
                <w:lang w:val="en-US" w:eastAsia="zh-CN"/>
              </w:rPr>
            </m:ctrlPr>
          </m:den>
        </m:f>
        <m:r>
          <m:rPr/>
          <w:rPr>
            <w:rFonts w:hint="default" w:ascii="Cambria Math" w:hAnsi="Cambria Math"/>
            <w:lang w:val="en-US" w:eastAsia="zh-CN"/>
          </w:rPr>
          <m:t>=4</m:t>
        </m:r>
        <m:sSub>
          <m:sSubPr>
            <m:ctrlPr>
              <w:rPr>
                <w:rFonts w:hint="default" w:ascii="Cambria Math" w:hAnsi="Cambria Math"/>
                <w:bCs w:val="0"/>
                <w:i/>
                <w:lang w:val="en-US" w:eastAsia="zh-CN"/>
              </w:rPr>
            </m:ctrlPr>
          </m:sSubPr>
          <m:e>
            <m:r>
              <m:rPr/>
              <w:rPr>
                <w:rFonts w:hint="default" w:ascii="Cambria Math" w:hAnsi="Cambria Math"/>
                <w:lang w:val="en-US" w:eastAsia="zh-CN"/>
              </w:rPr>
              <m:t>r</m:t>
            </m:r>
            <m:ctrlPr>
              <w:rPr>
                <w:rFonts w:hint="default" w:ascii="Cambria Math" w:hAnsi="Cambria Math"/>
                <w:bCs w:val="0"/>
                <w:i/>
                <w:lang w:val="en-US" w:eastAsia="zh-CN"/>
              </w:rPr>
            </m:ctrlPr>
          </m:e>
          <m:sub>
            <m:r>
              <m:rPr/>
              <w:rPr>
                <w:rFonts w:hint="default" w:ascii="Cambria Math" w:hAnsi="Cambria Math"/>
                <w:lang w:val="en-US" w:eastAsia="zh-CN"/>
              </w:rPr>
              <m:t>HS</m:t>
            </m:r>
            <m:ctrlPr>
              <w:rPr>
                <w:rFonts w:hint="default" w:ascii="Cambria Math" w:hAnsi="Cambria Math"/>
                <w:bCs w:val="0"/>
                <w:i/>
                <w:lang w:val="en-US" w:eastAsia="zh-CN"/>
              </w:rPr>
            </m:ctrlPr>
          </m:sub>
        </m:sSub>
      </m:oMath>
      <w:r>
        <w:rPr>
          <w:rFonts w:hint="eastAsia"/>
          <w:b w:val="0"/>
          <w:bCs w:val="0"/>
          <w:lang w:val="en-US" w:eastAsia="zh-CN"/>
        </w:rPr>
        <w:t>；</w:t>
      </w:r>
      <w:r>
        <w:rPr>
          <w:rFonts w:hint="default"/>
          <w:b w:val="0"/>
          <w:bCs w:val="0"/>
          <w:lang w:val="en-US" w:eastAsia="zh-CN"/>
        </w:rPr>
        <w:t>全同胞组内相关法</w:t>
      </w:r>
      <m:oMath>
        <m:sSup>
          <m:sSupPr>
            <m:ctrlPr>
              <w:rPr>
                <w:rFonts w:ascii="Cambria Math" w:hAnsi="Cambria Math"/>
                <w:bCs w:val="0"/>
                <w:i/>
                <w:lang w:val="en-US"/>
              </w:rPr>
            </m:ctrlPr>
          </m:sSupPr>
          <m:e>
            <m:r>
              <m:rPr/>
              <w:rPr>
                <w:rFonts w:hint="default" w:ascii="Cambria Math" w:hAnsi="Cambria Math"/>
                <w:lang w:val="en-US" w:eastAsia="zh-CN"/>
              </w:rPr>
              <m:t>ℎ</m:t>
            </m:r>
            <m:ctrlPr>
              <w:rPr>
                <w:rFonts w:ascii="Cambria Math" w:hAnsi="Cambria Math"/>
                <w:bCs w:val="0"/>
                <w:i/>
                <w:lang w:val="en-US"/>
              </w:rPr>
            </m:ctrlPr>
          </m:e>
          <m:sup>
            <m:r>
              <m:rPr/>
              <w:rPr>
                <w:rFonts w:hint="default" w:ascii="Cambria Math" w:hAnsi="Cambria Math"/>
                <w:lang w:val="en-US" w:eastAsia="zh-CN"/>
              </w:rPr>
              <m:t>2</m:t>
            </m:r>
            <m:ctrlPr>
              <w:rPr>
                <w:rFonts w:ascii="Cambria Math" w:hAnsi="Cambria Math"/>
                <w:bCs w:val="0"/>
                <w:i/>
                <w:lang w:val="en-US"/>
              </w:rPr>
            </m:ctrlPr>
          </m:sup>
        </m:sSup>
        <m:r>
          <m:rPr/>
          <w:rPr>
            <w:rFonts w:hint="default" w:ascii="Cambria Math" w:hAnsi="Cambria Math"/>
            <w:lang w:val="en-US" w:eastAsia="zh-CN"/>
          </w:rPr>
          <m:t>=</m:t>
        </m:r>
        <m:f>
          <m:fPr>
            <m:ctrlPr>
              <w:rPr>
                <w:rFonts w:hint="default" w:ascii="Cambria Math" w:hAnsi="Cambria Math"/>
                <w:bCs w:val="0"/>
                <w:i/>
                <w:lang w:val="en-US" w:eastAsia="zh-CN"/>
              </w:rPr>
            </m:ctrlPr>
          </m:fPr>
          <m:num>
            <m:sSub>
              <m:sSubPr>
                <m:ctrlPr>
                  <w:rPr>
                    <w:rFonts w:hint="default" w:ascii="Cambria Math" w:hAnsi="Cambria Math"/>
                    <w:bCs w:val="0"/>
                    <w:i/>
                    <w:lang w:val="en-US" w:eastAsia="zh-CN"/>
                  </w:rPr>
                </m:ctrlPr>
              </m:sSubPr>
              <m:e>
                <m:r>
                  <m:rPr/>
                  <w:rPr>
                    <w:rFonts w:hint="default" w:ascii="Cambria Math" w:hAnsi="Cambria Math"/>
                    <w:lang w:val="en-US" w:eastAsia="zh-CN"/>
                  </w:rPr>
                  <m:t>r</m:t>
                </m:r>
                <m:ctrlPr>
                  <w:rPr>
                    <w:rFonts w:hint="default" w:ascii="Cambria Math" w:hAnsi="Cambria Math"/>
                    <w:bCs w:val="0"/>
                    <w:i/>
                    <w:lang w:val="en-US" w:eastAsia="zh-CN"/>
                  </w:rPr>
                </m:ctrlPr>
              </m:e>
              <m:sub>
                <m:r>
                  <m:rPr/>
                  <w:rPr>
                    <w:rFonts w:hint="default" w:ascii="Cambria Math" w:hAnsi="Cambria Math"/>
                    <w:lang w:val="en-US" w:eastAsia="zh-CN"/>
                  </w:rPr>
                  <m:t>FS</m:t>
                </m:r>
                <m:ctrlPr>
                  <w:rPr>
                    <w:rFonts w:hint="default" w:ascii="Cambria Math" w:hAnsi="Cambria Math"/>
                    <w:bCs w:val="0"/>
                    <w:i/>
                    <w:lang w:val="en-US" w:eastAsia="zh-CN"/>
                  </w:rPr>
                </m:ctrlPr>
              </m:sub>
            </m:sSub>
            <m:ctrlPr>
              <w:rPr>
                <w:rFonts w:hint="default" w:ascii="Cambria Math" w:hAnsi="Cambria Math"/>
                <w:bCs w:val="0"/>
                <w:i/>
                <w:lang w:val="en-US" w:eastAsia="zh-CN"/>
              </w:rPr>
            </m:ctrlPr>
          </m:num>
          <m:den>
            <m:sSub>
              <m:sSubPr>
                <m:ctrlPr>
                  <w:rPr>
                    <w:rFonts w:hint="default" w:ascii="Cambria Math" w:hAnsi="Cambria Math"/>
                    <w:bCs w:val="0"/>
                    <w:i/>
                    <w:lang w:val="en-US" w:eastAsia="zh-CN"/>
                  </w:rPr>
                </m:ctrlPr>
              </m:sSubPr>
              <m:e>
                <m:r>
                  <m:rPr/>
                  <w:rPr>
                    <w:rFonts w:hint="default" w:ascii="Cambria Math" w:hAnsi="Cambria Math"/>
                    <w:lang w:val="en-US" w:eastAsia="zh-CN"/>
                  </w:rPr>
                  <m:t>r</m:t>
                </m:r>
                <m:ctrlPr>
                  <w:rPr>
                    <w:rFonts w:hint="default" w:ascii="Cambria Math" w:hAnsi="Cambria Math"/>
                    <w:bCs w:val="0"/>
                    <w:i/>
                    <w:lang w:val="en-US" w:eastAsia="zh-CN"/>
                  </w:rPr>
                </m:ctrlPr>
              </m:e>
              <m:sub>
                <m:r>
                  <m:rPr/>
                  <w:rPr>
                    <w:rFonts w:hint="default" w:ascii="Cambria Math" w:hAnsi="Cambria Math"/>
                    <w:lang w:val="en-US" w:eastAsia="zh-CN"/>
                  </w:rPr>
                  <m:t>(FS)</m:t>
                </m:r>
                <m:ctrlPr>
                  <w:rPr>
                    <w:rFonts w:hint="default" w:ascii="Cambria Math" w:hAnsi="Cambria Math"/>
                    <w:bCs w:val="0"/>
                    <w:i/>
                    <w:lang w:val="en-US" w:eastAsia="zh-CN"/>
                  </w:rPr>
                </m:ctrlPr>
              </m:sub>
            </m:sSub>
            <m:ctrlPr>
              <w:rPr>
                <w:rFonts w:hint="default" w:ascii="Cambria Math" w:hAnsi="Cambria Math"/>
                <w:bCs w:val="0"/>
                <w:i/>
                <w:lang w:val="en-US" w:eastAsia="zh-CN"/>
              </w:rPr>
            </m:ctrlPr>
          </m:den>
        </m:f>
        <m:r>
          <m:rPr/>
          <w:rPr>
            <w:rFonts w:hint="default" w:ascii="Cambria Math" w:hAnsi="Cambria Math"/>
            <w:lang w:val="en-US" w:eastAsia="zh-CN"/>
          </w:rPr>
          <m:t>=2</m:t>
        </m:r>
        <m:sSub>
          <m:sSubPr>
            <m:ctrlPr>
              <w:rPr>
                <w:rFonts w:hint="default" w:ascii="Cambria Math" w:hAnsi="Cambria Math"/>
                <w:bCs w:val="0"/>
                <w:i/>
                <w:lang w:val="en-US" w:eastAsia="zh-CN"/>
              </w:rPr>
            </m:ctrlPr>
          </m:sSubPr>
          <m:e>
            <m:r>
              <m:rPr/>
              <w:rPr>
                <w:rFonts w:hint="default" w:ascii="Cambria Math" w:hAnsi="Cambria Math"/>
                <w:lang w:val="en-US" w:eastAsia="zh-CN"/>
              </w:rPr>
              <m:t>r</m:t>
            </m:r>
            <m:ctrlPr>
              <w:rPr>
                <w:rFonts w:hint="default" w:ascii="Cambria Math" w:hAnsi="Cambria Math"/>
                <w:bCs w:val="0"/>
                <w:i/>
                <w:lang w:val="en-US" w:eastAsia="zh-CN"/>
              </w:rPr>
            </m:ctrlPr>
          </m:e>
          <m:sub>
            <m:r>
              <m:rPr/>
              <w:rPr>
                <w:rFonts w:hint="default" w:ascii="Cambria Math" w:hAnsi="Cambria Math"/>
                <w:lang w:val="en-US" w:eastAsia="zh-CN"/>
              </w:rPr>
              <m:t>FS</m:t>
            </m:r>
            <m:ctrlPr>
              <w:rPr>
                <w:rFonts w:hint="default" w:ascii="Cambria Math" w:hAnsi="Cambria Math"/>
                <w:bCs w:val="0"/>
                <w:i/>
                <w:lang w:val="en-US" w:eastAsia="zh-CN"/>
              </w:rPr>
            </m:ctrlPr>
          </m:sub>
        </m:sSub>
      </m:oMath>
    </w:p>
    <w:p>
      <w:pPr>
        <w:rPr>
          <w:rFonts w:hint="default"/>
          <w:b w:val="0"/>
          <w:bCs w:val="0"/>
          <w:lang w:val="en-US" w:eastAsia="zh-CN"/>
        </w:rPr>
      </w:pPr>
      <w:r>
        <w:rPr>
          <w:rFonts w:hint="default"/>
          <w:b/>
          <w:bCs/>
          <w:lang w:val="en-US" w:eastAsia="zh-CN"/>
        </w:rPr>
        <w:t>影响遗传力估计的因素</w:t>
      </w:r>
      <w:r>
        <w:rPr>
          <w:rFonts w:hint="default"/>
          <w:b w:val="0"/>
          <w:bCs w:val="0"/>
          <w:lang w:val="en-US" w:eastAsia="zh-CN"/>
        </w:rPr>
        <w:t xml:space="preserve">群体遗传结构和环境条件的改变，都会影响到性状遗传力本身 </w:t>
      </w:r>
      <w:r>
        <w:rPr>
          <w:rFonts w:hint="eastAsia"/>
          <w:b w:val="0"/>
          <w:bCs w:val="0"/>
          <w:lang w:val="en-US" w:eastAsia="zh-CN"/>
        </w:rPr>
        <w:t>；</w:t>
      </w:r>
      <w:r>
        <w:rPr>
          <w:rFonts w:hint="default"/>
          <w:b w:val="0"/>
          <w:bCs w:val="0"/>
          <w:lang w:val="en-US" w:eastAsia="zh-CN"/>
        </w:rPr>
        <w:t>共同环境造成亲属间的环境相关</w:t>
      </w:r>
      <w:r>
        <w:rPr>
          <w:rFonts w:hint="eastAsia"/>
          <w:b w:val="0"/>
          <w:bCs w:val="0"/>
          <w:lang w:val="en-US" w:eastAsia="zh-CN"/>
        </w:rPr>
        <w:t>；</w:t>
      </w:r>
      <w:r>
        <w:rPr>
          <w:rFonts w:hint="default"/>
          <w:b w:val="0"/>
          <w:bCs w:val="0"/>
          <w:lang w:val="en-US" w:eastAsia="zh-CN"/>
        </w:rPr>
        <w:t>亲本个体间的相关</w:t>
      </w:r>
      <w:r>
        <w:rPr>
          <w:rFonts w:hint="eastAsia"/>
          <w:b w:val="0"/>
          <w:bCs w:val="0"/>
          <w:lang w:val="en-US" w:eastAsia="zh-CN"/>
        </w:rPr>
        <w:t>；</w:t>
      </w:r>
      <w:r>
        <w:rPr>
          <w:rFonts w:hint="default"/>
          <w:b w:val="0"/>
          <w:bCs w:val="0"/>
          <w:lang w:val="en-US" w:eastAsia="zh-CN"/>
        </w:rPr>
        <w:t>选择对遗传力的影响</w:t>
      </w:r>
      <w:r>
        <w:rPr>
          <w:rFonts w:hint="eastAsia"/>
          <w:b w:val="0"/>
          <w:bCs w:val="0"/>
          <w:lang w:val="en-US" w:eastAsia="zh-CN"/>
        </w:rPr>
        <w:t>；</w:t>
      </w:r>
      <w:r>
        <w:rPr>
          <w:rFonts w:hint="default"/>
          <w:b w:val="0"/>
          <w:bCs w:val="0"/>
          <w:lang w:val="en-US" w:eastAsia="zh-CN"/>
        </w:rPr>
        <w:t>配种方式对遗传力的影响</w:t>
      </w:r>
      <w:r>
        <w:rPr>
          <w:rFonts w:hint="eastAsia"/>
          <w:b w:val="0"/>
          <w:bCs w:val="0"/>
          <w:lang w:val="en-US" w:eastAsia="zh-CN"/>
        </w:rPr>
        <w:t>；</w:t>
      </w:r>
      <w:r>
        <w:rPr>
          <w:rFonts w:hint="default"/>
          <w:b w:val="0"/>
          <w:bCs w:val="0"/>
          <w:lang w:val="en-US" w:eastAsia="zh-CN"/>
        </w:rPr>
        <w:t>不同的遗传力估计方法</w:t>
      </w:r>
      <w:r>
        <w:rPr>
          <w:rFonts w:hint="eastAsia"/>
          <w:b w:val="0"/>
          <w:bCs w:val="0"/>
          <w:lang w:val="en-US" w:eastAsia="zh-CN"/>
        </w:rPr>
        <w:t>；</w:t>
      </w:r>
      <w:r>
        <w:rPr>
          <w:rFonts w:hint="default"/>
          <w:b w:val="0"/>
          <w:bCs w:val="0"/>
          <w:lang w:val="en-US" w:eastAsia="zh-CN"/>
        </w:rPr>
        <w:t xml:space="preserve">样本含量对遗传力估计有很大的影响   </w:t>
      </w:r>
    </w:p>
    <w:p>
      <w:pPr>
        <w:rPr>
          <w:rFonts w:hint="default"/>
          <w:b w:val="0"/>
          <w:bCs w:val="0"/>
          <w:lang w:val="en-US" w:eastAsia="zh-CN"/>
        </w:rPr>
      </w:pPr>
      <w:r>
        <w:rPr>
          <w:rFonts w:hint="default"/>
          <w:b/>
          <w:bCs/>
          <w:lang w:val="en-US" w:eastAsia="zh-CN"/>
        </w:rPr>
        <w:t>表型相关：</w:t>
      </w:r>
      <w:r>
        <w:rPr>
          <w:rFonts w:hint="default"/>
          <w:b w:val="0"/>
          <w:bCs w:val="0"/>
          <w:lang w:val="en-US" w:eastAsia="zh-CN"/>
        </w:rPr>
        <w:t>是同一个体的两个数量性状度量值间的相关，由遗传相关和环境相关组成。</w:t>
      </w:r>
    </w:p>
    <w:p>
      <w:pPr>
        <w:rPr>
          <w:rFonts w:hint="default"/>
          <w:b w:val="0"/>
          <w:bCs w:val="0"/>
          <w:lang w:val="en-US" w:eastAsia="zh-CN"/>
        </w:rPr>
      </w:pPr>
      <w:r>
        <w:rPr>
          <w:rFonts w:hint="default"/>
          <w:b/>
          <w:bCs/>
          <w:lang w:val="en-US" w:eastAsia="zh-CN"/>
        </w:rPr>
        <w:t>遗传相关</w:t>
      </w:r>
      <w:r>
        <w:rPr>
          <w:rFonts w:hint="default"/>
          <w:b w:val="0"/>
          <w:bCs w:val="0"/>
          <w:lang w:val="en-US" w:eastAsia="zh-CN"/>
        </w:rPr>
        <w:t>是描述不同性状之间由于各种遗传原因造成的相关程度大小，它不同于亲属个体间的遗传相关。</w:t>
      </w:r>
    </w:p>
    <w:p>
      <w:pPr>
        <w:rPr>
          <w:rFonts w:hint="default"/>
          <w:b w:val="0"/>
          <w:bCs w:val="0"/>
          <w:lang w:val="en-US" w:eastAsia="zh-CN"/>
        </w:rPr>
      </w:pPr>
      <w:r>
        <w:rPr>
          <w:rFonts w:hint="default"/>
          <w:b/>
          <w:bCs/>
          <w:lang w:val="en-US" w:eastAsia="zh-CN"/>
        </w:rPr>
        <w:t>遗传相关的三个主要作用</w:t>
      </w:r>
      <w:r>
        <w:rPr>
          <w:rFonts w:hint="eastAsia"/>
          <w:b/>
          <w:bCs/>
          <w:lang w:val="en-US" w:eastAsia="zh-CN"/>
        </w:rPr>
        <w:t>1</w:t>
      </w:r>
      <w:r>
        <w:rPr>
          <w:rFonts w:hint="default"/>
          <w:b w:val="0"/>
          <w:bCs w:val="0"/>
          <w:i/>
          <w:iCs/>
          <w:lang w:val="en-US" w:eastAsia="zh-CN"/>
        </w:rPr>
        <w:t>间接选择</w:t>
      </w:r>
      <w:r>
        <w:rPr>
          <w:rFonts w:hint="default"/>
          <w:b w:val="0"/>
          <w:bCs w:val="0"/>
          <w:lang w:val="en-US" w:eastAsia="zh-CN"/>
        </w:rPr>
        <w:t>(indirect selection)即当对一个性状如X不能直接选择，或者直接选择效果很差时，借助与之相关的另一个性状如Y的选择，来达到对X选择的目的，性状Y就称之为辅助性状（assistant trait）。如对胴体性状、肉质性状、使用寿命和低遗传力性状等的选择。</w:t>
      </w:r>
      <w:r>
        <w:rPr>
          <w:rFonts w:hint="eastAsia"/>
          <w:b w:val="0"/>
          <w:bCs w:val="0"/>
          <w:lang w:val="en-US" w:eastAsia="zh-CN"/>
        </w:rPr>
        <w:t>2</w:t>
      </w:r>
      <w:r>
        <w:rPr>
          <w:rFonts w:hint="default"/>
          <w:b w:val="0"/>
          <w:bCs w:val="0"/>
          <w:i/>
          <w:iCs/>
          <w:lang w:val="en-US" w:eastAsia="zh-CN"/>
        </w:rPr>
        <w:t>不同环境下的选择</w:t>
      </w:r>
      <w:r>
        <w:rPr>
          <w:rFonts w:hint="default"/>
          <w:b w:val="0"/>
          <w:bCs w:val="0"/>
          <w:lang w:val="en-US" w:eastAsia="zh-CN"/>
        </w:rPr>
        <w:t>实际育种中，同一个体不同性状间可以估计遗传相关，而且同一个体在不同环境下的表现也可以作为不同的性状来估计遗传相关。</w:t>
      </w:r>
      <w:r>
        <w:rPr>
          <w:rFonts w:hint="eastAsia"/>
          <w:b w:val="0"/>
          <w:bCs w:val="0"/>
          <w:lang w:val="en-US" w:eastAsia="zh-CN"/>
        </w:rPr>
        <w:t>3</w:t>
      </w:r>
      <w:r>
        <w:rPr>
          <w:rFonts w:hint="default"/>
          <w:b w:val="0"/>
          <w:bCs w:val="0"/>
          <w:i w:val="0"/>
          <w:iCs w:val="0"/>
          <w:lang w:val="en-US" w:eastAsia="zh-CN"/>
        </w:rPr>
        <w:t>多性状选择</w:t>
      </w:r>
    </w:p>
    <w:p>
      <w:pPr>
        <w:rPr>
          <w:rFonts w:hint="default"/>
          <w:b/>
          <w:bCs/>
          <w:lang w:val="en-US" w:eastAsia="zh-CN"/>
        </w:rPr>
      </w:pPr>
      <w:r>
        <w:rPr>
          <w:rFonts w:hint="default"/>
          <w:b/>
          <w:bCs/>
          <w:lang w:val="en-US" w:eastAsia="zh-CN"/>
        </w:rPr>
        <w:t>造成遗传相关的原因主要有以下两点:</w:t>
      </w:r>
      <w:r>
        <w:rPr>
          <w:rFonts w:hint="default"/>
          <w:b w:val="0"/>
          <w:bCs w:val="0"/>
          <w:lang w:val="en-US" w:eastAsia="zh-CN"/>
        </w:rPr>
        <w:t>基因与性状之间的关系并非是“一对一”，许多情况下是“一因多效”、“多因一效”的关系。当控制两个性状的基因紧密连锁时也存在性状相关，连锁愈紧密相关的程度愈强。</w:t>
      </w:r>
    </w:p>
    <w:p>
      <w:pPr>
        <w:rPr>
          <w:rFonts w:hint="default"/>
          <w:b/>
          <w:bCs/>
          <w:lang w:val="en-US" w:eastAsia="zh-CN"/>
        </w:rPr>
      </w:pPr>
      <w:r>
        <w:rPr>
          <w:rFonts w:hint="default"/>
          <w:b/>
          <w:bCs/>
          <w:lang w:val="en-US" w:eastAsia="zh-CN"/>
        </w:rPr>
        <w:t>遗传相关的用途</w:t>
      </w:r>
      <w:r>
        <w:rPr>
          <w:rFonts w:hint="eastAsia"/>
          <w:b/>
          <w:bCs/>
          <w:lang w:val="en-US" w:eastAsia="zh-CN"/>
        </w:rPr>
        <w:t>：</w:t>
      </w:r>
      <w:r>
        <w:rPr>
          <w:rFonts w:hint="default"/>
          <w:b w:val="0"/>
          <w:bCs w:val="0"/>
          <w:lang w:val="en-US" w:eastAsia="zh-CN"/>
        </w:rPr>
        <w:t>间接选择</w:t>
      </w:r>
      <w:r>
        <w:rPr>
          <w:rFonts w:hint="eastAsia"/>
          <w:b w:val="0"/>
          <w:bCs w:val="0"/>
          <w:lang w:val="en-US" w:eastAsia="zh-CN"/>
        </w:rPr>
        <w:t>；</w:t>
      </w:r>
      <w:r>
        <w:rPr>
          <w:rFonts w:hint="default"/>
          <w:b w:val="0"/>
          <w:bCs w:val="0"/>
          <w:lang w:val="en-US" w:eastAsia="zh-CN"/>
        </w:rPr>
        <w:t>不同环境下性状表型值的比较</w:t>
      </w:r>
      <w:r>
        <w:rPr>
          <w:rFonts w:hint="eastAsia"/>
          <w:b w:val="0"/>
          <w:bCs w:val="0"/>
          <w:lang w:val="en-US" w:eastAsia="zh-CN"/>
        </w:rPr>
        <w:t>；</w:t>
      </w:r>
      <w:r>
        <w:rPr>
          <w:rFonts w:hint="default"/>
          <w:b w:val="0"/>
          <w:bCs w:val="0"/>
          <w:lang w:val="en-US" w:eastAsia="zh-CN"/>
        </w:rPr>
        <w:t>性状的综合选择</w:t>
      </w:r>
      <w:r>
        <w:rPr>
          <w:rFonts w:hint="eastAsia"/>
          <w:b w:val="0"/>
          <w:bCs w:val="0"/>
          <w:lang w:val="en-US" w:eastAsia="zh-CN"/>
        </w:rPr>
        <w:t>；</w:t>
      </w:r>
      <w:r>
        <w:rPr>
          <w:rFonts w:hint="default"/>
          <w:b w:val="0"/>
          <w:bCs w:val="0"/>
          <w:lang w:val="en-US" w:eastAsia="zh-CN"/>
        </w:rPr>
        <w:t>揭示性状间的真实关系</w:t>
      </w:r>
    </w:p>
    <w:p>
      <w:pPr>
        <w:rPr>
          <w:rFonts w:hint="default"/>
          <w:b w:val="0"/>
          <w:bCs w:val="0"/>
          <w:lang w:val="en-US" w:eastAsia="zh-CN"/>
        </w:rPr>
      </w:pPr>
      <w:r>
        <w:rPr>
          <w:rFonts w:hint="default"/>
          <w:b/>
          <w:bCs/>
          <w:lang w:val="en-US" w:eastAsia="zh-CN"/>
        </w:rPr>
        <w:t>相关指数：</w:t>
      </w:r>
      <w:r>
        <w:rPr>
          <w:rFonts w:hint="default"/>
          <w:b w:val="0"/>
          <w:bCs w:val="0"/>
          <w:lang w:val="en-US" w:eastAsia="zh-CN"/>
        </w:rPr>
        <w:t>相关系数的平方，是衡量准确度的统计量，可以认为遗传力就是根据表型值来估计育种值的准确度。</w:t>
      </w:r>
    </w:p>
    <w:p>
      <w:pPr>
        <w:rPr>
          <w:rFonts w:hint="default"/>
          <w:b w:val="0"/>
          <w:bCs w:val="0"/>
          <w:lang w:val="en-US" w:eastAsia="zh-CN"/>
        </w:rPr>
      </w:pPr>
      <w:r>
        <w:rPr>
          <w:rFonts w:hint="default"/>
          <w:b/>
          <w:bCs/>
          <w:lang w:val="en-US" w:eastAsia="zh-CN"/>
        </w:rPr>
        <w:t>遗传标记</w:t>
      </w:r>
      <w:r>
        <w:rPr>
          <w:rFonts w:hint="default"/>
          <w:b w:val="0"/>
          <w:bCs w:val="0"/>
          <w:lang w:val="en-US" w:eastAsia="zh-CN"/>
        </w:rPr>
        <w:t>(genetic marker)指能够遗传的、可以识别的并能明确反映遗传多态性的生物特征。包括形态标记、细胞学标记、蛋白质标记和DNA标记。</w:t>
      </w:r>
    </w:p>
    <w:p>
      <w:pPr>
        <w:rPr>
          <w:rFonts w:hint="default"/>
          <w:b w:val="0"/>
          <w:bCs w:val="0"/>
          <w:lang w:val="en-US" w:eastAsia="zh-CN"/>
        </w:rPr>
      </w:pPr>
      <w:r>
        <w:rPr>
          <w:rFonts w:hint="default"/>
          <w:b/>
          <w:bCs/>
          <w:lang w:val="en-US" w:eastAsia="zh-CN"/>
        </w:rPr>
        <w:t>分子育种</w:t>
      </w:r>
      <w:r>
        <w:rPr>
          <w:rFonts w:hint="default"/>
          <w:b w:val="0"/>
          <w:bCs w:val="0"/>
          <w:lang w:val="en-US" w:eastAsia="zh-CN"/>
        </w:rPr>
        <w:t>（molecular breeding）主要是指DNA分子标记辅助育种（DNA marker-assisted breeding, MAS），即利用DNA水平上的分子标记对生物群体进行遗传改良的技术。</w:t>
      </w:r>
    </w:p>
    <w:p>
      <w:pPr>
        <w:rPr>
          <w:rFonts w:hint="default"/>
          <w:b/>
          <w:bCs/>
          <w:lang w:val="en-US" w:eastAsia="zh-CN"/>
        </w:rPr>
      </w:pPr>
      <w:r>
        <w:rPr>
          <w:rFonts w:hint="default"/>
          <w:b/>
          <w:bCs/>
          <w:lang w:val="en-US" w:eastAsia="zh-CN"/>
        </w:rPr>
        <w:t xml:space="preserve">DNA标记的类型 </w:t>
      </w:r>
    </w:p>
    <w:p>
      <w:pPr>
        <w:rPr>
          <w:rFonts w:hint="default"/>
          <w:b w:val="0"/>
          <w:bCs w:val="0"/>
          <w:lang w:val="en-US" w:eastAsia="zh-CN"/>
        </w:rPr>
      </w:pPr>
      <w:r>
        <w:rPr>
          <w:rFonts w:hint="default"/>
          <w:b w:val="0"/>
          <w:bCs w:val="0"/>
          <w:lang w:val="en-US" w:eastAsia="zh-CN"/>
        </w:rPr>
        <w:t>1.</w:t>
      </w:r>
      <w:r>
        <w:rPr>
          <w:rFonts w:hint="default"/>
          <w:b/>
          <w:bCs/>
          <w:lang w:val="en-US" w:eastAsia="zh-CN"/>
        </w:rPr>
        <w:t>基于碱基突变的DNA标记</w:t>
      </w:r>
      <w:r>
        <w:rPr>
          <w:rFonts w:hint="default"/>
          <w:b w:val="0"/>
          <w:bCs w:val="0"/>
          <w:lang w:val="en-US" w:eastAsia="zh-CN"/>
        </w:rPr>
        <w:t>指在某个DNA区域的碱基替代，并且这种替代在群体中表现出显著多态，包括转换、颠换和缺失。</w:t>
      </w:r>
      <w:r>
        <w:rPr>
          <w:rFonts w:hint="default"/>
          <w:b/>
          <w:bCs/>
          <w:lang w:val="en-US" w:eastAsia="zh-CN"/>
        </w:rPr>
        <w:t>优势</w:t>
      </w:r>
      <w:r>
        <w:rPr>
          <w:rFonts w:hint="default"/>
          <w:b w:val="0"/>
          <w:bCs w:val="0"/>
          <w:lang w:val="en-US" w:eastAsia="zh-CN"/>
        </w:rPr>
        <w:t>分布广泛，数量多</w:t>
      </w:r>
      <w:r>
        <w:rPr>
          <w:rFonts w:hint="eastAsia"/>
          <w:b w:val="0"/>
          <w:bCs w:val="0"/>
          <w:lang w:val="en-US" w:eastAsia="zh-CN"/>
        </w:rPr>
        <w:t>；</w:t>
      </w:r>
      <w:r>
        <w:rPr>
          <w:rFonts w:hint="default"/>
          <w:b w:val="0"/>
          <w:bCs w:val="0"/>
          <w:lang w:val="en-US" w:eastAsia="zh-CN"/>
        </w:rPr>
        <w:t>人类SNP的比例约为1/1250bp</w:t>
      </w:r>
      <w:r>
        <w:rPr>
          <w:rFonts w:hint="eastAsia"/>
          <w:b w:val="0"/>
          <w:bCs w:val="0"/>
          <w:lang w:val="en-US" w:eastAsia="zh-CN"/>
        </w:rPr>
        <w:t>；</w:t>
      </w:r>
      <w:r>
        <w:rPr>
          <w:rFonts w:hint="default"/>
          <w:b w:val="0"/>
          <w:bCs w:val="0"/>
          <w:lang w:val="en-US" w:eastAsia="zh-CN"/>
        </w:rPr>
        <w:t>适于快速规模化检测</w:t>
      </w:r>
      <w:r>
        <w:rPr>
          <w:rFonts w:hint="eastAsia"/>
          <w:b w:val="0"/>
          <w:bCs w:val="0"/>
          <w:lang w:val="en-US" w:eastAsia="zh-CN"/>
        </w:rPr>
        <w:t>；</w:t>
      </w:r>
      <w:r>
        <w:rPr>
          <w:rFonts w:hint="default"/>
          <w:b w:val="0"/>
          <w:bCs w:val="0"/>
          <w:lang w:val="en-US" w:eastAsia="zh-CN"/>
        </w:rPr>
        <w:t>SNP等位基因频率容易估计，易于基因分型</w:t>
      </w:r>
      <w:r>
        <w:rPr>
          <w:rFonts w:hint="default"/>
          <w:b/>
          <w:bCs/>
          <w:lang w:val="en-US" w:eastAsia="zh-CN"/>
        </w:rPr>
        <w:t>检测方法</w:t>
      </w:r>
      <w:r>
        <w:rPr>
          <w:rFonts w:hint="default"/>
          <w:b w:val="0"/>
          <w:bCs w:val="0"/>
          <w:lang w:val="en-US" w:eastAsia="zh-CN"/>
        </w:rPr>
        <w:t>PCR-sequencing</w:t>
      </w:r>
      <w:r>
        <w:rPr>
          <w:rFonts w:hint="eastAsia"/>
          <w:b w:val="0"/>
          <w:bCs w:val="0"/>
          <w:lang w:val="en-US" w:eastAsia="zh-CN"/>
        </w:rPr>
        <w:t>、</w:t>
      </w:r>
      <w:r>
        <w:rPr>
          <w:rFonts w:hint="default"/>
          <w:b w:val="0"/>
          <w:bCs w:val="0"/>
          <w:lang w:val="en-US" w:eastAsia="zh-CN"/>
        </w:rPr>
        <w:t>PCR-RFLP</w:t>
      </w:r>
      <w:r>
        <w:rPr>
          <w:rFonts w:hint="eastAsia"/>
          <w:b w:val="0"/>
          <w:bCs w:val="0"/>
          <w:lang w:val="en-US" w:eastAsia="zh-CN"/>
        </w:rPr>
        <w:t>、</w:t>
      </w:r>
      <w:r>
        <w:rPr>
          <w:rFonts w:hint="default"/>
          <w:b w:val="0"/>
          <w:bCs w:val="0"/>
          <w:lang w:val="en-US" w:eastAsia="zh-CN"/>
        </w:rPr>
        <w:t>RFLP</w:t>
      </w:r>
      <w:r>
        <w:rPr>
          <w:rFonts w:hint="eastAsia"/>
          <w:b w:val="0"/>
          <w:bCs w:val="0"/>
          <w:lang w:val="en-US" w:eastAsia="zh-CN"/>
        </w:rPr>
        <w:t>、</w:t>
      </w:r>
      <w:r>
        <w:rPr>
          <w:rFonts w:hint="default"/>
          <w:b w:val="0"/>
          <w:bCs w:val="0"/>
          <w:lang w:val="en-US" w:eastAsia="zh-CN"/>
        </w:rPr>
        <w:t>SSCP</w:t>
      </w:r>
      <w:r>
        <w:rPr>
          <w:rFonts w:hint="eastAsia"/>
          <w:b w:val="0"/>
          <w:bCs w:val="0"/>
          <w:lang w:val="en-US" w:eastAsia="zh-CN"/>
        </w:rPr>
        <w:t>、</w:t>
      </w:r>
      <w:r>
        <w:rPr>
          <w:rFonts w:hint="default"/>
          <w:b w:val="0"/>
          <w:bCs w:val="0"/>
          <w:lang w:val="en-US" w:eastAsia="zh-CN"/>
        </w:rPr>
        <w:t>测序</w:t>
      </w:r>
    </w:p>
    <w:p>
      <w:pPr>
        <w:rPr>
          <w:rFonts w:hint="default"/>
          <w:b w:val="0"/>
          <w:bCs w:val="0"/>
          <w:lang w:val="en-US" w:eastAsia="zh-CN"/>
        </w:rPr>
      </w:pPr>
      <w:r>
        <w:rPr>
          <w:rFonts w:hint="default"/>
          <w:b w:val="0"/>
          <w:bCs w:val="0"/>
          <w:lang w:val="en-US" w:eastAsia="zh-CN"/>
        </w:rPr>
        <w:t>2.</w:t>
      </w:r>
      <w:r>
        <w:rPr>
          <w:rFonts w:hint="default"/>
          <w:b/>
          <w:bCs/>
          <w:lang w:val="en-US" w:eastAsia="zh-CN"/>
        </w:rPr>
        <w:t>基于重复序列变异的DNA标记</w:t>
      </w:r>
      <w:r>
        <w:rPr>
          <w:rFonts w:hint="default"/>
          <w:b w:val="0"/>
          <w:bCs w:val="0"/>
          <w:lang w:val="en-US" w:eastAsia="zh-CN"/>
        </w:rPr>
        <w:t>3.</w:t>
      </w:r>
      <w:r>
        <w:rPr>
          <w:rFonts w:hint="default"/>
          <w:b/>
          <w:bCs/>
          <w:lang w:val="en-US" w:eastAsia="zh-CN"/>
        </w:rPr>
        <w:t>基于随机扩增多态的DNA标记</w:t>
      </w:r>
    </w:p>
    <w:p>
      <w:pPr>
        <w:rPr>
          <w:rFonts w:hint="default"/>
          <w:b w:val="0"/>
          <w:bCs w:val="0"/>
          <w:lang w:val="en-US" w:eastAsia="zh-CN"/>
        </w:rPr>
      </w:pPr>
      <w:r>
        <w:rPr>
          <w:rFonts w:hint="default"/>
          <w:b/>
          <w:bCs/>
          <w:lang w:val="en-US" w:eastAsia="zh-CN"/>
        </w:rPr>
        <w:t>理想分子标记应具有的特点</w:t>
      </w:r>
      <w:r>
        <w:rPr>
          <w:rFonts w:hint="default"/>
          <w:b w:val="0"/>
          <w:bCs w:val="0"/>
          <w:lang w:val="en-US" w:eastAsia="zh-CN"/>
        </w:rPr>
        <w:t>高的多态性</w:t>
      </w:r>
      <w:r>
        <w:rPr>
          <w:rFonts w:hint="eastAsia"/>
          <w:b w:val="0"/>
          <w:bCs w:val="0"/>
          <w:lang w:val="en-US" w:eastAsia="zh-CN"/>
        </w:rPr>
        <w:t>、</w:t>
      </w:r>
      <w:r>
        <w:rPr>
          <w:rFonts w:hint="default"/>
          <w:b w:val="0"/>
          <w:bCs w:val="0"/>
          <w:lang w:val="en-US" w:eastAsia="zh-CN"/>
        </w:rPr>
        <w:t>共显性遗传</w:t>
      </w:r>
      <w:r>
        <w:rPr>
          <w:rFonts w:hint="eastAsia"/>
          <w:b w:val="0"/>
          <w:bCs w:val="0"/>
          <w:lang w:val="en-US" w:eastAsia="zh-CN"/>
        </w:rPr>
        <w:t>、</w:t>
      </w:r>
      <w:r>
        <w:rPr>
          <w:rFonts w:hint="default"/>
          <w:b w:val="0"/>
          <w:bCs w:val="0"/>
          <w:lang w:val="en-US" w:eastAsia="zh-CN"/>
        </w:rPr>
        <w:t>能明确辨别等位基因</w:t>
      </w:r>
      <w:r>
        <w:rPr>
          <w:rFonts w:hint="eastAsia"/>
          <w:b w:val="0"/>
          <w:bCs w:val="0"/>
          <w:lang w:val="en-US" w:eastAsia="zh-CN"/>
        </w:rPr>
        <w:t>、</w:t>
      </w:r>
      <w:r>
        <w:rPr>
          <w:rFonts w:hint="default"/>
          <w:b w:val="0"/>
          <w:bCs w:val="0"/>
          <w:lang w:val="en-US" w:eastAsia="zh-CN"/>
        </w:rPr>
        <w:t>遍布整个基因组，且均匀分布</w:t>
      </w:r>
      <w:r>
        <w:rPr>
          <w:rFonts w:hint="eastAsia"/>
          <w:b w:val="0"/>
          <w:bCs w:val="0"/>
          <w:lang w:val="en-US" w:eastAsia="zh-CN"/>
        </w:rPr>
        <w:t>、</w:t>
      </w:r>
      <w:r>
        <w:rPr>
          <w:rFonts w:hint="default"/>
          <w:b w:val="0"/>
          <w:bCs w:val="0"/>
          <w:lang w:val="en-US" w:eastAsia="zh-CN"/>
        </w:rPr>
        <w:t>选择中性（即无基因多效性）</w:t>
      </w:r>
      <w:r>
        <w:rPr>
          <w:rFonts w:hint="eastAsia"/>
          <w:b w:val="0"/>
          <w:bCs w:val="0"/>
          <w:lang w:val="en-US" w:eastAsia="zh-CN"/>
        </w:rPr>
        <w:t>、</w:t>
      </w:r>
      <w:r>
        <w:rPr>
          <w:rFonts w:hint="default"/>
          <w:b w:val="0"/>
          <w:bCs w:val="0"/>
          <w:lang w:val="en-US" w:eastAsia="zh-CN"/>
        </w:rPr>
        <w:t>检测手段简单、快速、结果可靠，重复性好，且开发成本低</w:t>
      </w:r>
    </w:p>
    <w:p>
      <w:pPr>
        <w:rPr>
          <w:rFonts w:hint="default"/>
          <w:b w:val="0"/>
          <w:bCs w:val="0"/>
          <w:lang w:val="en-US" w:eastAsia="zh-CN"/>
        </w:rPr>
      </w:pPr>
      <w:r>
        <w:rPr>
          <w:rFonts w:hint="default"/>
          <w:b/>
          <w:bCs/>
          <w:lang w:val="en-US" w:eastAsia="zh-CN"/>
        </w:rPr>
        <w:t>物理图谱</w:t>
      </w:r>
      <w:r>
        <w:rPr>
          <w:rFonts w:hint="default"/>
          <w:b w:val="0"/>
          <w:bCs w:val="0"/>
          <w:lang w:val="en-US" w:eastAsia="zh-CN"/>
        </w:rPr>
        <w:t>指有关构成基因组的全部基因的排列和间距的信息。或者是指DNA链的限制性酶切片段的排列顺序。即酶切片段在DNA链上的定位。</w:t>
      </w:r>
    </w:p>
    <w:p>
      <w:pPr>
        <w:rPr>
          <w:rFonts w:hint="default"/>
          <w:b w:val="0"/>
          <w:bCs w:val="0"/>
          <w:lang w:val="en-US" w:eastAsia="zh-CN"/>
        </w:rPr>
      </w:pPr>
      <w:r>
        <w:rPr>
          <w:rFonts w:hint="default"/>
          <w:b/>
          <w:bCs/>
          <w:lang w:val="en-US" w:eastAsia="zh-CN"/>
        </w:rPr>
        <w:t>近交</w:t>
      </w:r>
      <w:r>
        <w:rPr>
          <w:rFonts w:hint="default"/>
          <w:b w:val="0"/>
          <w:bCs w:val="0"/>
          <w:lang w:val="en-US" w:eastAsia="zh-CN"/>
        </w:rPr>
        <w:t>：指血统或亲缘关系相近的个体间交配，也就是指基因型相似的个体间交配 ;是完全的或不完全的同型交</w:t>
      </w:r>
    </w:p>
    <w:p>
      <w:pPr>
        <w:rPr>
          <w:rFonts w:hint="default"/>
          <w:b w:val="0"/>
          <w:bCs w:val="0"/>
          <w:lang w:val="en-US" w:eastAsia="zh-CN"/>
        </w:rPr>
      </w:pPr>
      <w:r>
        <w:rPr>
          <w:rFonts w:hint="default"/>
          <w:b w:val="0"/>
          <w:bCs w:val="0"/>
          <w:lang w:val="en-US" w:eastAsia="zh-CN"/>
        </w:rPr>
        <w:t>配。杂交：两个基因型不同的纯合子之间的交配。</w:t>
      </w:r>
    </w:p>
    <w:p>
      <w:pPr>
        <w:rPr>
          <w:rFonts w:hint="default"/>
          <w:b w:val="0"/>
          <w:bCs w:val="0"/>
          <w:lang w:val="en-US" w:eastAsia="zh-CN"/>
        </w:rPr>
      </w:pPr>
      <w:r>
        <w:rPr>
          <w:rFonts w:hint="default"/>
          <w:b/>
          <w:bCs/>
          <w:lang w:val="en-US" w:eastAsia="zh-CN"/>
        </w:rPr>
        <w:t>近交及杂交的效应</w:t>
      </w:r>
      <w:r>
        <w:rPr>
          <w:rFonts w:hint="default"/>
          <w:b w:val="0"/>
          <w:bCs w:val="0"/>
          <w:lang w:val="en-US" w:eastAsia="zh-CN"/>
        </w:rPr>
        <w:t>：近交使基因型纯合，杂交使基因型杂合；近交降低群体均值，杂交提高群体均值；近交</w:t>
      </w:r>
    </w:p>
    <w:p>
      <w:pPr>
        <w:rPr>
          <w:rFonts w:hint="default"/>
          <w:b w:val="0"/>
          <w:bCs w:val="0"/>
          <w:lang w:val="en-US" w:eastAsia="zh-CN"/>
        </w:rPr>
      </w:pPr>
      <w:r>
        <w:rPr>
          <w:rFonts w:hint="default"/>
          <w:b w:val="0"/>
          <w:bCs w:val="0"/>
          <w:lang w:val="en-US" w:eastAsia="zh-CN"/>
        </w:rPr>
        <w:t>使群体分化，杂交使群体一致；近交加选择能加大群体间基因频率，从而提高杂种优势。</w:t>
      </w:r>
    </w:p>
    <w:p>
      <w:pPr>
        <w:rPr>
          <w:rFonts w:hint="default"/>
          <w:b w:val="0"/>
          <w:bCs w:val="0"/>
          <w:lang w:val="en-US" w:eastAsia="zh-CN"/>
        </w:rPr>
      </w:pPr>
      <w:r>
        <w:rPr>
          <w:rFonts w:hint="default"/>
          <w:b/>
          <w:bCs/>
          <w:lang w:val="en-US" w:eastAsia="zh-CN"/>
        </w:rPr>
        <w:t>近交衰退</w:t>
      </w:r>
      <w:r>
        <w:rPr>
          <w:rFonts w:hint="default"/>
          <w:b w:val="0"/>
          <w:bCs w:val="0"/>
          <w:lang w:val="en-US" w:eastAsia="zh-CN"/>
        </w:rPr>
        <w:t>：亲缘接近的交配所产生的后代常常会出现生长、成活、生育、抗病、适应环境等能力的减</w:t>
      </w:r>
    </w:p>
    <w:p>
      <w:pPr>
        <w:rPr>
          <w:rFonts w:hint="default"/>
          <w:b w:val="0"/>
          <w:bCs w:val="0"/>
          <w:lang w:val="en-US" w:eastAsia="zh-CN"/>
        </w:rPr>
      </w:pPr>
      <w:r>
        <w:rPr>
          <w:rFonts w:hint="default"/>
          <w:b w:val="0"/>
          <w:bCs w:val="0"/>
          <w:lang w:val="en-US" w:eastAsia="zh-CN"/>
        </w:rPr>
        <w:t>退，这种现象称之为近交衰退。</w:t>
      </w:r>
    </w:p>
    <w:p>
      <w:pPr>
        <w:rPr>
          <w:rFonts w:hint="default"/>
          <w:b w:val="0"/>
          <w:bCs w:val="0"/>
          <w:lang w:val="en-US" w:eastAsia="zh-CN"/>
        </w:rPr>
      </w:pPr>
      <w:r>
        <w:rPr>
          <w:rFonts w:hint="default"/>
          <w:b/>
          <w:bCs/>
          <w:lang w:val="en-US" w:eastAsia="zh-CN"/>
        </w:rPr>
        <w:t>近交衰退的表现</w:t>
      </w:r>
      <w:r>
        <w:rPr>
          <w:rFonts w:hint="default"/>
          <w:b w:val="0"/>
          <w:bCs w:val="0"/>
          <w:lang w:val="en-US" w:eastAsia="zh-CN"/>
        </w:rPr>
        <w:t>： 1）、隐性有害基因纯合子出现的概率增加，由于长期自然选择的结果，有害基因大多是隐</w:t>
      </w:r>
    </w:p>
    <w:p>
      <w:pPr>
        <w:rPr>
          <w:rFonts w:hint="default"/>
          <w:b w:val="0"/>
          <w:bCs w:val="0"/>
          <w:lang w:val="en-US" w:eastAsia="zh-CN"/>
        </w:rPr>
      </w:pPr>
      <w:r>
        <w:rPr>
          <w:rFonts w:hint="default"/>
          <w:b w:val="0"/>
          <w:bCs w:val="0"/>
          <w:lang w:val="en-US" w:eastAsia="zh-CN"/>
        </w:rPr>
        <w:t>性的，其作用只在纯合时才表现。 2）、近交衰退的第二个表现是使数量性状的群体均值下降。</w:t>
      </w:r>
    </w:p>
    <w:p>
      <w:pPr>
        <w:rPr>
          <w:rFonts w:hint="default"/>
          <w:b w:val="0"/>
          <w:bCs w:val="0"/>
          <w:lang w:val="en-US" w:eastAsia="zh-CN"/>
        </w:rPr>
      </w:pPr>
      <w:r>
        <w:rPr>
          <w:rFonts w:hint="default"/>
          <w:b w:val="0"/>
          <w:bCs w:val="0"/>
          <w:lang w:val="en-US" w:eastAsia="zh-CN"/>
        </w:rPr>
        <w:t xml:space="preserve"> </w:t>
      </w:r>
      <w:r>
        <w:rPr>
          <w:rFonts w:hint="default"/>
          <w:b/>
          <w:bCs/>
          <w:lang w:val="en-US" w:eastAsia="zh-CN"/>
        </w:rPr>
        <w:t>杂种优势</w:t>
      </w:r>
      <w:r>
        <w:rPr>
          <w:rFonts w:hint="default"/>
          <w:b w:val="0"/>
          <w:bCs w:val="0"/>
          <w:lang w:val="en-US" w:eastAsia="zh-CN"/>
        </w:rPr>
        <w:t>：两个亲本杂交，子一代个体的某一数量性状并不等于两个亲本的平均，而是高于亲本的平均，甚</w:t>
      </w:r>
    </w:p>
    <w:p>
      <w:pPr>
        <w:rPr>
          <w:rFonts w:hint="default"/>
          <w:b w:val="0"/>
          <w:bCs w:val="0"/>
          <w:lang w:val="en-US" w:eastAsia="zh-CN"/>
        </w:rPr>
      </w:pPr>
      <w:r>
        <w:rPr>
          <w:rFonts w:hint="default"/>
          <w:b w:val="0"/>
          <w:bCs w:val="0"/>
          <w:lang w:val="en-US" w:eastAsia="zh-CN"/>
        </w:rPr>
        <w:t>至超出亲本范围，比两个亲本都高，叫做杂种优势。表现在生活力，繁殖力，抗逆性以及产量和品质上。</w:t>
      </w:r>
    </w:p>
    <w:p>
      <w:pPr>
        <w:rPr>
          <w:rFonts w:hint="default"/>
          <w:b w:val="0"/>
          <w:bCs w:val="0"/>
          <w:lang w:val="en-US" w:eastAsia="zh-CN"/>
        </w:rPr>
      </w:pPr>
      <w:r>
        <w:rPr>
          <w:rFonts w:hint="default"/>
          <w:b/>
          <w:bCs/>
          <w:lang w:val="en-US" w:eastAsia="zh-CN"/>
        </w:rPr>
        <w:t>杂种优势的解释</w:t>
      </w:r>
      <w:r>
        <w:rPr>
          <w:rFonts w:hint="default"/>
          <w:b w:val="0"/>
          <w:bCs w:val="0"/>
          <w:lang w:val="en-US" w:eastAsia="zh-CN"/>
        </w:rPr>
        <w:t>： 1）生活力假说； 2）显性学说：杂合态中，隐性有害基因被显性有利基因的效应所掩盖，</w:t>
      </w:r>
    </w:p>
    <w:p>
      <w:pPr>
        <w:rPr>
          <w:rFonts w:hint="default"/>
          <w:b w:val="0"/>
          <w:bCs w:val="0"/>
          <w:lang w:val="en-US" w:eastAsia="zh-CN"/>
        </w:rPr>
      </w:pPr>
      <w:r>
        <w:rPr>
          <w:rFonts w:hint="default"/>
          <w:b w:val="0"/>
          <w:bCs w:val="0"/>
          <w:lang w:val="en-US" w:eastAsia="zh-CN"/>
        </w:rPr>
        <w:t>杂种显示出优势。 3）超显性学说：基因处于杂合态时比两个纯合态都好。</w:t>
      </w:r>
    </w:p>
    <w:p>
      <w:pPr>
        <w:rPr>
          <w:rFonts w:hint="default"/>
          <w:b w:val="0"/>
          <w:bCs w:val="0"/>
          <w:lang w:val="en-US" w:eastAsia="zh-CN"/>
        </w:rPr>
      </w:pPr>
      <w:r>
        <w:rPr>
          <w:rFonts w:hint="default"/>
          <w:b/>
          <w:bCs/>
          <w:lang w:val="en-US" w:eastAsia="zh-CN"/>
        </w:rPr>
        <w:t>协方差其意义：</w:t>
      </w:r>
    </w:p>
    <w:p>
      <w:pPr>
        <w:rPr>
          <w:rFonts w:hint="default"/>
          <w:b w:val="0"/>
          <w:bCs w:val="0"/>
          <w:lang w:val="en-US" w:eastAsia="zh-CN"/>
        </w:rPr>
      </w:pPr>
      <w:r>
        <w:rPr>
          <w:rFonts w:hint="default"/>
          <w:b w:val="0"/>
          <w:bCs w:val="0"/>
          <w:lang w:val="en-US" w:eastAsia="zh-CN"/>
        </w:rPr>
        <w:t>度量各个维度偏离其均值的程度。协方差的值如果为正值，则说明两者是正相关的(从协方差可以引出“相关系数”的定义)，结果为负值就说明负相关的，如果为0，也是就是统计上说的“相互独立”。</w:t>
      </w:r>
    </w:p>
    <w:p>
      <w:pPr>
        <w:rPr>
          <w:rFonts w:hint="default"/>
          <w:b w:val="0"/>
          <w:bCs w:val="0"/>
          <w:lang w:val="en-US" w:eastAsia="zh-CN"/>
        </w:rPr>
      </w:pPr>
      <w:r>
        <w:rPr>
          <w:rFonts w:hint="default"/>
          <w:b w:val="0"/>
          <w:bCs w:val="0"/>
          <w:lang w:val="en-US" w:eastAsia="zh-CN"/>
        </w:rPr>
        <w:t>如果正相关，这个计算公式，每个样本对（Xi, Yi）,　每个求和项大部分都是正数，即两个同方向偏离各自均值，而不同时偏离的也有，但是少，这样当样本多时，总和结果为正。下面这个图就很直观。</w:t>
      </w:r>
    </w:p>
    <w:p>
      <w:pPr>
        <w:rPr>
          <w:rFonts w:hint="default"/>
          <w:b w:val="0"/>
          <w:bCs w:val="0"/>
          <w:lang w:val="en-US" w:eastAsia="zh-CN"/>
        </w:rPr>
      </w:pPr>
      <w:r>
        <w:rPr>
          <w:rFonts w:hint="default"/>
          <w:b w:val="0"/>
          <w:bCs w:val="0"/>
          <w:lang w:val="en-US" w:eastAsia="zh-CN"/>
        </w:rPr>
        <w:t>在概率论中，两个随机变量 X 与 Y 之间相互关系，大致有下列3种情况：</w:t>
      </w:r>
    </w:p>
    <w:p>
      <w:pPr>
        <w:rPr>
          <w:rFonts w:hint="default"/>
          <w:b w:val="0"/>
          <w:bCs w:val="0"/>
          <w:lang w:val="en-US" w:eastAsia="zh-CN"/>
        </w:rPr>
      </w:pPr>
      <w:r>
        <w:rPr>
          <w:rFonts w:hint="default"/>
          <w:b w:val="0"/>
          <w:bCs w:val="0"/>
          <w:lang w:val="en-US" w:eastAsia="zh-CN"/>
        </w:rPr>
        <w:t>当 X, Y 的联合分布像上图那样时，我们可以看出，大致上有： X 越大  Y 也越大， X 越小  Y 也越小，这种情况，我们称为“正相关”。</w:t>
      </w:r>
    </w:p>
    <w:p>
      <w:pPr>
        <w:rPr>
          <w:rFonts w:hint="default"/>
          <w:b w:val="0"/>
          <w:bCs w:val="0"/>
          <w:lang w:val="en-US" w:eastAsia="zh-CN"/>
        </w:rPr>
      </w:pPr>
      <w:r>
        <w:rPr>
          <w:rFonts w:hint="default"/>
          <w:b w:val="0"/>
          <w:bCs w:val="0"/>
          <w:lang w:val="en-US" w:eastAsia="zh-CN"/>
        </w:rPr>
        <w:t>当X, Y 的联合分布像上图那样时，我们可以看出，大致上有：X 越大Y 反而越小，X 越小 Y 反而越大，这种情况，我们称为“负相关”。</w:t>
      </w:r>
    </w:p>
    <w:p>
      <w:pPr>
        <w:rPr>
          <w:rFonts w:hint="default"/>
          <w:b w:val="0"/>
          <w:bCs w:val="0"/>
          <w:lang w:val="en-US" w:eastAsia="zh-CN"/>
        </w:rPr>
      </w:pPr>
      <w:r>
        <w:rPr>
          <w:rFonts w:hint="default"/>
          <w:b w:val="0"/>
          <w:bCs w:val="0"/>
          <w:lang w:val="en-US" w:eastAsia="zh-CN"/>
        </w:rPr>
        <w:t>当X, Y  的联合分布像上图那样时，我们可以看出：既不是X  越大Y 也越大，也不是 X 越大 Y 反而越小，这种情况我们称为“不相关”。</w:t>
      </w:r>
    </w:p>
    <w:p>
      <w:pPr>
        <w:rPr>
          <w:rFonts w:hint="default"/>
          <w:b w:val="0"/>
          <w:bCs w:val="0"/>
          <w:lang w:val="en-US" w:eastAsia="zh-CN"/>
        </w:rPr>
      </w:pPr>
      <w:r>
        <w:rPr>
          <w:rFonts w:hint="default"/>
          <w:b w:val="0"/>
          <w:bCs w:val="0"/>
          <w:lang w:val="en-US" w:eastAsia="zh-CN"/>
        </w:rPr>
        <w:t>怎样将这3种相关情况，用一个简单的数字表达出来呢？</w:t>
      </w:r>
    </w:p>
    <w:p>
      <w:pPr>
        <w:rPr>
          <w:rFonts w:hint="default"/>
          <w:b w:val="0"/>
          <w:bCs w:val="0"/>
          <w:lang w:val="en-US" w:eastAsia="zh-CN"/>
        </w:rPr>
      </w:pPr>
      <w:r>
        <w:rPr>
          <w:rFonts w:hint="default"/>
          <w:b w:val="0"/>
          <w:bCs w:val="0"/>
          <w:lang w:val="en-US" w:eastAsia="zh-CN"/>
        </w:rPr>
        <w:t>在图中的区域（1）中，有 X&gt;EX ，Y-EY&gt;0 ，所以(X-EX)(Y-EY)&gt;0；</w:t>
      </w:r>
    </w:p>
    <w:p>
      <w:pPr>
        <w:rPr>
          <w:rFonts w:hint="default"/>
          <w:b w:val="0"/>
          <w:bCs w:val="0"/>
          <w:lang w:val="en-US" w:eastAsia="zh-CN"/>
        </w:rPr>
      </w:pPr>
      <w:r>
        <w:rPr>
          <w:rFonts w:hint="default"/>
          <w:b w:val="0"/>
          <w:bCs w:val="0"/>
          <w:lang w:val="en-US" w:eastAsia="zh-CN"/>
        </w:rPr>
        <w:t>在图中的区域（2）中，有 X&lt;EX ，Y-EY&gt;0 ，所以(X-EX)(Y-EY)&lt;0；</w:t>
      </w:r>
    </w:p>
    <w:p>
      <w:pPr>
        <w:rPr>
          <w:rFonts w:hint="default"/>
          <w:b w:val="0"/>
          <w:bCs w:val="0"/>
          <w:lang w:val="en-US" w:eastAsia="zh-CN"/>
        </w:rPr>
      </w:pPr>
      <w:r>
        <w:rPr>
          <w:rFonts w:hint="default"/>
          <w:b w:val="0"/>
          <w:bCs w:val="0"/>
          <w:lang w:val="en-US" w:eastAsia="zh-CN"/>
        </w:rPr>
        <w:t>在图中的区域（3）中，有 X&lt;EX ，Y-EY&lt;0 ，所以(X-EX)(Y-EY)&gt;0；</w:t>
      </w:r>
    </w:p>
    <w:p>
      <w:pPr>
        <w:rPr>
          <w:rFonts w:hint="default"/>
          <w:b w:val="0"/>
          <w:bCs w:val="0"/>
          <w:lang w:val="en-US" w:eastAsia="zh-CN"/>
        </w:rPr>
      </w:pPr>
      <w:r>
        <w:rPr>
          <w:rFonts w:hint="default"/>
          <w:b w:val="0"/>
          <w:bCs w:val="0"/>
          <w:lang w:val="en-US" w:eastAsia="zh-CN"/>
        </w:rPr>
        <w:t>在图中的区域（4）中，有 X&gt;EX ，Y-EY&lt;0 ，所以(X-EX)(Y-EY)&lt;0。</w:t>
      </w:r>
    </w:p>
    <w:p>
      <w:pPr>
        <w:rPr>
          <w:rFonts w:hint="default"/>
          <w:b w:val="0"/>
          <w:bCs w:val="0"/>
          <w:lang w:val="en-US" w:eastAsia="zh-CN"/>
        </w:rPr>
      </w:pPr>
      <w:r>
        <w:rPr>
          <w:rFonts w:hint="default"/>
          <w:b w:val="0"/>
          <w:bCs w:val="0"/>
          <w:lang w:val="en-US" w:eastAsia="zh-CN"/>
        </w:rPr>
        <w:t>当X 与Y 正相关时，它们的（联合）分布大部分在区域（1）和（3）中，小部分在区域（2）和（4）中，所以平均来说，有E(X-EX)(Y-EY)&gt;0 。(可以从一维 x~N(μ,σ)的大部分的分布（-3σ-3σ）99.7%的区间取值来理解，当符合条件的X和Y区域都在这（1）（3）区间，X-EX和Y-EY的数值同大于0和小于0的居多，其乘积大于0（是一个三维立体型吧，会根据概率密度p(x)来决定该区域数值，），且其对应数值相乘(X-EX)(Y-EY)越大偏离越大)</w:t>
      </w:r>
    </w:p>
    <w:p>
      <w:pPr>
        <w:rPr>
          <w:rFonts w:hint="default"/>
          <w:b w:val="0"/>
          <w:bCs w:val="0"/>
          <w:lang w:val="en-US" w:eastAsia="zh-CN"/>
        </w:rPr>
      </w:pPr>
      <w:r>
        <w:rPr>
          <w:rFonts w:hint="default"/>
          <w:b w:val="0"/>
          <w:bCs w:val="0"/>
          <w:lang w:val="en-US" w:eastAsia="zh-CN"/>
        </w:rPr>
        <w:t>当 X与 Y负相关时，它们的分布大部分在区域（2）和（4）中，小部分在区域（1）和（3）中，所以平均来说，有(X-EX)(Y-EY)&lt;0 。</w:t>
      </w:r>
    </w:p>
    <w:p>
      <w:pPr>
        <w:rPr>
          <w:rFonts w:hint="default"/>
          <w:b w:val="0"/>
          <w:bCs w:val="0"/>
          <w:lang w:val="en-US" w:eastAsia="zh-CN"/>
        </w:rPr>
      </w:pPr>
      <w:r>
        <w:rPr>
          <w:rFonts w:hint="default"/>
          <w:b w:val="0"/>
          <w:bCs w:val="0"/>
          <w:lang w:val="en-US" w:eastAsia="zh-CN"/>
        </w:rPr>
        <w:t>当 X与 Y不相关时，它们在区域（1）和（3）中的分布，与在区域（2）和（4）中的分布几乎一样多，所以平均来说，有(X-EX)(Y-EY)=0 。</w:t>
      </w:r>
    </w:p>
    <w:p>
      <w:pPr>
        <w:rPr>
          <w:rFonts w:hint="default"/>
          <w:b w:val="0"/>
          <w:bCs w:val="0"/>
          <w:lang w:val="en-US" w:eastAsia="zh-CN"/>
        </w:rPr>
      </w:pPr>
      <w:r>
        <w:rPr>
          <w:rFonts w:hint="default"/>
          <w:b w:val="0"/>
          <w:bCs w:val="0"/>
          <w:lang w:val="en-US" w:eastAsia="zh-CN"/>
        </w:rPr>
        <w:t>所以，我们可以定义一个表示X, Y 相互关系的数字特征，也就是协方差</w:t>
      </w:r>
    </w:p>
    <w:p>
      <w:pPr>
        <w:rPr>
          <w:rFonts w:hint="default"/>
          <w:b w:val="0"/>
          <w:bCs w:val="0"/>
          <w:lang w:val="en-US" w:eastAsia="zh-CN"/>
        </w:rPr>
      </w:pPr>
      <w:r>
        <w:rPr>
          <w:rFonts w:hint="default"/>
          <w:b w:val="0"/>
          <w:bCs w:val="0"/>
          <w:lang w:val="en-US" w:eastAsia="zh-CN"/>
        </w:rPr>
        <w:t>cov(X, Y) = E(X-EX)(Y-EY)。</w:t>
      </w:r>
    </w:p>
    <w:p>
      <w:pPr>
        <w:rPr>
          <w:rFonts w:hint="default"/>
          <w:b w:val="0"/>
          <w:bCs w:val="0"/>
          <w:lang w:val="en-US" w:eastAsia="zh-CN"/>
        </w:rPr>
      </w:pPr>
      <w:r>
        <w:rPr>
          <w:rFonts w:hint="default"/>
          <w:b w:val="0"/>
          <w:bCs w:val="0"/>
          <w:lang w:val="en-US" w:eastAsia="zh-CN"/>
        </w:rPr>
        <w:t>当 cov(X, Y)&gt;0时，表明 X与Y 正相关；</w:t>
      </w:r>
    </w:p>
    <w:p>
      <w:pPr>
        <w:rPr>
          <w:rFonts w:hint="default"/>
          <w:b w:val="0"/>
          <w:bCs w:val="0"/>
          <w:lang w:val="en-US" w:eastAsia="zh-CN"/>
        </w:rPr>
      </w:pPr>
      <w:r>
        <w:rPr>
          <w:rFonts w:hint="default"/>
          <w:b w:val="0"/>
          <w:bCs w:val="0"/>
          <w:lang w:val="en-US" w:eastAsia="zh-CN"/>
        </w:rPr>
        <w:t>当 cov(X, Y)&lt;0时，表明X与Y负相关；</w:t>
      </w:r>
    </w:p>
    <w:p>
      <w:pPr>
        <w:rPr>
          <w:rFonts w:hint="default"/>
          <w:b w:val="0"/>
          <w:bCs w:val="0"/>
          <w:lang w:val="en-US" w:eastAsia="zh-CN"/>
        </w:rPr>
      </w:pPr>
      <w:r>
        <w:rPr>
          <w:rFonts w:hint="default"/>
          <w:b w:val="0"/>
          <w:bCs w:val="0"/>
          <w:lang w:val="en-US" w:eastAsia="zh-CN"/>
        </w:rPr>
        <w:t>当 cov(X, Y)=0时，表明X与Y不相关。</w:t>
      </w:r>
    </w:p>
    <w:p>
      <w:pPr>
        <w:rPr>
          <w:rFonts w:hint="default"/>
          <w:b w:val="0"/>
          <w:bCs w:val="0"/>
          <w:lang w:val="en-US" w:eastAsia="zh-CN"/>
        </w:rPr>
      </w:pPr>
      <w:r>
        <w:rPr>
          <w:rFonts w:hint="default"/>
          <w:b w:val="0"/>
          <w:bCs w:val="0"/>
          <w:lang w:val="en-US" w:eastAsia="zh-CN"/>
        </w:rPr>
        <w:t>这就是协方差的意义。</w:t>
      </w:r>
    </w:p>
    <w:p>
      <w:pPr>
        <w:rPr>
          <w:rFonts w:hint="default"/>
          <w:b w:val="0"/>
          <w:bCs w:val="0"/>
          <w:lang w:val="en-US" w:eastAsia="zh-CN"/>
        </w:rPr>
      </w:pPr>
    </w:p>
    <w:p>
      <w:pPr>
        <w:rPr>
          <w:rFonts w:hint="default"/>
          <w:b w:val="0"/>
          <w:bCs w:val="0"/>
          <w:lang w:val="en-US" w:eastAsia="zh-CN"/>
        </w:rPr>
      </w:pPr>
      <w:r>
        <w:rPr>
          <w:rFonts w:hint="default"/>
          <w:b w:val="0"/>
          <w:bCs w:val="0"/>
          <w:lang w:val="en-US" w:eastAsia="zh-CN"/>
        </w:rPr>
        <w:t>数量遗传学是采用生物统计学和数学分析方法研究数量性状遗传规律的遗传学分支学科。</w:t>
      </w:r>
    </w:p>
    <w:p>
      <w:pPr>
        <w:rPr>
          <w:rFonts w:hint="default"/>
          <w:b w:val="0"/>
          <w:bCs w:val="0"/>
          <w:lang w:val="en-US" w:eastAsia="zh-CN"/>
        </w:rPr>
      </w:pPr>
      <w:r>
        <w:rPr>
          <w:rFonts w:hint="default"/>
          <w:b w:val="0"/>
          <w:bCs w:val="0"/>
          <w:lang w:val="en-US" w:eastAsia="zh-CN"/>
        </w:rPr>
        <w:t>数量性状的基因型值是由基因的加性效应、显性效应和上位互作效应共同作用的结果。</w:t>
      </w:r>
    </w:p>
    <w:p>
      <w:pPr>
        <w:rPr>
          <w:rFonts w:hint="default"/>
          <w:b w:val="0"/>
          <w:bCs w:val="0"/>
          <w:lang w:val="en-US" w:eastAsia="zh-CN"/>
        </w:rPr>
      </w:pPr>
      <w:r>
        <w:rPr>
          <w:rFonts w:hint="default"/>
          <w:b w:val="0"/>
          <w:bCs w:val="0"/>
          <w:lang w:val="en-US" w:eastAsia="zh-CN"/>
        </w:rPr>
        <w:t>家畜中，共同环境效应的主要来源是 母体效应 和 采食竞争 。</w:t>
      </w:r>
    </w:p>
    <w:p>
      <w:pPr>
        <w:rPr>
          <w:rFonts w:hint="default"/>
          <w:b w:val="0"/>
          <w:bCs w:val="0"/>
          <w:lang w:val="en-US" w:eastAsia="zh-CN"/>
        </w:rPr>
      </w:pPr>
      <w:r>
        <w:rPr>
          <w:rFonts w:hint="default"/>
          <w:b w:val="0"/>
          <w:bCs w:val="0"/>
          <w:lang w:val="en-US" w:eastAsia="zh-CN"/>
        </w:rPr>
        <w:t>根据性状的表型变异、遗传机制和受环境影响的程度可将性状分为数量性状、质量性状和阈性状 3 类。</w:t>
      </w:r>
    </w:p>
    <w:p>
      <w:pPr>
        <w:rPr>
          <w:rFonts w:hint="default"/>
          <w:b w:val="0"/>
          <w:bCs w:val="0"/>
          <w:lang w:val="en-US" w:eastAsia="zh-CN"/>
        </w:rPr>
      </w:pPr>
      <w:r>
        <w:rPr>
          <w:rFonts w:hint="default"/>
          <w:b w:val="0"/>
          <w:bCs w:val="0"/>
          <w:lang w:val="en-US" w:eastAsia="zh-CN"/>
        </w:rPr>
        <w:t>重复力估值高，说明性状受 暂时性环境效应 影响小，每次度量值的代表性强，所需度量的次数就 少 。</w:t>
      </w:r>
    </w:p>
    <w:p>
      <w:pPr>
        <w:rPr>
          <w:rFonts w:hint="default"/>
          <w:b w:val="0"/>
          <w:bCs w:val="0"/>
          <w:lang w:val="en-US" w:eastAsia="zh-CN"/>
        </w:rPr>
      </w:pPr>
      <w:r>
        <w:rPr>
          <w:rFonts w:hint="default"/>
          <w:b w:val="0"/>
          <w:bCs w:val="0"/>
          <w:lang w:val="en-US" w:eastAsia="zh-CN"/>
        </w:rPr>
        <w:t>遗传相关通常用 亲子 相关法和 同胞 相关法来估计。</w:t>
      </w:r>
    </w:p>
    <w:p>
      <w:pPr>
        <w:rPr>
          <w:rFonts w:hint="default"/>
          <w:b w:val="0"/>
          <w:bCs w:val="0"/>
          <w:lang w:val="en-US" w:eastAsia="zh-CN"/>
        </w:rPr>
      </w:pPr>
      <w:r>
        <w:rPr>
          <w:rFonts w:hint="default"/>
          <w:b w:val="0"/>
          <w:bCs w:val="0"/>
          <w:lang w:val="en-US" w:eastAsia="zh-CN"/>
        </w:rPr>
        <w:t>遗传力通常用 亲子 资料和 同胞 资料来估计。</w:t>
      </w:r>
    </w:p>
    <w:p>
      <w:pPr>
        <w:rPr>
          <w:rFonts w:hint="default"/>
          <w:b w:val="0"/>
          <w:bCs w:val="0"/>
          <w:lang w:val="en-US" w:eastAsia="zh-CN"/>
        </w:rPr>
      </w:pPr>
      <w:r>
        <w:rPr>
          <w:rFonts w:hint="default"/>
          <w:b w:val="0"/>
          <w:bCs w:val="0"/>
          <w:lang w:val="en-US" w:eastAsia="zh-CN"/>
        </w:rPr>
        <w:t>数量性状的遗传参数包括 遗传力 、 重复力 和 遗传相关 。</w:t>
      </w:r>
    </w:p>
    <w:p>
      <w:pPr>
        <w:rPr>
          <w:rFonts w:hint="default"/>
          <w:b w:val="0"/>
          <w:bCs w:val="0"/>
          <w:lang w:val="en-US" w:eastAsia="zh-CN"/>
        </w:rPr>
      </w:pPr>
      <w:r>
        <w:rPr>
          <w:rFonts w:hint="default"/>
          <w:b w:val="0"/>
          <w:bCs w:val="0"/>
          <w:lang w:val="en-US" w:eastAsia="zh-CN"/>
        </w:rPr>
        <w:t>1. 决定数量性状的基因是微效多基因。 （</w:t>
      </w:r>
      <w:r>
        <w:rPr>
          <w:rFonts w:hint="eastAsia"/>
          <w:b w:val="0"/>
          <w:bCs w:val="0"/>
          <w:lang w:val="en-US" w:eastAsia="zh-CN"/>
        </w:rPr>
        <w:t>√</w:t>
      </w:r>
      <w:r>
        <w:rPr>
          <w:rFonts w:hint="default"/>
          <w:b w:val="0"/>
          <w:bCs w:val="0"/>
          <w:lang w:val="en-US" w:eastAsia="zh-CN"/>
        </w:rPr>
        <w:t>）</w:t>
      </w:r>
    </w:p>
    <w:p>
      <w:pPr>
        <w:rPr>
          <w:rFonts w:hint="default"/>
          <w:b w:val="0"/>
          <w:bCs w:val="0"/>
          <w:lang w:val="en-US" w:eastAsia="zh-CN"/>
        </w:rPr>
      </w:pPr>
      <w:r>
        <w:rPr>
          <w:rFonts w:hint="default"/>
          <w:b w:val="0"/>
          <w:bCs w:val="0"/>
          <w:lang w:val="en-US" w:eastAsia="zh-CN"/>
        </w:rPr>
        <w:t>2. 基因的加性遗传效应不能稳定遗传给后代。 （×）</w:t>
      </w:r>
    </w:p>
    <w:p>
      <w:pPr>
        <w:rPr>
          <w:rFonts w:hint="default"/>
          <w:b w:val="0"/>
          <w:bCs w:val="0"/>
          <w:lang w:val="en-US" w:eastAsia="zh-CN"/>
        </w:rPr>
      </w:pPr>
      <w:r>
        <w:rPr>
          <w:rFonts w:hint="default"/>
          <w:b w:val="0"/>
          <w:bCs w:val="0"/>
          <w:lang w:val="en-US" w:eastAsia="zh-CN"/>
        </w:rPr>
        <w:t>3. 重复力是以个体多次度量值为组的组内相关系数。 （</w:t>
      </w:r>
      <w:r>
        <w:rPr>
          <w:rFonts w:hint="eastAsia"/>
          <w:b w:val="0"/>
          <w:bCs w:val="0"/>
          <w:lang w:val="en-US" w:eastAsia="zh-CN"/>
        </w:rPr>
        <w:t>√</w:t>
      </w:r>
      <w:r>
        <w:rPr>
          <w:rFonts w:hint="default"/>
          <w:b w:val="0"/>
          <w:bCs w:val="0"/>
          <w:lang w:val="en-US" w:eastAsia="zh-CN"/>
        </w:rPr>
        <w:t>）</w:t>
      </w:r>
    </w:p>
    <w:p>
      <w:pPr>
        <w:rPr>
          <w:rFonts w:hint="default"/>
          <w:b w:val="0"/>
          <w:bCs w:val="0"/>
          <w:lang w:val="en-US" w:eastAsia="zh-CN"/>
        </w:rPr>
      </w:pPr>
      <w:r>
        <w:rPr>
          <w:rFonts w:hint="default"/>
          <w:b w:val="0"/>
          <w:bCs w:val="0"/>
          <w:lang w:val="en-US" w:eastAsia="zh-CN"/>
        </w:rPr>
        <w:t>4. 通径分析是以图解方式阐明变量（性状）之间关系的一种统计方法。 （</w:t>
      </w:r>
      <w:r>
        <w:rPr>
          <w:rFonts w:hint="eastAsia"/>
          <w:b w:val="0"/>
          <w:bCs w:val="0"/>
          <w:lang w:val="en-US" w:eastAsia="zh-CN"/>
        </w:rPr>
        <w:t>√</w:t>
      </w:r>
      <w:r>
        <w:rPr>
          <w:rFonts w:hint="default"/>
          <w:b w:val="0"/>
          <w:bCs w:val="0"/>
          <w:lang w:val="en-US" w:eastAsia="zh-CN"/>
        </w:rPr>
        <w:t>）</w:t>
      </w:r>
    </w:p>
    <w:p>
      <w:pPr>
        <w:rPr>
          <w:rFonts w:hint="default"/>
          <w:b w:val="0"/>
          <w:bCs w:val="0"/>
          <w:lang w:val="en-US" w:eastAsia="zh-CN"/>
        </w:rPr>
      </w:pPr>
      <w:r>
        <w:rPr>
          <w:rFonts w:hint="default"/>
          <w:b w:val="0"/>
          <w:bCs w:val="0"/>
          <w:lang w:val="en-US" w:eastAsia="zh-CN"/>
        </w:rPr>
        <w:t>5. 遗传力是指遗传（或基因型值）方差占表型方差的比例。 （</w:t>
      </w:r>
      <w:r>
        <w:rPr>
          <w:rFonts w:hint="eastAsia"/>
          <w:b w:val="0"/>
          <w:bCs w:val="0"/>
          <w:lang w:val="en-US" w:eastAsia="zh-CN"/>
        </w:rPr>
        <w:t>√</w:t>
      </w:r>
      <w:r>
        <w:rPr>
          <w:rFonts w:hint="default"/>
          <w:b w:val="0"/>
          <w:bCs w:val="0"/>
          <w:lang w:val="en-US" w:eastAsia="zh-CN"/>
        </w:rPr>
        <w:t>）</w:t>
      </w:r>
    </w:p>
    <w:p>
      <w:pPr>
        <w:rPr>
          <w:rFonts w:hint="default"/>
          <w:b w:val="0"/>
          <w:bCs w:val="0"/>
          <w:lang w:val="en-US" w:eastAsia="zh-CN"/>
        </w:rPr>
      </w:pPr>
      <w:r>
        <w:rPr>
          <w:rFonts w:hint="default"/>
          <w:b w:val="0"/>
          <w:bCs w:val="0"/>
          <w:lang w:val="en-US" w:eastAsia="zh-CN"/>
        </w:rPr>
        <w:t>6. 近交使群体一致，杂交使群体分化。 （</w:t>
      </w:r>
      <w:r>
        <w:rPr>
          <w:rFonts w:hint="eastAsia"/>
          <w:b w:val="0"/>
          <w:bCs w:val="0"/>
          <w:lang w:val="en-US" w:eastAsia="zh-CN"/>
        </w:rPr>
        <w:t>√</w:t>
      </w:r>
      <w:r>
        <w:rPr>
          <w:rFonts w:hint="default"/>
          <w:b w:val="0"/>
          <w:bCs w:val="0"/>
          <w:lang w:val="en-US" w:eastAsia="zh-CN"/>
        </w:rPr>
        <w:t>）</w:t>
      </w:r>
    </w:p>
    <w:p>
      <w:pPr>
        <w:rPr>
          <w:rFonts w:hint="default"/>
          <w:b w:val="0"/>
          <w:bCs w:val="0"/>
          <w:lang w:val="en-US" w:eastAsia="zh-CN"/>
        </w:rPr>
      </w:pPr>
      <w:r>
        <w:rPr>
          <w:rFonts w:hint="default"/>
          <w:b w:val="0"/>
          <w:bCs w:val="0"/>
          <w:lang w:val="en-US" w:eastAsia="zh-CN"/>
        </w:rPr>
        <w:t>7. 同态基因状态相同，但一定来自同一共同祖先。 （×）</w:t>
      </w:r>
    </w:p>
    <w:p>
      <w:pPr>
        <w:rPr>
          <w:rFonts w:hint="default"/>
          <w:b w:val="0"/>
          <w:bCs w:val="0"/>
          <w:lang w:val="en-US" w:eastAsia="zh-CN"/>
        </w:rPr>
      </w:pPr>
      <w:r>
        <w:rPr>
          <w:rFonts w:hint="default"/>
          <w:b w:val="0"/>
          <w:bCs w:val="0"/>
          <w:lang w:val="en-US" w:eastAsia="zh-CN"/>
        </w:rPr>
        <w:t>8. 数量遗传学的研究对象是性状的遗传变异。×）</w:t>
      </w:r>
    </w:p>
    <w:p>
      <w:pPr>
        <w:rPr>
          <w:rFonts w:hint="default"/>
          <w:b w:val="0"/>
          <w:bCs w:val="0"/>
          <w:lang w:val="en-US" w:eastAsia="zh-CN"/>
        </w:rPr>
      </w:pPr>
      <w:r>
        <w:rPr>
          <w:rFonts w:hint="default"/>
          <w:b w:val="0"/>
          <w:bCs w:val="0"/>
          <w:lang w:val="en-US" w:eastAsia="zh-CN"/>
        </w:rPr>
        <w:t>9. 环境差异大，遗传力估值相对较低。 （</w:t>
      </w:r>
      <w:r>
        <w:rPr>
          <w:rFonts w:hint="eastAsia"/>
          <w:b w:val="0"/>
          <w:bCs w:val="0"/>
          <w:lang w:val="en-US" w:eastAsia="zh-CN"/>
        </w:rPr>
        <w:t>√</w:t>
      </w:r>
      <w:r>
        <w:rPr>
          <w:rFonts w:hint="default"/>
          <w:b w:val="0"/>
          <w:bCs w:val="0"/>
          <w:lang w:val="en-US" w:eastAsia="zh-CN"/>
        </w:rPr>
        <w:t>）</w:t>
      </w:r>
    </w:p>
    <w:p>
      <w:pPr>
        <w:rPr>
          <w:rFonts w:hint="default"/>
          <w:b w:val="0"/>
          <w:bCs w:val="0"/>
          <w:lang w:val="en-US" w:eastAsia="zh-CN"/>
        </w:rPr>
      </w:pPr>
      <w:r>
        <w:rPr>
          <w:rFonts w:hint="default"/>
          <w:b w:val="0"/>
          <w:bCs w:val="0"/>
          <w:lang w:val="en-US" w:eastAsia="zh-CN"/>
        </w:rPr>
        <w:t>10. 两个数量性状度量值间的相关称为遗传相关。 （×）</w:t>
      </w:r>
    </w:p>
    <w:p>
      <w:pPr>
        <w:rPr>
          <w:rFonts w:hint="default"/>
          <w:b w:val="0"/>
          <w:bCs w:val="0"/>
          <w:lang w:val="en-US" w:eastAsia="zh-CN"/>
        </w:rPr>
      </w:pPr>
      <w:r>
        <w:rPr>
          <w:rFonts w:hint="default"/>
          <w:b w:val="0"/>
          <w:bCs w:val="0"/>
          <w:lang w:val="en-US" w:eastAsia="zh-CN"/>
        </w:rPr>
        <w:t>四、选择题：</w:t>
      </w:r>
    </w:p>
    <w:p>
      <w:pPr>
        <w:rPr>
          <w:rFonts w:hint="default"/>
          <w:b w:val="0"/>
          <w:bCs w:val="0"/>
          <w:lang w:val="en-US" w:eastAsia="zh-CN"/>
        </w:rPr>
      </w:pPr>
      <w:r>
        <w:rPr>
          <w:rFonts w:hint="default"/>
          <w:b w:val="0"/>
          <w:bCs w:val="0"/>
          <w:lang w:val="en-US" w:eastAsia="zh-CN"/>
        </w:rPr>
        <w:t>1. 解释数量性状遗传机制的微效多基因学说是由（ B ）提出来的？ A.高尔顿 B.尼尔森 -埃勒 C. 费舍尔 D. 赖特</w:t>
      </w:r>
    </w:p>
    <w:p>
      <w:pPr>
        <w:rPr>
          <w:rFonts w:hint="default"/>
          <w:b w:val="0"/>
          <w:bCs w:val="0"/>
          <w:lang w:val="en-US" w:eastAsia="zh-CN"/>
        </w:rPr>
      </w:pPr>
      <w:r>
        <w:rPr>
          <w:rFonts w:hint="default"/>
          <w:b w:val="0"/>
          <w:bCs w:val="0"/>
          <w:lang w:val="en-US" w:eastAsia="zh-CN"/>
        </w:rPr>
        <w:t>2.下列性状中，重复力为 0 的性状是（ A ）。A. 瘦肉率 B. 产奶量 C. 毛长 D. 产蛋量</w:t>
      </w:r>
    </w:p>
    <w:p>
      <w:pPr>
        <w:rPr>
          <w:rFonts w:hint="default"/>
          <w:b w:val="0"/>
          <w:bCs w:val="0"/>
          <w:lang w:val="en-US" w:eastAsia="zh-CN"/>
        </w:rPr>
      </w:pPr>
      <w:r>
        <w:rPr>
          <w:rFonts w:hint="default"/>
          <w:b w:val="0"/>
          <w:bCs w:val="0"/>
          <w:lang w:val="en-US" w:eastAsia="zh-CN"/>
        </w:rPr>
        <w:t xml:space="preserve">3.下面列出的是 4 个性状的遗传力，属于中等遗传力的是（ B） A. 0.1 B. 0.2 C. 0.35 D. 0.6 </w:t>
      </w:r>
    </w:p>
    <w:p>
      <w:pPr>
        <w:rPr>
          <w:rFonts w:hint="default"/>
          <w:b w:val="0"/>
          <w:bCs w:val="0"/>
          <w:lang w:val="en-US" w:eastAsia="zh-CN"/>
        </w:rPr>
      </w:pPr>
      <w:r>
        <w:rPr>
          <w:rFonts w:hint="default"/>
          <w:b w:val="0"/>
          <w:bCs w:val="0"/>
          <w:lang w:val="en-US" w:eastAsia="zh-CN"/>
        </w:rPr>
        <w:t xml:space="preserve">4.下面列出的是 4 个性状的重复力，属于中等重复力的是（ C ）A. 0.1 B. 0.2 C. 0.35 D. 0.6 </w:t>
      </w:r>
    </w:p>
    <w:p>
      <w:pPr>
        <w:rPr>
          <w:rFonts w:hint="default"/>
          <w:b w:val="0"/>
          <w:bCs w:val="0"/>
          <w:lang w:val="en-US" w:eastAsia="zh-CN"/>
        </w:rPr>
      </w:pPr>
      <w:r>
        <w:rPr>
          <w:rFonts w:hint="default"/>
          <w:b w:val="0"/>
          <w:bCs w:val="0"/>
          <w:lang w:val="en-US" w:eastAsia="zh-CN"/>
        </w:rPr>
        <w:t>5.通径分析中，通径线的系数称为（ B ） A. 相关系数 B. 通径系数 C. 回归系数 D. 决定系数</w:t>
      </w:r>
    </w:p>
    <w:p>
      <w:pPr>
        <w:rPr>
          <w:rFonts w:hint="default"/>
          <w:b w:val="0"/>
          <w:bCs w:val="0"/>
          <w:lang w:val="en-US" w:eastAsia="zh-CN"/>
        </w:rPr>
      </w:pPr>
      <w:r>
        <w:rPr>
          <w:rFonts w:hint="default"/>
          <w:b w:val="0"/>
          <w:bCs w:val="0"/>
          <w:lang w:val="en-US" w:eastAsia="zh-CN"/>
        </w:rPr>
        <w:t>6.下列性状中，不属于数量性状的是（ B ）。A. 瘦肉率 B. 饲料效率 C. 乳头数 D. 背膘厚</w:t>
      </w:r>
    </w:p>
    <w:p>
      <w:pPr>
        <w:rPr>
          <w:rFonts w:hint="default"/>
          <w:b w:val="0"/>
          <w:bCs w:val="0"/>
          <w:lang w:val="en-US" w:eastAsia="zh-CN"/>
        </w:rPr>
      </w:pPr>
      <w:r>
        <w:rPr>
          <w:rFonts w:hint="default"/>
          <w:b w:val="0"/>
          <w:bCs w:val="0"/>
          <w:lang w:val="en-US" w:eastAsia="zh-CN"/>
        </w:rPr>
        <w:t>7.不能用来解释杂种优势遗传机制的学说是（ A ）A.微效多基因学说 B. 显性学说 C.超显性学说 D.上位互作学说</w:t>
      </w:r>
    </w:p>
    <w:p>
      <w:pPr>
        <w:rPr>
          <w:rFonts w:hint="default"/>
          <w:b w:val="0"/>
          <w:bCs w:val="0"/>
          <w:lang w:val="en-US" w:eastAsia="zh-CN"/>
        </w:rPr>
      </w:pPr>
      <w:r>
        <w:rPr>
          <w:rFonts w:hint="default"/>
          <w:b w:val="0"/>
          <w:bCs w:val="0"/>
          <w:lang w:val="en-US" w:eastAsia="zh-CN"/>
        </w:rPr>
        <w:t>8. 两个性状环境偏差间或剩余值间的相关，称为（ C ）A. 表型相关 B. 遗传相关 C. 环境相关 D. 亲缘相关</w:t>
      </w:r>
    </w:p>
    <w:p>
      <w:pPr>
        <w:rPr>
          <w:rFonts w:hint="default"/>
          <w:b w:val="0"/>
          <w:bCs w:val="0"/>
          <w:lang w:val="en-US" w:eastAsia="zh-CN"/>
        </w:rPr>
      </w:pPr>
      <w:r>
        <w:rPr>
          <w:rFonts w:hint="default"/>
          <w:b w:val="0"/>
          <w:bCs w:val="0"/>
          <w:lang w:val="en-US" w:eastAsia="zh-CN"/>
        </w:rPr>
        <w:t>9. 不同基因座间非等位基因相互作用所产生的遗传效应，称为（ D ）。A. 加性效应 B. 显性效应 C. 超显性效应 D. 上位效应</w:t>
      </w:r>
    </w:p>
    <w:p>
      <w:pPr>
        <w:rPr>
          <w:rFonts w:hint="default"/>
          <w:b w:val="0"/>
          <w:bCs w:val="0"/>
          <w:lang w:val="en-US" w:eastAsia="zh-CN"/>
        </w:rPr>
      </w:pPr>
      <w:r>
        <w:rPr>
          <w:rFonts w:hint="default"/>
          <w:b w:val="0"/>
          <w:bCs w:val="0"/>
          <w:lang w:val="en-US" w:eastAsia="zh-CN"/>
        </w:rPr>
        <w:t>10. 育种值是基因的（ A ）。A. 加性效应值 B. 显性效应值 C. 超显性效应值 D. 上位效应值</w:t>
      </w:r>
    </w:p>
    <w:p>
      <w:pPr>
        <w:rPr>
          <w:rFonts w:hint="default"/>
          <w:b w:val="0"/>
          <w:bCs w:val="0"/>
          <w:lang w:val="en-US" w:eastAsia="zh-CN"/>
        </w:rPr>
      </w:pPr>
      <w:r>
        <w:rPr>
          <w:rFonts w:hint="default"/>
          <w:b w:val="0"/>
          <w:bCs w:val="0"/>
          <w:lang w:val="en-US" w:eastAsia="zh-CN"/>
        </w:rPr>
        <w:t xml:space="preserve">1. </w:t>
      </w:r>
      <w:r>
        <w:rPr>
          <w:rFonts w:hint="default"/>
          <w:b/>
          <w:bCs/>
          <w:lang w:val="en-US" w:eastAsia="zh-CN"/>
        </w:rPr>
        <w:t xml:space="preserve">数量性状的特点？ </w:t>
      </w:r>
      <w:r>
        <w:rPr>
          <w:rFonts w:hint="default"/>
          <w:b w:val="0"/>
          <w:bCs w:val="0"/>
          <w:lang w:val="en-US" w:eastAsia="zh-CN"/>
        </w:rPr>
        <w:t>（1）必须进行度量，要用数值表示，而不是简单地用文字区分； （2）要用生物统计的方法进行分析和归纳；（3）要以群体为研究对象； （4）组成群体某一性状的表型值呈正态分布。</w:t>
      </w:r>
    </w:p>
    <w:p>
      <w:pPr>
        <w:rPr>
          <w:rFonts w:hint="default"/>
          <w:b w:val="0"/>
          <w:bCs w:val="0"/>
          <w:lang w:val="en-US" w:eastAsia="zh-CN"/>
        </w:rPr>
      </w:pPr>
      <w:r>
        <w:rPr>
          <w:rFonts w:hint="default"/>
          <w:b w:val="0"/>
          <w:bCs w:val="0"/>
          <w:lang w:val="en-US" w:eastAsia="zh-CN"/>
        </w:rPr>
        <w:t>2.</w:t>
      </w:r>
      <w:r>
        <w:rPr>
          <w:rFonts w:hint="default"/>
          <w:b/>
          <w:bCs/>
          <w:lang w:val="en-US" w:eastAsia="zh-CN"/>
        </w:rPr>
        <w:t xml:space="preserve"> 简述微效多基因学说的要点？</w:t>
      </w:r>
      <w:r>
        <w:rPr>
          <w:rFonts w:hint="default"/>
          <w:b w:val="0"/>
          <w:bCs w:val="0"/>
          <w:lang w:val="en-US" w:eastAsia="zh-CN"/>
        </w:rPr>
        <w:t xml:space="preserve"> （1）多基因 : 数量性状是由许多基因的联合效应控制的。 （2）微效基因 : 控制数量性状的基因效应，绝大多数是微小的。 （ 3）加性基因 : 控制数量性状的基因效应是加性的，共同作用于性状。 （4）无显性基因 : 微效基因间缺乏显性，或为共显性。对于这些基因，有时用大小写表示，大写表示增效，小写表示减效。但不表示显隐性。</w:t>
      </w:r>
    </w:p>
    <w:p>
      <w:pPr>
        <w:rPr>
          <w:rFonts w:hint="default"/>
          <w:b w:val="0"/>
          <w:bCs w:val="0"/>
          <w:lang w:val="en-US" w:eastAsia="zh-CN"/>
        </w:rPr>
      </w:pPr>
      <w:r>
        <w:rPr>
          <w:rFonts w:hint="default"/>
          <w:b w:val="0"/>
          <w:bCs w:val="0"/>
          <w:lang w:val="en-US" w:eastAsia="zh-CN"/>
        </w:rPr>
        <w:t xml:space="preserve">3. </w:t>
      </w:r>
      <w:r>
        <w:rPr>
          <w:rFonts w:hint="default"/>
          <w:b/>
          <w:bCs/>
          <w:lang w:val="en-US" w:eastAsia="zh-CN"/>
        </w:rPr>
        <w:t>数量性状的表型值如何剖分</w:t>
      </w:r>
      <w:r>
        <w:rPr>
          <w:rFonts w:hint="default"/>
          <w:b w:val="0"/>
          <w:bCs w:val="0"/>
          <w:lang w:val="en-US" w:eastAsia="zh-CN"/>
        </w:rPr>
        <w:t>？ P = G + E = A + D + I + Eg + Es</w:t>
      </w:r>
    </w:p>
    <w:p>
      <w:pPr>
        <w:rPr>
          <w:rFonts w:hint="default"/>
          <w:b w:val="0"/>
          <w:bCs w:val="0"/>
          <w:lang w:val="en-US" w:eastAsia="zh-CN"/>
        </w:rPr>
      </w:pPr>
      <w:r>
        <w:rPr>
          <w:rFonts w:hint="default"/>
          <w:b w:val="0"/>
          <w:bCs w:val="0"/>
          <w:lang w:val="en-US" w:eastAsia="zh-CN"/>
        </w:rPr>
        <w:t xml:space="preserve">4. </w:t>
      </w:r>
      <w:r>
        <w:rPr>
          <w:rFonts w:hint="default"/>
          <w:b/>
          <w:bCs/>
          <w:lang w:val="en-US" w:eastAsia="zh-CN"/>
        </w:rPr>
        <w:t>重复力有哪些用途？</w:t>
      </w:r>
      <w:r>
        <w:rPr>
          <w:rFonts w:hint="default"/>
          <w:b w:val="0"/>
          <w:bCs w:val="0"/>
          <w:lang w:val="en-US" w:eastAsia="zh-CN"/>
        </w:rPr>
        <w:t xml:space="preserve"> （1）确定性状需要度量的次数； （2）综合评定家畜的育种值； （3）估计个体的最大可能生产力； （4）判断遗传力估计的正确性 ；</w:t>
      </w:r>
    </w:p>
    <w:p>
      <w:pPr>
        <w:rPr>
          <w:rFonts w:hint="default"/>
          <w:b w:val="0"/>
          <w:bCs w:val="0"/>
          <w:lang w:val="en-US" w:eastAsia="zh-CN"/>
        </w:rPr>
      </w:pPr>
      <w:r>
        <w:rPr>
          <w:rFonts w:hint="default"/>
          <w:b w:val="0"/>
          <w:bCs w:val="0"/>
          <w:lang w:val="en-US" w:eastAsia="zh-CN"/>
        </w:rPr>
        <w:t xml:space="preserve">5. </w:t>
      </w:r>
      <w:r>
        <w:rPr>
          <w:rFonts w:hint="default"/>
          <w:b/>
          <w:bCs/>
          <w:lang w:val="en-US" w:eastAsia="zh-CN"/>
        </w:rPr>
        <w:t>遗传相关的主要作用有哪些</w:t>
      </w:r>
      <w:r>
        <w:rPr>
          <w:rFonts w:hint="default"/>
          <w:b w:val="0"/>
          <w:bCs w:val="0"/>
          <w:lang w:val="en-US" w:eastAsia="zh-CN"/>
        </w:rPr>
        <w:t>？ （1）间接选择：当对一个性状（ X ）不能直接选择，或者直接选择效果很差时，借助与之相关的另一个性状（ Y）的选择，来达到对 X 选择的目的，称 Y 性状为辅助性状。 （2）不同环境下的选择：将不同环境条件下同一性状的不同表现作为两个性状，计算两者间的遗传相关。如果相关高，说明两种环境下的表现可认为是同一性状。 （ 3）多性状选择：只要涉及到两个性状以上的选择问题，需要用遗传相关这一参数。</w:t>
      </w:r>
    </w:p>
    <w:p>
      <w:pPr>
        <w:rPr>
          <w:rFonts w:hint="default"/>
          <w:b/>
          <w:bCs/>
          <w:lang w:val="en-US" w:eastAsia="zh-CN"/>
        </w:rPr>
      </w:pPr>
      <w:r>
        <w:rPr>
          <w:rFonts w:hint="default"/>
          <w:b/>
          <w:bCs/>
          <w:lang w:val="en-US" w:eastAsia="zh-CN"/>
        </w:rPr>
        <w:t>论述题试述遗传力的不同概念及用途。</w:t>
      </w:r>
    </w:p>
    <w:p>
      <w:pPr>
        <w:rPr>
          <w:rFonts w:hint="default"/>
          <w:b w:val="0"/>
          <w:bCs w:val="0"/>
          <w:lang w:val="en-US" w:eastAsia="zh-CN"/>
        </w:rPr>
      </w:pPr>
      <w:r>
        <w:rPr>
          <w:rFonts w:hint="default"/>
          <w:b w:val="0"/>
          <w:bCs w:val="0"/>
          <w:lang w:val="en-US" w:eastAsia="zh-CN"/>
        </w:rPr>
        <w:t>概念：广义遗传力：遗传（或基因型值）方差占表型方差的比例。狭义遗传力：加性遗传（或育种值）方差占表型方差的比例。</w:t>
      </w:r>
    </w:p>
    <w:p>
      <w:pPr>
        <w:rPr>
          <w:rFonts w:hint="default"/>
          <w:b w:val="0"/>
          <w:bCs w:val="0"/>
          <w:lang w:val="en-US" w:eastAsia="zh-CN"/>
        </w:rPr>
      </w:pPr>
      <w:r>
        <w:rPr>
          <w:rFonts w:hint="default"/>
          <w:b w:val="0"/>
          <w:bCs w:val="0"/>
          <w:lang w:val="en-US" w:eastAsia="zh-CN"/>
        </w:rPr>
        <w:t>实现遗传力：选择数量性状时，亲代的选择效果（选择差）能遗传给后代的比例。</w:t>
      </w:r>
    </w:p>
    <w:p>
      <w:pPr>
        <w:rPr>
          <w:rFonts w:hint="default"/>
          <w:b w:val="0"/>
          <w:bCs w:val="0"/>
          <w:lang w:val="en-US" w:eastAsia="zh-CN"/>
        </w:rPr>
      </w:pPr>
      <w:r>
        <w:rPr>
          <w:rFonts w:hint="default"/>
          <w:b w:val="0"/>
          <w:bCs w:val="0"/>
          <w:lang w:val="en-US" w:eastAsia="zh-CN"/>
        </w:rPr>
        <w:t>用途：（1）遗传力概念的推广：遗传力是育种值对表型值的决定系数；遗传力是育种值对表型值的回归系数；遗传力是育种值与表型值相关系数的平方，即相关指数，反映根据表型值估计育种值的准确度；遗传力还反映选种的准确度。 （ 2）预测选择效果：遗传力是选择差能够遗传给后代的部分， 即 R = Sh2。因此，可以根据遗传力预测选择反应。 遗传力是选种准确性的一个度量。 （3）确定选种方法：根据遗传力的大小，可确定不同的选择方法。遗传力较高的性状，可用个体选择；遗传力较低的现状，家系选择或家系内选择。 （4）制订选择指数：单性状选择时，可利用遗传力制订合并选择指数，以充分利用个体和家系的遗传信息。多性状选择时，可根据遗传力、遗传相关等参数制订综合选择指数。 （5）估计育种值：利用遗传力和表型值可以估计个体的育种值。</w:t>
      </w:r>
    </w:p>
    <w:p>
      <w:pPr>
        <w:rPr>
          <w:rFonts w:hint="default"/>
          <w:b w:val="0"/>
          <w:bCs w:val="0"/>
          <w:lang w:val="en-US" w:eastAsia="zh-CN"/>
        </w:rPr>
      </w:pPr>
      <w:r>
        <w:rPr>
          <w:rFonts w:hint="default"/>
          <w:b w:val="0"/>
          <w:bCs w:val="0"/>
          <w:lang w:val="en-US" w:eastAsia="zh-CN"/>
        </w:rPr>
        <w:t xml:space="preserve"> </w:t>
      </w:r>
      <w:r>
        <w:rPr>
          <w:rFonts w:hint="default"/>
          <w:b/>
          <w:bCs/>
          <w:lang w:val="en-US" w:eastAsia="zh-CN"/>
        </w:rPr>
        <w:t>母体效应：</w:t>
      </w:r>
      <w:r>
        <w:rPr>
          <w:rFonts w:hint="default"/>
          <w:b w:val="0"/>
          <w:bCs w:val="0"/>
          <w:lang w:val="en-US" w:eastAsia="zh-CN"/>
        </w:rPr>
        <w:t xml:space="preserve"> 因同一母体环境而造成的后代与母亲以及后代间相似性的增加。 这一效应可能会持续到断奶后较长一段时间， 因此，遗传评估时，往往要考虑母体效应，并将其称作母体永久环境效应。</w:t>
      </w:r>
    </w:p>
    <w:p>
      <w:pPr>
        <w:rPr>
          <w:rFonts w:hint="default"/>
          <w:b w:val="0"/>
          <w:bCs w:val="0"/>
          <w:lang w:val="en-US" w:eastAsia="zh-CN"/>
        </w:rPr>
      </w:pPr>
      <w:r>
        <w:rPr>
          <w:rFonts w:hint="default"/>
          <w:b w:val="0"/>
          <w:bCs w:val="0"/>
          <w:lang w:val="en-US" w:eastAsia="zh-CN"/>
        </w:rPr>
        <w:t>1. 英国数学家 G. H. Hardy （哈迪）和德国医学家 W. Weinbe（温伯格）提出遗传的平衡定律，奠定了群体遗传学的基础。</w:t>
      </w:r>
    </w:p>
    <w:p>
      <w:pPr>
        <w:rPr>
          <w:rFonts w:hint="default"/>
          <w:b w:val="0"/>
          <w:bCs w:val="0"/>
          <w:lang w:val="en-US" w:eastAsia="zh-CN"/>
        </w:rPr>
      </w:pPr>
      <w:r>
        <w:rPr>
          <w:rFonts w:hint="default"/>
          <w:b w:val="0"/>
          <w:bCs w:val="0"/>
          <w:lang w:val="en-US" w:eastAsia="zh-CN"/>
        </w:rPr>
        <w:t>2. 主基因和 QTL 检测的常用方法有：分离分析法、候选基因法和基因组扫描法。</w:t>
      </w:r>
    </w:p>
    <w:p>
      <w:pPr>
        <w:rPr>
          <w:rFonts w:hint="default"/>
          <w:b w:val="0"/>
          <w:bCs w:val="0"/>
          <w:lang w:val="en-US" w:eastAsia="zh-CN"/>
        </w:rPr>
      </w:pPr>
      <w:r>
        <w:rPr>
          <w:rFonts w:hint="default"/>
          <w:b w:val="0"/>
          <w:bCs w:val="0"/>
          <w:lang w:val="en-US" w:eastAsia="zh-CN"/>
        </w:rPr>
        <w:t>3. 采食竞争是一种不利的共同环境效应，往往造成亲属间相似性的降低。</w:t>
      </w:r>
    </w:p>
    <w:p>
      <w:pPr>
        <w:rPr>
          <w:rFonts w:hint="default"/>
          <w:b w:val="0"/>
          <w:bCs w:val="0"/>
          <w:lang w:val="en-US" w:eastAsia="zh-CN"/>
        </w:rPr>
      </w:pPr>
      <w:r>
        <w:rPr>
          <w:rFonts w:hint="default"/>
          <w:b w:val="0"/>
          <w:bCs w:val="0"/>
          <w:lang w:val="en-US" w:eastAsia="zh-CN"/>
        </w:rPr>
        <w:t>4. 根据性状的表型变异、遗传机制和受环境影响的程度可将性状分为质量性状、数量性状和阈性状 3 类。</w:t>
      </w:r>
    </w:p>
    <w:p>
      <w:pPr>
        <w:rPr>
          <w:rFonts w:hint="default"/>
          <w:b w:val="0"/>
          <w:bCs w:val="0"/>
          <w:lang w:val="en-US" w:eastAsia="zh-CN"/>
        </w:rPr>
      </w:pPr>
      <w:r>
        <w:rPr>
          <w:rFonts w:hint="default"/>
          <w:b w:val="0"/>
          <w:bCs w:val="0"/>
          <w:lang w:val="en-US" w:eastAsia="zh-CN"/>
        </w:rPr>
        <w:t>5. 从遗传上讲，重复力是遗传方差和永久环境方差占表性方差的比例。</w:t>
      </w:r>
    </w:p>
    <w:p>
      <w:pPr>
        <w:rPr>
          <w:rFonts w:hint="default"/>
          <w:b w:val="0"/>
          <w:bCs w:val="0"/>
          <w:lang w:val="en-US" w:eastAsia="zh-CN"/>
        </w:rPr>
      </w:pPr>
      <w:r>
        <w:rPr>
          <w:rFonts w:hint="default"/>
          <w:b w:val="0"/>
          <w:bCs w:val="0"/>
          <w:lang w:val="en-US" w:eastAsia="zh-CN"/>
        </w:rPr>
        <w:t>6. 遗传力反映性状遗传与环境的关系。</w:t>
      </w:r>
    </w:p>
    <w:p>
      <w:pPr>
        <w:rPr>
          <w:rFonts w:hint="default"/>
          <w:b w:val="0"/>
          <w:bCs w:val="0"/>
          <w:lang w:val="en-US" w:eastAsia="zh-CN"/>
        </w:rPr>
      </w:pPr>
      <w:r>
        <w:rPr>
          <w:rFonts w:hint="default"/>
          <w:b w:val="0"/>
          <w:bCs w:val="0"/>
          <w:lang w:val="en-US" w:eastAsia="zh-CN"/>
        </w:rPr>
        <w:t>7. 遗传相关表明性状与性状间的遗传关系。</w:t>
      </w:r>
    </w:p>
    <w:p>
      <w:pPr>
        <w:rPr>
          <w:rFonts w:hint="default"/>
          <w:b w:val="0"/>
          <w:bCs w:val="0"/>
          <w:lang w:val="en-US" w:eastAsia="zh-CN"/>
        </w:rPr>
      </w:pPr>
      <w:r>
        <w:rPr>
          <w:rFonts w:hint="default"/>
          <w:b w:val="0"/>
          <w:bCs w:val="0"/>
          <w:lang w:val="en-US" w:eastAsia="zh-CN"/>
        </w:rPr>
        <w:t>8. 美国动物育种学家 J. L. Lush（拉什）提出遗传力和重复力两个遗传参数 ; L. N. Hazel （赫兹）提出另一个遗传参数遗传相关。</w:t>
      </w:r>
    </w:p>
    <w:p>
      <w:pPr>
        <w:rPr>
          <w:rFonts w:hint="default"/>
          <w:b w:val="0"/>
          <w:bCs w:val="0"/>
          <w:lang w:val="en-US" w:eastAsia="zh-CN"/>
        </w:rPr>
      </w:pPr>
      <w:r>
        <w:rPr>
          <w:rFonts w:hint="default"/>
          <w:b w:val="0"/>
          <w:bCs w:val="0"/>
          <w:lang w:val="en-US" w:eastAsia="zh-CN"/>
        </w:rPr>
        <w:t>1.数量遗传学的研究对象是性状的遗传变异。 （×）</w:t>
      </w:r>
    </w:p>
    <w:p>
      <w:pPr>
        <w:rPr>
          <w:rFonts w:hint="default"/>
          <w:b w:val="0"/>
          <w:bCs w:val="0"/>
          <w:lang w:val="en-US" w:eastAsia="zh-CN"/>
        </w:rPr>
      </w:pPr>
      <w:r>
        <w:rPr>
          <w:rFonts w:hint="default"/>
          <w:b w:val="0"/>
          <w:bCs w:val="0"/>
          <w:lang w:val="en-US" w:eastAsia="zh-CN"/>
        </w:rPr>
        <w:t>2. IBD 基因状态相同，但一定来自同一共同祖先。 （</w:t>
      </w:r>
      <w:r>
        <w:rPr>
          <w:rFonts w:hint="eastAsia"/>
          <w:b w:val="0"/>
          <w:bCs w:val="0"/>
          <w:lang w:val="en-US" w:eastAsia="zh-CN"/>
        </w:rPr>
        <w:t>√</w:t>
      </w:r>
      <w:r>
        <w:rPr>
          <w:rFonts w:hint="default"/>
          <w:b w:val="0"/>
          <w:bCs w:val="0"/>
          <w:lang w:val="en-US" w:eastAsia="zh-CN"/>
        </w:rPr>
        <w:t>）</w:t>
      </w:r>
    </w:p>
    <w:p>
      <w:pPr>
        <w:rPr>
          <w:rFonts w:hint="default"/>
          <w:b w:val="0"/>
          <w:bCs w:val="0"/>
          <w:lang w:val="en-US" w:eastAsia="zh-CN"/>
        </w:rPr>
      </w:pPr>
      <w:r>
        <w:rPr>
          <w:rFonts w:hint="default"/>
          <w:b w:val="0"/>
          <w:bCs w:val="0"/>
          <w:lang w:val="en-US" w:eastAsia="zh-CN"/>
        </w:rPr>
        <w:t>3.永久性和暂时性环境的剖分是针对一般性状而言的。 （×）</w:t>
      </w:r>
    </w:p>
    <w:p>
      <w:pPr>
        <w:rPr>
          <w:rFonts w:hint="default"/>
          <w:b w:val="0"/>
          <w:bCs w:val="0"/>
          <w:lang w:val="en-US" w:eastAsia="zh-CN"/>
        </w:rPr>
      </w:pPr>
      <w:r>
        <w:rPr>
          <w:rFonts w:hint="default"/>
          <w:b w:val="0"/>
          <w:bCs w:val="0"/>
          <w:lang w:val="en-US" w:eastAsia="zh-CN"/>
        </w:rPr>
        <w:t>4.通径分析是以图解方式阐明变量（性状）之间关系的一种统计方法。 （</w:t>
      </w:r>
      <w:r>
        <w:rPr>
          <w:rFonts w:hint="eastAsia"/>
          <w:b w:val="0"/>
          <w:bCs w:val="0"/>
          <w:lang w:val="en-US" w:eastAsia="zh-CN"/>
        </w:rPr>
        <w:t>√</w:t>
      </w:r>
      <w:r>
        <w:rPr>
          <w:rFonts w:hint="default"/>
          <w:b w:val="0"/>
          <w:bCs w:val="0"/>
          <w:lang w:val="en-US" w:eastAsia="zh-CN"/>
        </w:rPr>
        <w:t>）</w:t>
      </w:r>
    </w:p>
    <w:p>
      <w:pPr>
        <w:rPr>
          <w:rFonts w:hint="default"/>
          <w:b w:val="0"/>
          <w:bCs w:val="0"/>
          <w:lang w:val="en-US" w:eastAsia="zh-CN"/>
        </w:rPr>
      </w:pPr>
      <w:r>
        <w:rPr>
          <w:rFonts w:hint="default"/>
          <w:b w:val="0"/>
          <w:bCs w:val="0"/>
          <w:lang w:val="en-US" w:eastAsia="zh-CN"/>
        </w:rPr>
        <w:t>5. 遗传相关是性状间的加性遗传协方差占表型方差的比例。 （×）</w:t>
      </w:r>
    </w:p>
    <w:p>
      <w:pPr>
        <w:rPr>
          <w:rFonts w:hint="default"/>
          <w:b w:val="0"/>
          <w:bCs w:val="0"/>
          <w:lang w:val="en-US" w:eastAsia="zh-CN"/>
        </w:rPr>
      </w:pPr>
      <w:r>
        <w:rPr>
          <w:rFonts w:hint="default"/>
          <w:b w:val="0"/>
          <w:bCs w:val="0"/>
          <w:lang w:val="en-US" w:eastAsia="zh-CN"/>
        </w:rPr>
        <w:t>6. 近交提高群体均值，杂交降低群体均值。 （×）</w:t>
      </w:r>
    </w:p>
    <w:p>
      <w:pPr>
        <w:rPr>
          <w:rFonts w:hint="default"/>
          <w:b w:val="0"/>
          <w:bCs w:val="0"/>
          <w:lang w:val="en-US" w:eastAsia="zh-CN"/>
        </w:rPr>
      </w:pPr>
      <w:r>
        <w:rPr>
          <w:rFonts w:hint="default"/>
          <w:b w:val="0"/>
          <w:bCs w:val="0"/>
          <w:lang w:val="en-US" w:eastAsia="zh-CN"/>
        </w:rPr>
        <w:t>7. 基因的非加性遗传效应能稳定地遗传给后代。 （×）</w:t>
      </w:r>
    </w:p>
    <w:p>
      <w:pPr>
        <w:rPr>
          <w:rFonts w:hint="default"/>
          <w:b w:val="0"/>
          <w:bCs w:val="0"/>
          <w:lang w:val="en-US" w:eastAsia="zh-CN"/>
        </w:rPr>
      </w:pPr>
      <w:r>
        <w:rPr>
          <w:rFonts w:hint="default"/>
          <w:b w:val="0"/>
          <w:bCs w:val="0"/>
          <w:lang w:val="en-US" w:eastAsia="zh-CN"/>
        </w:rPr>
        <w:t>8. 决定质量性状的基因是微效多基因。 （×）</w:t>
      </w:r>
    </w:p>
    <w:p>
      <w:pPr>
        <w:rPr>
          <w:rFonts w:hint="default"/>
          <w:b w:val="0"/>
          <w:bCs w:val="0"/>
          <w:lang w:val="en-US" w:eastAsia="zh-CN"/>
        </w:rPr>
      </w:pPr>
      <w:r>
        <w:rPr>
          <w:rFonts w:hint="default"/>
          <w:b w:val="0"/>
          <w:bCs w:val="0"/>
          <w:lang w:val="en-US" w:eastAsia="zh-CN"/>
        </w:rPr>
        <w:t>9. 环境差异大，遗传力估值相对较低。 （</w:t>
      </w:r>
      <w:r>
        <w:rPr>
          <w:rFonts w:hint="eastAsia"/>
          <w:b w:val="0"/>
          <w:bCs w:val="0"/>
          <w:lang w:val="en-US" w:eastAsia="zh-CN"/>
        </w:rPr>
        <w:t>√</w:t>
      </w:r>
      <w:r>
        <w:rPr>
          <w:rFonts w:hint="default"/>
          <w:b w:val="0"/>
          <w:bCs w:val="0"/>
          <w:lang w:val="en-US" w:eastAsia="zh-CN"/>
        </w:rPr>
        <w:t>）</w:t>
      </w:r>
    </w:p>
    <w:p>
      <w:pPr>
        <w:rPr>
          <w:rFonts w:hint="default"/>
          <w:b w:val="0"/>
          <w:bCs w:val="0"/>
          <w:lang w:val="en-US" w:eastAsia="zh-CN"/>
        </w:rPr>
      </w:pPr>
      <w:r>
        <w:rPr>
          <w:rFonts w:hint="default"/>
          <w:b w:val="0"/>
          <w:bCs w:val="0"/>
          <w:lang w:val="en-US" w:eastAsia="zh-CN"/>
        </w:rPr>
        <w:t>10. 近交衰退和杂种优势是基因效应的两种不同表现。 （</w:t>
      </w:r>
      <w:r>
        <w:rPr>
          <w:rFonts w:hint="eastAsia"/>
          <w:b w:val="0"/>
          <w:bCs w:val="0"/>
          <w:lang w:val="en-US" w:eastAsia="zh-CN"/>
        </w:rPr>
        <w:t>√</w:t>
      </w:r>
      <w:r>
        <w:rPr>
          <w:rFonts w:hint="default"/>
          <w:b w:val="0"/>
          <w:bCs w:val="0"/>
          <w:lang w:val="en-US" w:eastAsia="zh-CN"/>
        </w:rPr>
        <w:t>）</w:t>
      </w:r>
    </w:p>
    <w:p>
      <w:pPr>
        <w:rPr>
          <w:rFonts w:hint="default"/>
          <w:b w:val="0"/>
          <w:bCs w:val="0"/>
          <w:lang w:val="en-US" w:eastAsia="zh-CN"/>
        </w:rPr>
      </w:pPr>
      <w:r>
        <w:rPr>
          <w:rFonts w:hint="default"/>
          <w:b w:val="0"/>
          <w:bCs w:val="0"/>
          <w:lang w:val="en-US" w:eastAsia="zh-CN"/>
        </w:rPr>
        <w:t>四、选择题</w:t>
      </w:r>
    </w:p>
    <w:p>
      <w:pPr>
        <w:rPr>
          <w:rFonts w:hint="default"/>
          <w:b w:val="0"/>
          <w:bCs w:val="0"/>
          <w:lang w:val="en-US" w:eastAsia="zh-CN"/>
        </w:rPr>
      </w:pPr>
      <w:r>
        <w:rPr>
          <w:rFonts w:hint="default"/>
          <w:b w:val="0"/>
          <w:bCs w:val="0"/>
          <w:lang w:val="en-US" w:eastAsia="zh-CN"/>
        </w:rPr>
        <w:t>1. 两个性状加性遗传效应值间的相关，称为（ B ）。A. 表型相关 B. 遗传相关 C. 环境相关 D. 亲缘相关</w:t>
      </w:r>
    </w:p>
    <w:p>
      <w:pPr>
        <w:rPr>
          <w:rFonts w:hint="default"/>
          <w:b w:val="0"/>
          <w:bCs w:val="0"/>
          <w:lang w:val="en-US" w:eastAsia="zh-CN"/>
        </w:rPr>
      </w:pPr>
      <w:r>
        <w:rPr>
          <w:rFonts w:hint="default"/>
          <w:b w:val="0"/>
          <w:bCs w:val="0"/>
          <w:lang w:val="en-US" w:eastAsia="zh-CN"/>
        </w:rPr>
        <w:t>2. 不同基因座间非等位基因相互作用所产生的遗传效应，称为（ D ）。A. 加性效应 B. 显性效应 C. 超显性效应 D. 上位效应</w:t>
      </w:r>
    </w:p>
    <w:p>
      <w:pPr>
        <w:rPr>
          <w:rFonts w:hint="default"/>
          <w:b w:val="0"/>
          <w:bCs w:val="0"/>
          <w:lang w:val="en-US" w:eastAsia="zh-CN"/>
        </w:rPr>
      </w:pPr>
      <w:r>
        <w:rPr>
          <w:rFonts w:hint="default"/>
          <w:b w:val="0"/>
          <w:bCs w:val="0"/>
          <w:lang w:val="en-US" w:eastAsia="zh-CN"/>
        </w:rPr>
        <w:t xml:space="preserve">3. 下面列出的是 4 个性状的遗传力，属于中等遗传力的是（ B ）。A. 0.05 B. 0.25 C. 0.35 D. 0.45 </w:t>
      </w:r>
    </w:p>
    <w:p>
      <w:pPr>
        <w:rPr>
          <w:rFonts w:hint="default"/>
          <w:b w:val="0"/>
          <w:bCs w:val="0"/>
          <w:lang w:val="en-US" w:eastAsia="zh-CN"/>
        </w:rPr>
      </w:pPr>
      <w:r>
        <w:rPr>
          <w:rFonts w:hint="default"/>
          <w:b w:val="0"/>
          <w:bCs w:val="0"/>
          <w:lang w:val="en-US" w:eastAsia="zh-CN"/>
        </w:rPr>
        <w:t xml:space="preserve">4. 下面为 4 个性状的重复力，不属于中等重复力的是（ A ）。A. 0.25 B. 0.35 C. 0.45 D. 0.55 </w:t>
      </w:r>
    </w:p>
    <w:p>
      <w:pPr>
        <w:rPr>
          <w:rFonts w:hint="default"/>
          <w:b w:val="0"/>
          <w:bCs w:val="0"/>
          <w:lang w:val="en-US" w:eastAsia="zh-CN"/>
        </w:rPr>
      </w:pPr>
      <w:r>
        <w:rPr>
          <w:rFonts w:hint="default"/>
          <w:b w:val="0"/>
          <w:bCs w:val="0"/>
          <w:lang w:val="en-US" w:eastAsia="zh-CN"/>
        </w:rPr>
        <w:t>5. 通径分析中，通径线系数的平方称为（ D ）。A. 相关系数 B. 通径系数 C. 回归系数 D. 决定系数</w:t>
      </w:r>
    </w:p>
    <w:p>
      <w:pPr>
        <w:rPr>
          <w:rFonts w:hint="default"/>
          <w:b w:val="0"/>
          <w:bCs w:val="0"/>
          <w:lang w:val="en-US" w:eastAsia="zh-CN"/>
        </w:rPr>
      </w:pPr>
      <w:r>
        <w:rPr>
          <w:rFonts w:hint="default"/>
          <w:b w:val="0"/>
          <w:bCs w:val="0"/>
          <w:lang w:val="en-US" w:eastAsia="zh-CN"/>
        </w:rPr>
        <w:t>6. 育种值是基因的（ A ）。A. 加性效应值 B. 显性效应值 C. 超显性效应值 D. 上位效应值</w:t>
      </w:r>
    </w:p>
    <w:p>
      <w:pPr>
        <w:rPr>
          <w:rFonts w:hint="default"/>
          <w:b w:val="0"/>
          <w:bCs w:val="0"/>
          <w:lang w:val="en-US" w:eastAsia="zh-CN"/>
        </w:rPr>
      </w:pPr>
      <w:r>
        <w:rPr>
          <w:rFonts w:hint="default"/>
          <w:b w:val="0"/>
          <w:bCs w:val="0"/>
          <w:lang w:val="en-US" w:eastAsia="zh-CN"/>
        </w:rPr>
        <w:t>7. 不能用来解释杂种优势遗传机制的学说是（ A ）A.微效多基因学说 B. 显性学说 C.超显性学说 D.上位互作学说</w:t>
      </w:r>
    </w:p>
    <w:p>
      <w:pPr>
        <w:rPr>
          <w:rFonts w:hint="default"/>
          <w:b w:val="0"/>
          <w:bCs w:val="0"/>
          <w:lang w:val="en-US" w:eastAsia="zh-CN"/>
        </w:rPr>
      </w:pPr>
      <w:r>
        <w:rPr>
          <w:rFonts w:hint="default"/>
          <w:b w:val="0"/>
          <w:bCs w:val="0"/>
          <w:lang w:val="en-US" w:eastAsia="zh-CN"/>
        </w:rPr>
        <w:t>8. 解释数量性状遗传机制的微效多基因学说是由（ B）提出来的？ A. 高尔顿 B.尼尔森 -埃勒 C.费舍尔 D.赖特</w:t>
      </w:r>
    </w:p>
    <w:p>
      <w:pPr>
        <w:rPr>
          <w:rFonts w:hint="default"/>
          <w:b w:val="0"/>
          <w:bCs w:val="0"/>
          <w:lang w:val="en-US" w:eastAsia="zh-CN"/>
        </w:rPr>
      </w:pPr>
      <w:r>
        <w:rPr>
          <w:rFonts w:hint="default"/>
          <w:b w:val="0"/>
          <w:bCs w:val="0"/>
          <w:lang w:val="en-US" w:eastAsia="zh-CN"/>
        </w:rPr>
        <w:t>9. 下列性状中，重复力为 0 的性状是（ C ）。A. 产奶量 B. 毛长 C. 开产日龄 D. 产蛋量</w:t>
      </w:r>
    </w:p>
    <w:p>
      <w:pPr>
        <w:rPr>
          <w:rFonts w:hint="default"/>
          <w:b w:val="0"/>
          <w:bCs w:val="0"/>
          <w:lang w:val="en-US" w:eastAsia="zh-CN"/>
        </w:rPr>
      </w:pPr>
      <w:r>
        <w:rPr>
          <w:rFonts w:hint="default"/>
          <w:b w:val="0"/>
          <w:bCs w:val="0"/>
          <w:lang w:val="en-US" w:eastAsia="zh-CN"/>
        </w:rPr>
        <w:t>10. 下列性状中，属于阈性状的是（ C ）。A. 瘦肉率 B. 饲料效率 C. 乳头数 D. 背膘厚</w:t>
      </w:r>
    </w:p>
    <w:p>
      <w:pPr>
        <w:rPr>
          <w:rFonts w:hint="default"/>
          <w:b w:val="0"/>
          <w:bCs w:val="0"/>
          <w:lang w:val="en-US" w:eastAsia="zh-CN"/>
        </w:rPr>
      </w:pPr>
      <w:r>
        <w:rPr>
          <w:rFonts w:hint="default"/>
          <w:b/>
          <w:bCs/>
          <w:lang w:val="en-US" w:eastAsia="zh-CN"/>
        </w:rPr>
        <w:t>数量性状的表型方差如何剖分</w:t>
      </w:r>
      <w:r>
        <w:rPr>
          <w:rFonts w:hint="default"/>
          <w:b w:val="0"/>
          <w:bCs w:val="0"/>
          <w:lang w:val="en-US" w:eastAsia="zh-CN"/>
        </w:rPr>
        <w:t>？ VP = VG + VE =VA + VD + VI + VEg + VEs</w:t>
      </w:r>
    </w:p>
    <w:p>
      <w:pPr>
        <w:rPr>
          <w:rFonts w:hint="default"/>
          <w:b w:val="0"/>
          <w:bCs w:val="0"/>
          <w:lang w:val="en-US" w:eastAsia="zh-CN"/>
        </w:rPr>
      </w:pPr>
      <w:r>
        <w:rPr>
          <w:rFonts w:hint="default"/>
          <w:b w:val="0"/>
          <w:bCs w:val="0"/>
          <w:lang w:val="en-US" w:eastAsia="zh-CN"/>
        </w:rPr>
        <w:t xml:space="preserve">3. </w:t>
      </w:r>
      <w:r>
        <w:rPr>
          <w:rFonts w:hint="default"/>
          <w:b/>
          <w:bCs/>
          <w:lang w:val="en-US" w:eastAsia="zh-CN"/>
        </w:rPr>
        <w:t>简述近交和杂交的遗传效应。</w:t>
      </w:r>
      <w:r>
        <w:rPr>
          <w:rFonts w:hint="default"/>
          <w:b w:val="0"/>
          <w:bCs w:val="0"/>
          <w:lang w:val="en-US" w:eastAsia="zh-CN"/>
        </w:rPr>
        <w:t xml:space="preserve"> 答：近交 -- 指血统或亲缘关系相近的个体间交配，也就是指基因型相似的个体间交配 ; 是完全的或不完全的同型交配。杂交 -- 两个基因型不同的纯合子之间的交配</w:t>
      </w:r>
    </w:p>
    <w:p>
      <w:pPr>
        <w:rPr>
          <w:rFonts w:hint="default"/>
          <w:b w:val="0"/>
          <w:bCs w:val="0"/>
          <w:lang w:val="en-US" w:eastAsia="zh-CN"/>
        </w:rPr>
      </w:pPr>
      <w:r>
        <w:rPr>
          <w:rFonts w:hint="default"/>
          <w:b w:val="0"/>
          <w:bCs w:val="0"/>
          <w:lang w:val="en-US" w:eastAsia="zh-CN"/>
        </w:rPr>
        <w:t>（1）近交使基因型纯合，杂交使基因型杂合（ 2）近交降低群体均值，杂交提高群体均值（ 3）近交使群体分化，杂交使群体一致（4）近交加选择能加大群体间基因频率，从而提高杂种优势</w:t>
      </w:r>
    </w:p>
    <w:p>
      <w:pPr>
        <w:rPr>
          <w:rFonts w:hint="default"/>
          <w:b w:val="0"/>
          <w:bCs w:val="0"/>
          <w:lang w:val="en-US" w:eastAsia="zh-CN"/>
        </w:rPr>
      </w:pPr>
      <w:r>
        <w:rPr>
          <w:rFonts w:hint="default"/>
          <w:b w:val="0"/>
          <w:bCs w:val="0"/>
          <w:lang w:val="en-US" w:eastAsia="zh-CN"/>
        </w:rPr>
        <w:t xml:space="preserve">4. </w:t>
      </w:r>
      <w:r>
        <w:rPr>
          <w:rFonts w:hint="default"/>
          <w:b/>
          <w:bCs/>
          <w:lang w:val="en-US" w:eastAsia="zh-CN"/>
        </w:rPr>
        <w:t>遗传力有哪些用途？</w:t>
      </w:r>
      <w:r>
        <w:rPr>
          <w:rFonts w:hint="default"/>
          <w:b w:val="0"/>
          <w:bCs w:val="0"/>
          <w:lang w:val="en-US" w:eastAsia="zh-CN"/>
        </w:rPr>
        <w:t>预测选择效果：遗传力是选择差能够遗传给后代的部分，即 R = Sh2。因此，可以根据遗传力预测选择反应。遗传力是选种准确性的一个度量。 2）确定选种方法 : 根据遗传力的大小，可确定不同的选择方法。遗传力较高的性状，可用个体选择；遗传力较低的现状，家系选择或家系内选择。 3）制订选择指数 : 性状选择时，可利用遗传力制订合并选择指数，以充分利用个体和家系的遗传信息。多性状选择时，可根据遗传力、遗传相关等参数制订综合选择指数。 4）估计育种值 : 利用遗传力和表型值可以估计个体的育种值。</w:t>
      </w:r>
    </w:p>
    <w:p>
      <w:pPr>
        <w:rPr>
          <w:rFonts w:hint="default"/>
          <w:b w:val="0"/>
          <w:bCs w:val="0"/>
          <w:lang w:val="en-US" w:eastAsia="zh-CN"/>
        </w:rPr>
      </w:pPr>
      <w:r>
        <w:rPr>
          <w:rFonts w:hint="default"/>
          <w:b w:val="0"/>
          <w:bCs w:val="0"/>
          <w:lang w:val="en-US" w:eastAsia="zh-CN"/>
        </w:rPr>
        <w:t xml:space="preserve">5. </w:t>
      </w:r>
      <w:r>
        <w:rPr>
          <w:rFonts w:hint="default"/>
          <w:b/>
          <w:bCs/>
          <w:lang w:val="en-US" w:eastAsia="zh-CN"/>
        </w:rPr>
        <w:t>遗传相关的主要作用有哪些</w:t>
      </w:r>
      <w:r>
        <w:rPr>
          <w:rFonts w:hint="default"/>
          <w:b w:val="0"/>
          <w:bCs w:val="0"/>
          <w:lang w:val="en-US" w:eastAsia="zh-CN"/>
        </w:rPr>
        <w:t>？</w:t>
      </w:r>
    </w:p>
    <w:p>
      <w:pPr>
        <w:rPr>
          <w:rFonts w:hint="default"/>
          <w:b w:val="0"/>
          <w:bCs w:val="0"/>
          <w:lang w:val="en-US" w:eastAsia="zh-CN"/>
        </w:rPr>
      </w:pPr>
      <w:r>
        <w:rPr>
          <w:rFonts w:hint="default"/>
          <w:b w:val="0"/>
          <w:bCs w:val="0"/>
          <w:lang w:val="en-US" w:eastAsia="zh-CN"/>
        </w:rPr>
        <w:t>（1）间接选择 : 对一个性状（ X）不能直接选择，或者直接选择效果很差时，借助与之相关的另一个性状（ Y）的选择，来达到对X 选择的目的，称 Y 性状为辅助性状。 （2）不同环境下的选择 : 将不同环境条件下同一性状的不同表现作为两个性状，计算两者间的遗传相关。如果相关高，说明两种环境下的表现可认为是同一性状。（3）多性状选择 : 要涉及到两个性状以上的选择问题，需要用遗传相关这一参数。</w:t>
      </w:r>
    </w:p>
    <w:p>
      <w:pPr>
        <w:rPr>
          <w:rFonts w:hint="default"/>
          <w:b w:val="0"/>
          <w:bCs w:val="0"/>
          <w:lang w:val="en-US" w:eastAsia="zh-CN"/>
        </w:rPr>
      </w:pPr>
      <w:r>
        <w:rPr>
          <w:rFonts w:hint="default"/>
          <w:b/>
          <w:bCs/>
          <w:lang w:val="en-US" w:eastAsia="zh-CN"/>
        </w:rPr>
        <w:t>试述重复力的不同概念及用途 。</w:t>
      </w:r>
      <w:r>
        <w:rPr>
          <w:rFonts w:hint="default"/>
          <w:b w:val="0"/>
          <w:bCs w:val="0"/>
          <w:lang w:val="en-US" w:eastAsia="zh-CN"/>
        </w:rPr>
        <w:t>1. 重复力的不同概念字面上讲，重复力是畜禽不同生产周期间同一性状所能重复的程度。从遗传上讲：是遗传方差和永久环境方差占表型方差的比例。从统计学估计方法上讲，重复力是以个体多次度量值为组的组内相关系数。若每次记录都相同，组内相关系数为 1，重复力也等于 1。若各次记录很不一致，几乎没有关系，则重复力接近于 0。2. 用途：（1）确定性状需要度量的次数（ 2）综合评定家畜的育种值（ 3）估计个体的最大可能生产力（ 4）判断遗传力估计的正确性。</w:t>
      </w:r>
    </w:p>
    <w:p>
      <w:pPr>
        <w:rPr>
          <w:rFonts w:hint="default"/>
          <w:b w:val="0"/>
          <w:bCs w:val="0"/>
          <w:lang w:val="en-US" w:eastAsia="zh-CN"/>
        </w:rPr>
      </w:pPr>
      <w:r>
        <w:rPr>
          <w:rFonts w:hint="eastAsia"/>
          <w:b/>
          <w:bCs/>
          <w:lang w:val="en-US" w:eastAsia="zh-CN"/>
        </w:rPr>
        <w:t>几何平均数与算数平均数</w:t>
      </w:r>
      <w:r>
        <w:rPr>
          <w:rFonts w:hint="default"/>
          <w:b w:val="0"/>
          <w:bCs w:val="0"/>
          <w:lang w:val="en-US" w:eastAsia="zh-CN"/>
        </w:rPr>
        <w:t>二者的含义不同：算术平均数（ arithmetic mean），又称均值，是统计学中最基本、最常用的一种平均指标，分为简单算术平均数、加权算术平均数。它主要适用于数值型数据。几何平均数是对各变量值的连乘积开项数次方根。求几何平均数的方法叫做几何平均法。</w:t>
      </w:r>
    </w:p>
    <w:p>
      <w:pPr>
        <w:rPr>
          <w:rFonts w:hint="default"/>
          <w:b w:val="0"/>
          <w:bCs w:val="0"/>
          <w:lang w:val="en-US" w:eastAsia="zh-CN"/>
        </w:rPr>
      </w:pPr>
      <w:r>
        <w:rPr>
          <w:rFonts w:hint="default"/>
          <w:b w:val="0"/>
          <w:bCs w:val="0"/>
          <w:lang w:val="en-US" w:eastAsia="zh-CN"/>
        </w:rPr>
        <w:t>二者的目的不同：算术平均数：适用于主要用于未分组的原始数据。设一组数据为X1，X2，...，Xn，通过算术平均数公式可以算出这组数据的平均值（期望）。几何平均数：如果总水平、总成果等于所有阶段、所有环节水平、成果的连乘积总和时，求各阶段、各环节的一般水平、一般成果，要使用几何平均法计算几何平均数，而不能使用算术平均法计算算术平均数。</w:t>
      </w:r>
    </w:p>
    <w:p>
      <w:pPr>
        <w:rPr>
          <w:rFonts w:hint="default"/>
          <w:b w:val="0"/>
          <w:bCs w:val="0"/>
          <w:lang w:val="en-US" w:eastAsia="zh-CN"/>
        </w:rPr>
      </w:pPr>
      <w:r>
        <w:rPr>
          <w:rFonts w:hint="default"/>
          <w:b/>
          <w:bCs/>
          <w:lang w:val="en-US" w:eastAsia="zh-CN"/>
        </w:rPr>
        <w:t>连锁不平衡</w:t>
      </w:r>
      <w:r>
        <w:rPr>
          <w:rFonts w:hint="default"/>
          <w:b w:val="0"/>
          <w:bCs w:val="0"/>
          <w:lang w:val="en-US" w:eastAsia="zh-CN"/>
        </w:rPr>
        <w:t>（LD）是指在某一个群体中，不同座位上两个基因同时遗传的频率明显高于预期的随机频率现象。D=P(AB)-P(A)*P(B);D'=D/Dmax当D&lt;0, Dmax=min{P(A)P(B),P(a)P(b)}；当D&gt;0, Dmax=min{P(A)P(b),P(a)P(B)}；r2=D*D/(P(A)P(a)P(B)P(b))</w:t>
      </w:r>
    </w:p>
    <w:p>
      <w:pPr>
        <w:rPr>
          <w:rFonts w:hint="default"/>
          <w:b w:val="0"/>
          <w:bCs w:val="0"/>
          <w:lang w:val="en-US" w:eastAsia="zh-CN"/>
        </w:rPr>
      </w:pPr>
    </w:p>
    <w:p>
      <w:pPr>
        <w:rPr>
          <w:rFonts w:hint="default"/>
          <w:b w:val="0"/>
          <w:bCs w:val="0"/>
          <w:lang w:val="en-US" w:eastAsia="zh-CN"/>
        </w:rPr>
      </w:pPr>
      <w:r>
        <w:drawing>
          <wp:anchor distT="0" distB="0" distL="114300" distR="114300" simplePos="0" relativeHeight="251660288" behindDoc="1" locked="0" layoutInCell="1" allowOverlap="1">
            <wp:simplePos x="0" y="0"/>
            <wp:positionH relativeFrom="column">
              <wp:posOffset>2045335</wp:posOffset>
            </wp:positionH>
            <wp:positionV relativeFrom="paragraph">
              <wp:posOffset>118110</wp:posOffset>
            </wp:positionV>
            <wp:extent cx="2344420" cy="3486150"/>
            <wp:effectExtent l="0" t="0" r="8255" b="0"/>
            <wp:wrapTight wrapText="bothSides">
              <wp:wrapPolygon>
                <wp:start x="0" y="177"/>
                <wp:lineTo x="0" y="767"/>
                <wp:lineTo x="4300" y="1121"/>
                <wp:lineTo x="0" y="1121"/>
                <wp:lineTo x="0" y="2007"/>
                <wp:lineTo x="10794" y="2066"/>
                <wp:lineTo x="1667" y="2302"/>
                <wp:lineTo x="0" y="2479"/>
                <wp:lineTo x="0" y="3069"/>
                <wp:lineTo x="3247" y="3954"/>
                <wp:lineTo x="1229" y="3954"/>
                <wp:lineTo x="88" y="4721"/>
                <wp:lineTo x="176" y="4898"/>
                <wp:lineTo x="0" y="5075"/>
                <wp:lineTo x="527" y="5843"/>
                <wp:lineTo x="10794" y="5843"/>
                <wp:lineTo x="1667" y="6079"/>
                <wp:lineTo x="0" y="6256"/>
                <wp:lineTo x="0" y="6964"/>
                <wp:lineTo x="4827" y="7731"/>
                <wp:lineTo x="5792" y="7731"/>
                <wp:lineTo x="88" y="7967"/>
                <wp:lineTo x="88" y="8557"/>
                <wp:lineTo x="7196" y="8675"/>
                <wp:lineTo x="3949" y="9266"/>
                <wp:lineTo x="3247" y="9443"/>
                <wp:lineTo x="88" y="9974"/>
                <wp:lineTo x="88" y="10564"/>
                <wp:lineTo x="4300" y="10564"/>
                <wp:lineTo x="176" y="11331"/>
                <wp:lineTo x="0" y="12452"/>
                <wp:lineTo x="0" y="15580"/>
                <wp:lineTo x="1843" y="16230"/>
                <wp:lineTo x="10794" y="16230"/>
                <wp:lineTo x="3159" y="16466"/>
                <wp:lineTo x="0" y="16761"/>
                <wp:lineTo x="0" y="17292"/>
                <wp:lineTo x="3247" y="18118"/>
                <wp:lineTo x="3598" y="18118"/>
                <wp:lineTo x="702" y="18531"/>
                <wp:lineTo x="0" y="18708"/>
                <wp:lineTo x="0" y="19475"/>
                <wp:lineTo x="6143" y="20007"/>
                <wp:lineTo x="88" y="20125"/>
                <wp:lineTo x="0" y="20833"/>
                <wp:lineTo x="263" y="21187"/>
                <wp:lineTo x="2545" y="21482"/>
                <wp:lineTo x="4125" y="21541"/>
                <wp:lineTo x="6406" y="21541"/>
                <wp:lineTo x="7810" y="21482"/>
                <wp:lineTo x="8161" y="21364"/>
                <wp:lineTo x="7723" y="20951"/>
                <wp:lineTo x="13339" y="20892"/>
                <wp:lineTo x="13515" y="20479"/>
                <wp:lineTo x="10882" y="20007"/>
                <wp:lineTo x="14041" y="19062"/>
                <wp:lineTo x="14217" y="18767"/>
                <wp:lineTo x="13690" y="18649"/>
                <wp:lineTo x="8600" y="18118"/>
                <wp:lineTo x="9302" y="17174"/>
                <wp:lineTo x="10706" y="16230"/>
                <wp:lineTo x="9390" y="15285"/>
                <wp:lineTo x="7723" y="14636"/>
                <wp:lineTo x="6670" y="13928"/>
                <wp:lineTo x="5441" y="13397"/>
                <wp:lineTo x="6406" y="12452"/>
                <wp:lineTo x="7196" y="12452"/>
                <wp:lineTo x="10970" y="11685"/>
                <wp:lineTo x="11145" y="11508"/>
                <wp:lineTo x="10443" y="11036"/>
                <wp:lineTo x="9566" y="10564"/>
                <wp:lineTo x="16060" y="10387"/>
                <wp:lineTo x="16060" y="9915"/>
                <wp:lineTo x="10443" y="9620"/>
                <wp:lineTo x="10970" y="9620"/>
                <wp:lineTo x="15621" y="8793"/>
                <wp:lineTo x="15621" y="8675"/>
                <wp:lineTo x="21501" y="8439"/>
                <wp:lineTo x="21501" y="7967"/>
                <wp:lineTo x="16235" y="7554"/>
                <wp:lineTo x="10531" y="7259"/>
                <wp:lineTo x="702" y="6787"/>
                <wp:lineTo x="3423" y="6787"/>
                <wp:lineTo x="5616" y="6610"/>
                <wp:lineTo x="10706" y="5843"/>
                <wp:lineTo x="9478" y="4662"/>
                <wp:lineTo x="8776" y="4603"/>
                <wp:lineTo x="3949" y="3836"/>
                <wp:lineTo x="3598" y="3659"/>
                <wp:lineTo x="1755" y="3010"/>
                <wp:lineTo x="4914" y="3010"/>
                <wp:lineTo x="6582" y="2833"/>
                <wp:lineTo x="10706" y="2066"/>
                <wp:lineTo x="10706" y="1121"/>
                <wp:lineTo x="3510" y="177"/>
                <wp:lineTo x="0" y="177"/>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2344420" cy="3486150"/>
                    </a:xfrm>
                    <a:prstGeom prst="rect">
                      <a:avLst/>
                    </a:prstGeom>
                    <a:noFill/>
                    <a:ln>
                      <a:noFill/>
                    </a:ln>
                  </pic:spPr>
                </pic:pic>
              </a:graphicData>
            </a:graphic>
          </wp:anchor>
        </w:drawing>
      </w:r>
      <w:r>
        <w:rPr>
          <w:rFonts w:hint="default"/>
          <w:b w:val="0"/>
          <w:bCs w:val="0"/>
          <w:lang w:val="en-US" w:eastAsia="zh-CN"/>
        </w:rPr>
        <w:drawing>
          <wp:anchor distT="0" distB="0" distL="114300" distR="114300" simplePos="0" relativeHeight="251659264" behindDoc="0" locked="0" layoutInCell="1" allowOverlap="1">
            <wp:simplePos x="0" y="0"/>
            <wp:positionH relativeFrom="column">
              <wp:posOffset>12700</wp:posOffset>
            </wp:positionH>
            <wp:positionV relativeFrom="paragraph">
              <wp:posOffset>150495</wp:posOffset>
            </wp:positionV>
            <wp:extent cx="2004060" cy="3129915"/>
            <wp:effectExtent l="0" t="0" r="5715" b="3810"/>
            <wp:wrapSquare wrapText="bothSides"/>
            <wp:docPr id="8" name="图片 8" descr="3e97e89e4b542bb90f59df697f99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e97e89e4b542bb90f59df697f991648"/>
                    <pic:cNvPicPr>
                      <a:picLocks noChangeAspect="1"/>
                    </pic:cNvPicPr>
                  </pic:nvPicPr>
                  <pic:blipFill>
                    <a:blip r:embed="rId5"/>
                    <a:stretch>
                      <a:fillRect/>
                    </a:stretch>
                  </pic:blipFill>
                  <pic:spPr>
                    <a:xfrm>
                      <a:off x="0" y="0"/>
                      <a:ext cx="2004060" cy="3129915"/>
                    </a:xfrm>
                    <a:prstGeom prst="rect">
                      <a:avLst/>
                    </a:prstGeom>
                  </pic:spPr>
                </pic:pic>
              </a:graphicData>
            </a:graphic>
          </wp:anchor>
        </w:drawing>
      </w:r>
    </w:p>
    <w:p>
      <w:pPr>
        <w:rPr>
          <w:rFonts w:hint="default"/>
          <w:b w:val="0"/>
          <w:bCs w:val="0"/>
          <w:lang w:val="en-US" w:eastAsia="zh-CN"/>
        </w:rPr>
      </w:pPr>
      <w:r>
        <w:rPr>
          <w:rFonts w:ascii="sans-serif" w:hAnsi="sans-serif" w:eastAsia="sans-serif" w:cs="sans-serif"/>
          <w:i w:val="0"/>
          <w:iCs w:val="0"/>
          <w:caps w:val="0"/>
          <w:color w:val="000000"/>
          <w:spacing w:val="0"/>
          <w:sz w:val="12"/>
          <w:szCs w:val="12"/>
        </w:rPr>
        <w:drawing>
          <wp:inline distT="0" distB="0" distL="114300" distR="114300">
            <wp:extent cx="304800" cy="304800"/>
            <wp:effectExtent l="0" t="0" r="0" b="0"/>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p>
    <w:p>
      <w:pPr>
        <w:rPr>
          <w:rFonts w:hint="default"/>
          <w:b w:val="0"/>
          <w:bCs w:val="0"/>
          <w:lang w:val="en-US" w:eastAsia="zh-CN"/>
        </w:rPr>
      </w:pPr>
    </w:p>
    <w:p>
      <w:pPr>
        <w:rPr>
          <w:rFonts w:hint="default"/>
          <w:b w:val="0"/>
          <w:bCs w:val="0"/>
          <w:lang w:val="en-US" w:eastAsia="zh-CN"/>
        </w:rPr>
      </w:pPr>
    </w:p>
    <w:p>
      <w:pPr>
        <w:rPr>
          <w:rFonts w:hint="default"/>
          <w:b w:val="0"/>
          <w:bCs w:val="0"/>
          <w:lang w:val="en-US" w:eastAsia="zh-CN"/>
        </w:rPr>
      </w:pPr>
    </w:p>
    <w:p>
      <w:pPr>
        <w:rPr>
          <w:rFonts w:hint="default"/>
          <w:b w:val="0"/>
          <w:bCs w:val="0"/>
          <w:lang w:val="en-US" w:eastAsia="zh-CN"/>
        </w:rPr>
      </w:pPr>
    </w:p>
    <w:p>
      <w:pPr>
        <w:rPr>
          <w:rFonts w:hint="default"/>
          <w:b w:val="0"/>
          <w:bCs w:val="0"/>
          <w:lang w:val="en-US" w:eastAsia="zh-CN"/>
        </w:rPr>
      </w:pPr>
    </w:p>
    <w:p>
      <w:pPr>
        <w:rPr>
          <w:rFonts w:hint="default"/>
          <w:b w:val="0"/>
          <w:bCs w:val="0"/>
          <w:lang w:val="en-US" w:eastAsia="zh-CN"/>
        </w:rPr>
      </w:pPr>
    </w:p>
    <w:p>
      <w:pPr>
        <w:rPr>
          <w:rFonts w:hint="default"/>
          <w:lang w:val="en-US" w:eastAsia="zh-CN"/>
        </w:rPr>
      </w:pPr>
      <w:bookmarkStart w:id="0" w:name="_GoBack"/>
      <w:bookmarkEnd w:id="0"/>
    </w:p>
    <w:sectPr>
      <w:pgSz w:w="11906" w:h="16838"/>
      <w:pgMar w:top="283" w:right="283" w:bottom="283" w:left="28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Cambria Math">
    <w:panose1 w:val="02040503050406030204"/>
    <w:charset w:val="00"/>
    <w:family w:val="auto"/>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STSongStd-Light-Acro">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Helvetica-Bold">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44544F"/>
    <w:multiLevelType w:val="singleLevel"/>
    <w:tmpl w:val="A144544F"/>
    <w:lvl w:ilvl="0" w:tentative="0">
      <w:start w:val="4"/>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4NWVkOWMzZGEwMGVkMGE1YjllZDYzYjY0MzBhMWEifQ=="/>
  </w:docVars>
  <w:rsids>
    <w:rsidRoot w:val="00172A27"/>
    <w:rsid w:val="12383EA0"/>
    <w:rsid w:val="1ABA5732"/>
    <w:rsid w:val="3F854A01"/>
    <w:rsid w:val="55776C6B"/>
    <w:rsid w:val="689F1318"/>
    <w:rsid w:val="68F0088D"/>
    <w:rsid w:val="770D2E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spacing w:beforeLines="0" w:beforeAutospacing="0" w:afterLines="0" w:afterAutospacing="0" w:line="240" w:lineRule="auto"/>
      <w:jc w:val="center"/>
      <w:outlineLvl w:val="1"/>
    </w:pPr>
    <w:rPr>
      <w:rFonts w:ascii="Arial" w:hAnsi="Arial" w:eastAsia="宋体"/>
      <w:sz w:val="36"/>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NULL"/><Relationship Id="rId5" Type="http://schemas.openxmlformats.org/officeDocument/2006/relationships/image" Target="media/image2.jpeg"/><Relationship Id="rId4" Type="http://schemas.openxmlformats.org/officeDocument/2006/relationships/image" Target="media/image1.w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2024-01-02T05:22:00Z</dcterms:created>
  <dc:creator>筠竹</dc:creator>
  <cp:lastModifiedBy>筠竹</cp:lastModifiedBy>
  <dcterms:modified xsi:type="dcterms:W3CDTF">2024-01-04T01:47:10Z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E93E800200D24995B03F4CDBFCA7F938_11</vt:lpwstr>
  </property>
</Properties>
</file>