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left"/>
        <w:rPr>
          <w:rFonts w:hint="eastAsia"/>
          <w:kern w:val="10"/>
          <w:sz w:val="24"/>
          <w:szCs w:val="22"/>
          <w:lang w:val="en-US" w:eastAsia="zh-CN"/>
        </w:rPr>
      </w:pPr>
      <w:r>
        <w:rPr>
          <w:rFonts w:hint="eastAsia" w:asciiTheme="minorEastAsia" w:hAnsiTheme="minorEastAsia" w:eastAsiaTheme="minorEastAsia" w:cstheme="minorEastAsia"/>
          <w:kern w:val="10"/>
          <w:sz w:val="20"/>
          <w:szCs w:val="20"/>
          <w:lang w:val="en-US" w:eastAsia="zh-CN" w:bidi="ar-SA"/>
        </w:rPr>
        <w:t>一</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1、下列哪项不属于近交的用途（或作用）</w:t>
      </w:r>
      <w:r>
        <w:rPr>
          <w:rFonts w:hint="eastAsia" w:asciiTheme="minorEastAsia" w:hAnsiTheme="minorEastAsia" w:cstheme="minorEastAsia"/>
          <w:kern w:val="10"/>
          <w:sz w:val="20"/>
          <w:szCs w:val="20"/>
          <w:lang w:val="en-US" w:eastAsia="zh-CN"/>
        </w:rPr>
        <w:t>（A）</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footerReference r:id="rId3" w:type="default"/>
          <w:pgSz w:w="11906" w:h="16838"/>
          <w:pgMar w:top="567" w:right="567" w:bottom="567" w:left="567" w:header="0" w:footer="0"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A、增加杂合子的频率</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B、揭露有害基因</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C、固定优良性状</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4">
            <w:col w:w="2372" w:space="427"/>
            <w:col w:w="2373" w:space="427"/>
            <w:col w:w="2373" w:space="427"/>
            <w:col w:w="2373"/>
          </w:cols>
          <w:docGrid w:type="lines" w:linePitch="312" w:charSpace="0"/>
        </w:sectPr>
      </w:pPr>
      <w:r>
        <w:rPr>
          <w:rFonts w:hint="eastAsia" w:asciiTheme="minorEastAsia" w:hAnsiTheme="minorEastAsia" w:eastAsiaTheme="minorEastAsia" w:cstheme="minorEastAsia"/>
          <w:kern w:val="10"/>
          <w:sz w:val="20"/>
          <w:szCs w:val="20"/>
          <w:lang w:val="en-US" w:eastAsia="zh-CN"/>
        </w:rPr>
        <w:t>D、提高畜群的一致</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2、如荷斯坦平均产奶量为17，000磅，纯种娟姗牛平均产奶量为13，000磅，荷斯坦与娟姗牛杂种平均产奶量为16，200磅。那么产奶量的杂交优势率是多少。</w:t>
      </w:r>
      <w:r>
        <w:rPr>
          <w:rFonts w:hint="eastAsia" w:asciiTheme="minorEastAsia" w:hAnsiTheme="minorEastAsia" w:cstheme="minorEastAsia"/>
          <w:kern w:val="10"/>
          <w:sz w:val="20"/>
          <w:szCs w:val="20"/>
          <w:lang w:val="en-US" w:eastAsia="zh-CN"/>
        </w:rPr>
        <w:t>（A）</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A、8%</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B、6%</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C、4%</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D、0%</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4">
            <w:col w:w="2990" w:space="427"/>
            <w:col w:w="1756" w:space="427"/>
            <w:col w:w="1756" w:space="427"/>
            <w:col w:w="2989"/>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3、下列性状中，不属于数量性状的是</w:t>
      </w:r>
      <w:r>
        <w:rPr>
          <w:rFonts w:hint="eastAsia" w:asciiTheme="minorEastAsia" w:hAnsiTheme="minorEastAsia" w:cstheme="minorEastAsia"/>
          <w:kern w:val="10"/>
          <w:sz w:val="20"/>
          <w:szCs w:val="20"/>
          <w:lang w:val="en-US" w:eastAsia="zh-CN"/>
        </w:rPr>
        <w:t>（B）</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A、瘦肉率</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B、乳头数</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C、饲料效率</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D、背膘厚</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4">
            <w:col w:w="2990" w:space="427"/>
            <w:col w:w="1756" w:space="427"/>
            <w:col w:w="1756" w:space="427"/>
            <w:col w:w="2989"/>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4、动物驯化的途径可分为</w:t>
      </w:r>
      <w:r>
        <w:rPr>
          <w:rFonts w:hint="eastAsia" w:asciiTheme="minorEastAsia" w:hAnsiTheme="minorEastAsia" w:cstheme="minorEastAsia"/>
          <w:kern w:val="10"/>
          <w:sz w:val="20"/>
          <w:szCs w:val="20"/>
          <w:lang w:val="en-US" w:eastAsia="zh-CN"/>
        </w:rPr>
        <w:t>（D）</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A、狩猎和饲养</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B、饲养和培育</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C、饲养和繁殖</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D、驯养和驯化</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4">
            <w:col w:w="2990" w:space="427"/>
            <w:col w:w="1756" w:space="427"/>
            <w:col w:w="1756" w:space="427"/>
            <w:col w:w="2989"/>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 xml:space="preserve">5、近交可以增加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A、群体杂合度</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B、群体纯合度</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C、基因型频率</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D、基因频率</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4">
            <w:col w:w="2990" w:space="427"/>
            <w:col w:w="1756" w:space="427"/>
            <w:col w:w="1756" w:space="427"/>
            <w:col w:w="2989"/>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6、家畜的绝对生长的时态曲线一般呈（</w:t>
      </w:r>
      <w:r>
        <w:rPr>
          <w:rFonts w:hint="eastAsia" w:asciiTheme="minorEastAsia" w:hAnsiTheme="minorEastAsia" w:cstheme="minorEastAsia"/>
          <w:kern w:val="10"/>
          <w:sz w:val="20"/>
          <w:szCs w:val="20"/>
          <w:lang w:val="en-US" w:eastAsia="zh-CN"/>
        </w:rPr>
        <w:t>C</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A、S型</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B、L型</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C、正态分布</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D、反抛物线型</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 xml:space="preserve">7、同时利用多类亲属（个体、祖先、同胞、后裔）的表型信息进行单性状的育种值估计为 </w:t>
      </w:r>
      <w:r>
        <w:rPr>
          <w:rFonts w:hint="eastAsia" w:asciiTheme="minorEastAsia" w:hAnsiTheme="minorEastAsia" w:cstheme="minorEastAsia"/>
          <w:kern w:val="10"/>
          <w:sz w:val="20"/>
          <w:szCs w:val="20"/>
          <w:lang w:val="en-US" w:eastAsia="zh-CN"/>
        </w:rPr>
        <w:t>（C）</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A、个体育种值</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B、综合育种值</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C、复合育种值</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D、相对育种值</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8、（</w:t>
      </w:r>
      <w:r>
        <w:rPr>
          <w:rFonts w:hint="eastAsia" w:asciiTheme="minorEastAsia" w:hAnsiTheme="minorEastAsia" w:cstheme="minorEastAsia"/>
          <w:kern w:val="10"/>
          <w:sz w:val="20"/>
          <w:szCs w:val="20"/>
          <w:lang w:val="en-US" w:eastAsia="zh-CN"/>
        </w:rPr>
        <w:t>A</w:t>
      </w:r>
      <w:r>
        <w:rPr>
          <w:rFonts w:hint="eastAsia" w:asciiTheme="minorEastAsia" w:hAnsiTheme="minorEastAsia" w:eastAsiaTheme="minorEastAsia" w:cstheme="minorEastAsia"/>
          <w:kern w:val="10"/>
          <w:sz w:val="20"/>
          <w:szCs w:val="20"/>
          <w:lang w:val="en-US" w:eastAsia="zh-CN"/>
        </w:rPr>
        <w:t xml:space="preserve">）主要用于小群体内选配、扩繁和小群体保种中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A、家系内选择</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B、家系选择</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C、个体选择</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D、合并选择</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9、核心群取得的遗传改进扩展到商品群是通过</w:t>
      </w:r>
      <w:r>
        <w:rPr>
          <w:rFonts w:hint="eastAsia" w:asciiTheme="minorEastAsia" w:hAnsiTheme="minorEastAsia" w:cstheme="minorEastAsia"/>
          <w:kern w:val="10"/>
          <w:sz w:val="20"/>
          <w:szCs w:val="20"/>
          <w:lang w:val="en-US" w:eastAsia="zh-CN"/>
        </w:rPr>
        <w:t>B</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A、繁殖</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B、繁育体系</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C、选择</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D、杂交</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10、微卫星也称为</w:t>
      </w:r>
      <w:r>
        <w:rPr>
          <w:rFonts w:hint="eastAsia" w:asciiTheme="minorEastAsia" w:hAnsiTheme="minorEastAsia" w:cstheme="minorEastAsia"/>
          <w:kern w:val="10"/>
          <w:sz w:val="20"/>
          <w:szCs w:val="20"/>
          <w:lang w:val="en-US" w:eastAsia="zh-CN"/>
        </w:rPr>
        <w:t>A</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A、SSR</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B、SNP</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C、RFLP</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D、QTL</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11、影响家畜品种形成的因素主要有</w:t>
      </w:r>
      <w:r>
        <w:rPr>
          <w:rFonts w:hint="eastAsia" w:asciiTheme="minorEastAsia" w:hAnsiTheme="minorEastAsia" w:cstheme="minorEastAsia"/>
          <w:kern w:val="10"/>
          <w:sz w:val="20"/>
          <w:szCs w:val="20"/>
          <w:u w:val="single"/>
          <w:lang w:val="en-US" w:eastAsia="zh-CN"/>
        </w:rPr>
        <w:t>社会经济条件</w:t>
      </w:r>
      <w:r>
        <w:rPr>
          <w:rFonts w:hint="eastAsia" w:asciiTheme="minorEastAsia" w:hAnsiTheme="minorEastAsia" w:eastAsiaTheme="minorEastAsia" w:cstheme="minorEastAsia"/>
          <w:kern w:val="10"/>
          <w:sz w:val="20"/>
          <w:szCs w:val="20"/>
          <w:lang w:val="en-US" w:eastAsia="zh-CN"/>
        </w:rPr>
        <w:t>和</w:t>
      </w:r>
      <w:r>
        <w:rPr>
          <w:rFonts w:hint="eastAsia" w:asciiTheme="minorEastAsia" w:hAnsiTheme="minorEastAsia" w:cstheme="minorEastAsia"/>
          <w:kern w:val="10"/>
          <w:sz w:val="20"/>
          <w:szCs w:val="20"/>
          <w:u w:val="single"/>
          <w:lang w:val="en-US" w:eastAsia="zh-CN"/>
        </w:rPr>
        <w:t>自然条件</w:t>
      </w:r>
      <w:r>
        <w:rPr>
          <w:rFonts w:hint="eastAsia" w:asciiTheme="minorEastAsia" w:hAnsiTheme="minorEastAsia" w:cstheme="minorEastAsia"/>
          <w:kern w:val="10"/>
          <w:sz w:val="20"/>
          <w:szCs w:val="20"/>
          <w:u w:val="none"/>
          <w:lang w:val="en-US" w:eastAsia="zh-CN"/>
        </w:rPr>
        <w:t>。</w:t>
      </w:r>
      <w:r>
        <w:rPr>
          <w:rFonts w:hint="eastAsia" w:asciiTheme="minorEastAsia" w:hAnsiTheme="minorEastAsia" w:eastAsiaTheme="minorEastAsia" w:cstheme="minorEastAsia"/>
          <w:kern w:val="10"/>
          <w:sz w:val="20"/>
          <w:szCs w:val="20"/>
          <w:lang w:val="en-US" w:eastAsia="zh-CN"/>
        </w:rPr>
        <w:t xml:space="preserve">  </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12、如同时选择n个性状，则每个性状的选择反应只有选择单个性状时的选择反应的</w:t>
      </w:r>
      <w:r>
        <w:rPr>
          <w:rFonts w:hint="eastAsia" w:asciiTheme="minorEastAsia" w:hAnsiTheme="minorEastAsia" w:cstheme="minorEastAsia"/>
          <w:kern w:val="10"/>
          <w:sz w:val="20"/>
          <w:szCs w:val="20"/>
          <w:u w:val="single"/>
          <w:lang w:val="en-US" w:eastAsia="zh-CN"/>
        </w:rPr>
        <w:t>1/</w:t>
      </w:r>
      <w:r>
        <w:rPr>
          <w:rFonts w:hint="default" w:ascii="Arial" w:hAnsi="Arial" w:cs="Arial"/>
          <w:kern w:val="10"/>
          <w:sz w:val="20"/>
          <w:szCs w:val="20"/>
          <w:u w:val="single"/>
          <w:lang w:val="en-US" w:eastAsia="zh-CN"/>
        </w:rPr>
        <w:t>√</w:t>
      </w:r>
      <w:r>
        <w:rPr>
          <w:rFonts w:hint="eastAsia" w:asciiTheme="minorEastAsia" w:hAnsiTheme="minorEastAsia" w:cstheme="minorEastAsia"/>
          <w:kern w:val="10"/>
          <w:sz w:val="20"/>
          <w:szCs w:val="20"/>
          <w:u w:val="single"/>
          <w:lang w:val="en-US" w:eastAsia="zh-CN"/>
        </w:rPr>
        <w:t>n</w:t>
      </w:r>
      <w:r>
        <w:rPr>
          <w:rFonts w:hint="eastAsia" w:asciiTheme="minorEastAsia" w:hAnsiTheme="minorEastAsia" w:cstheme="minorEastAsia"/>
          <w:kern w:val="10"/>
          <w:sz w:val="20"/>
          <w:szCs w:val="20"/>
          <w:u w:val="none"/>
          <w:lang w:val="en-US" w:eastAsia="zh-CN"/>
        </w:rPr>
        <w:t>。</w:t>
      </w:r>
      <w:r>
        <w:rPr>
          <w:rFonts w:hint="eastAsia" w:asciiTheme="minorEastAsia" w:hAnsiTheme="minorEastAsia" w:eastAsiaTheme="minorEastAsia" w:cstheme="minorEastAsia"/>
          <w:kern w:val="10"/>
          <w:sz w:val="20"/>
          <w:szCs w:val="20"/>
          <w:lang w:val="en-US" w:eastAsia="zh-CN"/>
        </w:rPr>
        <w:t xml:space="preserve"> </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13、专门化品系的建立方法有系祖建系法、</w:t>
      </w:r>
      <w:r>
        <w:rPr>
          <w:rFonts w:hint="eastAsia" w:asciiTheme="minorEastAsia" w:hAnsiTheme="minorEastAsia" w:cstheme="minorEastAsia"/>
          <w:kern w:val="10"/>
          <w:sz w:val="20"/>
          <w:szCs w:val="20"/>
          <w:u w:val="single"/>
          <w:lang w:val="en-US" w:eastAsia="zh-CN"/>
        </w:rPr>
        <w:t>近交建系</w:t>
      </w:r>
      <w:r>
        <w:rPr>
          <w:rFonts w:hint="eastAsia" w:asciiTheme="minorEastAsia" w:hAnsiTheme="minorEastAsia" w:eastAsiaTheme="minorEastAsia" w:cstheme="minorEastAsia"/>
          <w:kern w:val="10"/>
          <w:sz w:val="20"/>
          <w:szCs w:val="20"/>
          <w:u w:val="single"/>
          <w:lang w:val="en-US" w:eastAsia="zh-CN"/>
        </w:rPr>
        <w:t>法</w:t>
      </w:r>
      <w:r>
        <w:rPr>
          <w:rFonts w:hint="eastAsia" w:asciiTheme="minorEastAsia" w:hAnsiTheme="minorEastAsia" w:eastAsiaTheme="minorEastAsia" w:cstheme="minorEastAsia"/>
          <w:kern w:val="10"/>
          <w:sz w:val="20"/>
          <w:szCs w:val="20"/>
          <w:lang w:val="en-US" w:eastAsia="zh-CN"/>
        </w:rPr>
        <w:t>和</w:t>
      </w:r>
      <w:r>
        <w:rPr>
          <w:rFonts w:hint="eastAsia" w:asciiTheme="minorEastAsia" w:hAnsiTheme="minorEastAsia" w:cstheme="minorEastAsia"/>
          <w:kern w:val="10"/>
          <w:sz w:val="20"/>
          <w:szCs w:val="20"/>
          <w:u w:val="single"/>
          <w:lang w:val="en-US" w:eastAsia="zh-CN"/>
        </w:rPr>
        <w:t>群体继代选育法</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 xml:space="preserve">   </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14、在育种实践中，无论性状遗传力的高低，先进行家系选择，继之以个体选择，总是能获得较为满意的选择效果，其实际上相当于</w:t>
      </w:r>
      <w:r>
        <w:rPr>
          <w:rFonts w:hint="eastAsia" w:asciiTheme="minorEastAsia" w:hAnsiTheme="minorEastAsia" w:cstheme="minorEastAsia"/>
          <w:kern w:val="10"/>
          <w:sz w:val="20"/>
          <w:szCs w:val="20"/>
          <w:u w:val="single"/>
          <w:lang w:val="en-US" w:eastAsia="zh-CN"/>
        </w:rPr>
        <w:t>合并</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 xml:space="preserve">  </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15、不同选种方法各有其特点和适用条件，个体选择适合于</w:t>
      </w:r>
      <w:r>
        <w:rPr>
          <w:rFonts w:hint="eastAsia" w:asciiTheme="minorEastAsia" w:hAnsiTheme="minorEastAsia" w:cstheme="minorEastAsia"/>
          <w:kern w:val="10"/>
          <w:sz w:val="20"/>
          <w:szCs w:val="20"/>
          <w:u w:val="single"/>
          <w:lang w:val="en-US" w:eastAsia="zh-CN"/>
        </w:rPr>
        <w:t>高遗传力</w:t>
      </w:r>
      <w:r>
        <w:rPr>
          <w:rFonts w:hint="eastAsia" w:asciiTheme="minorEastAsia" w:hAnsiTheme="minorEastAsia" w:eastAsiaTheme="minorEastAsia" w:cstheme="minorEastAsia"/>
          <w:kern w:val="10"/>
          <w:sz w:val="20"/>
          <w:szCs w:val="20"/>
          <w:lang w:val="en-US" w:eastAsia="zh-CN"/>
        </w:rPr>
        <w:t>且</w:t>
      </w:r>
      <w:r>
        <w:rPr>
          <w:rFonts w:hint="eastAsia" w:asciiTheme="minorEastAsia" w:hAnsiTheme="minorEastAsia" w:cstheme="minorEastAsia"/>
          <w:kern w:val="10"/>
          <w:sz w:val="20"/>
          <w:szCs w:val="20"/>
          <w:u w:val="single"/>
          <w:lang w:val="en-US" w:eastAsia="zh-CN"/>
        </w:rPr>
        <w:t>变异大</w:t>
      </w:r>
      <w:r>
        <w:rPr>
          <w:rFonts w:hint="eastAsia" w:asciiTheme="minorEastAsia" w:hAnsiTheme="minorEastAsia" w:eastAsiaTheme="minorEastAsia" w:cstheme="minorEastAsia"/>
          <w:kern w:val="10"/>
          <w:sz w:val="20"/>
          <w:szCs w:val="20"/>
          <w:lang w:val="en-US" w:eastAsia="zh-CN"/>
        </w:rPr>
        <w:t xml:space="preserve">的性状   </w:t>
      </w:r>
      <w:r>
        <w:rPr>
          <w:rFonts w:hint="eastAsia" w:asciiTheme="minorEastAsia" w:hAnsiTheme="minorEastAsia" w:eastAsiaTheme="minorEastAsia" w:cstheme="minorEastAsia"/>
          <w:kern w:val="10"/>
          <w:sz w:val="20"/>
          <w:szCs w:val="20"/>
          <w:lang w:val="en-US" w:eastAsia="zh-CN"/>
        </w:rPr>
        <w:pict>
          <v:shape id="_x0000_i1025" o:spt="201" type="#_x0000_t201" style="height:0pt;width:0.05pt;" filled="f" coordsize="21600,21600">
            <v:path/>
            <v:fill on="f" focussize="0,0"/>
            <v:stroke/>
            <v:imagedata o:title=""/>
            <o:lock v:ext="edit" aspectratio="t"/>
            <w10:wrap type="none"/>
            <w10:anchorlock/>
          </v:shape>
        </w:pic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16、目前，无论蛋鸡还是肉鸡，基本上都是利用</w:t>
      </w:r>
      <w:r>
        <w:rPr>
          <w:rFonts w:hint="eastAsia" w:asciiTheme="minorEastAsia" w:hAnsiTheme="minorEastAsia" w:cstheme="minorEastAsia"/>
          <w:kern w:val="10"/>
          <w:sz w:val="20"/>
          <w:szCs w:val="20"/>
          <w:u w:val="single"/>
          <w:lang w:val="en-US" w:eastAsia="zh-CN"/>
        </w:rPr>
        <w:t>配套系</w:t>
      </w:r>
      <w:r>
        <w:rPr>
          <w:rFonts w:hint="eastAsia" w:asciiTheme="minorEastAsia" w:hAnsiTheme="minorEastAsia" w:eastAsiaTheme="minorEastAsia" w:cstheme="minorEastAsia"/>
          <w:kern w:val="10"/>
          <w:sz w:val="20"/>
          <w:szCs w:val="20"/>
          <w:lang w:val="en-US" w:eastAsia="zh-CN"/>
        </w:rPr>
        <w:t>杂交来生产商品鸡</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17、育种基础群的特点取决于欲建品系的要求。若期望未来品系具有多方面的优良特点，则组建的基础群以</w:t>
      </w:r>
      <w:r>
        <w:rPr>
          <w:rFonts w:hint="eastAsia" w:asciiTheme="minorEastAsia" w:hAnsiTheme="minorEastAsia" w:cstheme="minorEastAsia"/>
          <w:kern w:val="10"/>
          <w:sz w:val="20"/>
          <w:szCs w:val="20"/>
          <w:u w:val="single"/>
          <w:lang w:val="en-US" w:eastAsia="zh-CN"/>
        </w:rPr>
        <w:t>异质</w:t>
      </w:r>
      <w:r>
        <w:rPr>
          <w:rFonts w:hint="eastAsia" w:asciiTheme="minorEastAsia" w:hAnsiTheme="minorEastAsia" w:eastAsiaTheme="minorEastAsia" w:cstheme="minorEastAsia"/>
          <w:kern w:val="10"/>
          <w:sz w:val="20"/>
          <w:szCs w:val="20"/>
          <w:lang w:val="en-US" w:eastAsia="zh-CN"/>
        </w:rPr>
        <w:t>群体为宜</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 xml:space="preserve">  </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18、杂种的显性效应和上位效应越大，杂种优势</w:t>
      </w:r>
      <w:r>
        <w:rPr>
          <w:rFonts w:hint="eastAsia" w:asciiTheme="minorEastAsia" w:hAnsiTheme="minorEastAsia" w:cstheme="minorEastAsia"/>
          <w:kern w:val="10"/>
          <w:sz w:val="20"/>
          <w:szCs w:val="20"/>
          <w:u w:val="single"/>
          <w:lang w:val="en-US" w:eastAsia="zh-CN"/>
        </w:rPr>
        <w:t>越高</w:t>
      </w:r>
      <w:r>
        <w:rPr>
          <w:rFonts w:hint="eastAsia" w:asciiTheme="minorEastAsia" w:hAnsiTheme="minorEastAsia" w:eastAsiaTheme="minorEastAsia" w:cstheme="minorEastAsia"/>
          <w:kern w:val="10"/>
          <w:sz w:val="20"/>
          <w:szCs w:val="20"/>
          <w:lang w:val="en-US" w:eastAsia="zh-CN"/>
        </w:rPr>
        <w:t>。亲本群的显性效应和上位效应越大，杂种优势</w:t>
      </w:r>
      <w:r>
        <w:rPr>
          <w:rFonts w:hint="eastAsia" w:asciiTheme="minorEastAsia" w:hAnsiTheme="minorEastAsia" w:cstheme="minorEastAsia"/>
          <w:kern w:val="10"/>
          <w:sz w:val="20"/>
          <w:szCs w:val="20"/>
          <w:u w:val="single"/>
          <w:lang w:val="en-US" w:eastAsia="zh-CN"/>
        </w:rPr>
        <w:t>越低</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 xml:space="preserve"> </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19、决定群体近交系数增量大小的参数为</w:t>
      </w:r>
      <w:r>
        <w:rPr>
          <w:rFonts w:hint="eastAsia" w:asciiTheme="minorEastAsia" w:hAnsiTheme="minorEastAsia" w:cstheme="minorEastAsia"/>
          <w:kern w:val="10"/>
          <w:sz w:val="20"/>
          <w:szCs w:val="20"/>
          <w:u w:val="single"/>
          <w:lang w:val="en-US" w:eastAsia="zh-CN"/>
        </w:rPr>
        <w:t>群体有效含量</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 xml:space="preserve">   </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20、在奶牛育种中，经过多年的研究与时间，逐渐形成一套应用于人工授精的育种方案，称之为</w:t>
      </w:r>
      <w:r>
        <w:rPr>
          <w:rFonts w:hint="eastAsia" w:asciiTheme="minorEastAsia" w:hAnsiTheme="minorEastAsia" w:cstheme="minorEastAsia"/>
          <w:kern w:val="10"/>
          <w:sz w:val="20"/>
          <w:szCs w:val="20"/>
          <w:u w:val="single"/>
          <w:lang w:val="en-US" w:eastAsia="zh-CN"/>
        </w:rPr>
        <w:t>AI育种体系</w:t>
      </w:r>
      <w:r>
        <w:rPr>
          <w:rFonts w:hint="eastAsia" w:asciiTheme="minorEastAsia" w:hAnsiTheme="minorEastAsia" w:cstheme="minorEastAsia"/>
          <w:kern w:val="10"/>
          <w:sz w:val="20"/>
          <w:szCs w:val="20"/>
          <w:lang w:val="en-US" w:eastAsia="zh-CN"/>
        </w:rPr>
        <w:t>。</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21、(</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)野生动物和驯化了的家畜一样都可以常年配种繁殖</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22、(</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 xml:space="preserve">)泌乳性能的测定只要记录产奶量即可以   </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23、(</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 xml:space="preserve">)能间接选择的必要条件是性状间有高的遗传相关   </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24、(</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 xml:space="preserve">)选择反应的大小与选择群体的遗传变异无关   </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25、(</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)影响选择进展（遗传进展）的因素包括选择强度、性状的遗传变异度、选择的准确性和世代间隔</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26、(</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 xml:space="preserve">)奶牛的产奶量是数量性状   </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27、(</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 xml:space="preserve">)所谓测交是判断种畜个体是显性纯合还是杂合的经典遗传检测方法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bookmarkStart w:id="0" w:name="_GoBack"/>
      <w:bookmarkEnd w:id="0"/>
      <w:r>
        <w:rPr>
          <w:rFonts w:hint="eastAsia" w:asciiTheme="minorEastAsia" w:hAnsiTheme="minorEastAsia" w:eastAsiaTheme="minorEastAsia" w:cstheme="minorEastAsia"/>
          <w:kern w:val="10"/>
          <w:sz w:val="20"/>
          <w:szCs w:val="20"/>
          <w:lang w:val="en-US" w:eastAsia="zh-CN"/>
        </w:rPr>
        <w:t>28、(</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)当需要加强或改善一个品种的生产力，而不需要改变其生产方向时，应采用级进杂交</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29、(</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 xml:space="preserve">)公少母多，各家系等数留种情况下群体有效含量最大   </w:t>
      </w:r>
      <w:r>
        <w:rPr>
          <w:rFonts w:hint="eastAsia" w:asciiTheme="minorEastAsia" w:hAnsiTheme="minorEastAsia" w:eastAsiaTheme="minorEastAsia" w:cstheme="minorEastAsia"/>
          <w:kern w:val="10"/>
          <w:sz w:val="20"/>
          <w:szCs w:val="20"/>
          <w:lang w:val="en-US" w:eastAsia="zh-CN"/>
        </w:rPr>
        <w:fldChar w:fldCharType="begin"/>
      </w:r>
      <w:r>
        <w:rPr>
          <w:rFonts w:hint="eastAsia" w:asciiTheme="minorEastAsia" w:hAnsiTheme="minorEastAsia" w:eastAsiaTheme="minorEastAsia" w:cstheme="minorEastAsia"/>
          <w:kern w:val="10"/>
          <w:sz w:val="20"/>
          <w:szCs w:val="20"/>
          <w:lang w:val="en-US" w:eastAsia="zh-CN"/>
        </w:rPr>
        <w:instrText xml:space="preserve"> HYPERLINK "javascript:this.top.vpn_inject_script(this);vpn_eval((function () { void(0) }).toString().slice(14, -2))" </w:instrText>
      </w:r>
      <w:r>
        <w:rPr>
          <w:rFonts w:hint="eastAsia" w:asciiTheme="minorEastAsia" w:hAnsiTheme="minorEastAsia" w:eastAsiaTheme="minorEastAsia" w:cstheme="minorEastAsia"/>
          <w:kern w:val="10"/>
          <w:sz w:val="20"/>
          <w:szCs w:val="20"/>
          <w:lang w:val="en-US" w:eastAsia="zh-CN"/>
        </w:rPr>
        <w:fldChar w:fldCharType="separate"/>
      </w:r>
      <w:r>
        <w:rPr>
          <w:rFonts w:hint="eastAsia" w:asciiTheme="minorEastAsia" w:hAnsiTheme="minorEastAsia" w:eastAsiaTheme="minorEastAsia" w:cstheme="minorEastAsia"/>
          <w:kern w:val="10"/>
          <w:sz w:val="20"/>
          <w:szCs w:val="20"/>
          <w:lang w:val="en-US" w:eastAsia="zh-CN"/>
        </w:rPr>
        <w:fldChar w:fldCharType="end"/>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30、(</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)连续回交可以生产优良的“纯种”家畜，欲使后代群体优良品种的基因比例达到90%以上，至少需要回交2代以上</w:t>
      </w:r>
      <w:r>
        <w:rPr>
          <w:rFonts w:hint="eastAsia" w:asciiTheme="minorEastAsia" w:hAnsiTheme="minorEastAsia" w:eastAsiaTheme="minorEastAsia" w:cstheme="minorEastAsia"/>
          <w:kern w:val="10"/>
          <w:sz w:val="20"/>
          <w:szCs w:val="20"/>
          <w:lang w:val="en-US" w:eastAsia="zh-CN"/>
        </w:rPr>
        <w:pict>
          <v:shape id="_x0000_i1026" o:spt="201" type="#_x0000_t201" style="height:0pt;width:0.05pt;" filled="f" coordsize="21600,21600">
            <v:path/>
            <v:fill on="f" focussize="0,0"/>
            <v:stroke/>
            <v:imagedata o:title=""/>
            <o:lock v:ext="edit" aspectratio="t"/>
            <w10:wrap type="none"/>
            <w10:anchorlock/>
          </v:shape>
        </w:pic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二</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1、哪组群体位于育种金字塔的底层</w:t>
      </w:r>
      <w:r>
        <w:rPr>
          <w:rFonts w:hint="eastAsia" w:asciiTheme="minorEastAsia" w:hAnsiTheme="minorEastAsia" w:cstheme="minorEastAsia"/>
          <w:kern w:val="10"/>
          <w:sz w:val="20"/>
          <w:szCs w:val="20"/>
          <w:lang w:val="en-US" w:eastAsia="zh-CN"/>
        </w:rPr>
        <w:t>（B）</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0" w:footer="0"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A、繁殖群</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B、商品群</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C、核心群</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D、subtractor breeders</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4">
            <w:col w:w="2372" w:space="427"/>
            <w:col w:w="2373" w:space="427"/>
            <w:col w:w="2373" w:space="427"/>
            <w:col w:w="2373"/>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2、以下不是限性性状的是</w:t>
      </w:r>
      <w:r>
        <w:rPr>
          <w:rFonts w:hint="eastAsia" w:asciiTheme="minorEastAsia" w:hAnsiTheme="minorEastAsia" w:cstheme="minorEastAsia"/>
          <w:kern w:val="10"/>
          <w:sz w:val="20"/>
          <w:szCs w:val="20"/>
          <w:lang w:val="en-US" w:eastAsia="zh-CN"/>
        </w:rPr>
        <w:t>（B）</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A、以上皆否</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B、生长率</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C、产奶量</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D、窝产仔数</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4、一般认为杂种优势的产生主要与基因的(</w:t>
      </w:r>
      <w:r>
        <w:rPr>
          <w:rFonts w:hint="eastAsia" w:asciiTheme="minorEastAsia" w:hAnsiTheme="minorEastAsia" w:cstheme="minorEastAsia"/>
          <w:kern w:val="10"/>
          <w:sz w:val="20"/>
          <w:szCs w:val="20"/>
          <w:lang w:val="en-US" w:eastAsia="zh-CN"/>
        </w:rPr>
        <w:t>B</w:t>
      </w:r>
      <w:r>
        <w:rPr>
          <w:rFonts w:hint="eastAsia" w:asciiTheme="minorEastAsia" w:hAnsiTheme="minorEastAsia" w:eastAsiaTheme="minorEastAsia" w:cstheme="minorEastAsia"/>
          <w:kern w:val="10"/>
          <w:sz w:val="20"/>
          <w:szCs w:val="20"/>
          <w:lang w:val="en-US" w:eastAsia="zh-CN"/>
        </w:rPr>
        <w:t xml:space="preserve">)效应有关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A、互作效应</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B、显性效应和上位效应有关</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C、加性效应</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 综合效应</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4">
            <w:col w:w="2372" w:space="427"/>
            <w:col w:w="2373" w:space="427"/>
            <w:col w:w="2373" w:space="427"/>
            <w:col w:w="2373"/>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5、数量性状的遗传参数包括</w:t>
      </w:r>
      <w:r>
        <w:rPr>
          <w:rFonts w:hint="eastAsia" w:asciiTheme="minorEastAsia" w:hAnsiTheme="minorEastAsia" w:cstheme="minorEastAsia"/>
          <w:kern w:val="10"/>
          <w:sz w:val="20"/>
          <w:szCs w:val="20"/>
          <w:lang w:val="en-US" w:eastAsia="zh-CN"/>
        </w:rPr>
        <w:t>（C）</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A、遗传力</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B、重复力</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C、以上皆是</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D、遗传相关</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4">
            <w:col w:w="2990" w:space="427"/>
            <w:col w:w="1756" w:space="427"/>
            <w:col w:w="1756" w:space="427"/>
            <w:col w:w="2989"/>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7、两个半同胞个体间的亲缘系数是</w:t>
      </w:r>
      <w:r>
        <w:rPr>
          <w:rFonts w:hint="eastAsia" w:asciiTheme="minorEastAsia" w:hAnsiTheme="minorEastAsia" w:cstheme="minorEastAsia"/>
          <w:kern w:val="10"/>
          <w:sz w:val="20"/>
          <w:szCs w:val="20"/>
          <w:lang w:val="en-US" w:eastAsia="zh-CN"/>
        </w:rPr>
        <w:t>（D）</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A、25%</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B、50%</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C、12.5%</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D、6.25%</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8、某性状的遗传力为0.4，平均表型值为100，选择差为30，预计其选择反应为</w:t>
      </w:r>
      <w:r>
        <w:rPr>
          <w:rFonts w:hint="eastAsia" w:asciiTheme="minorEastAsia" w:hAnsiTheme="minorEastAsia" w:cstheme="minorEastAsia"/>
          <w:kern w:val="10"/>
          <w:sz w:val="20"/>
          <w:szCs w:val="20"/>
          <w:lang w:val="en-US" w:eastAsia="zh-CN"/>
        </w:rPr>
        <w:t>（D）</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A、130</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B、12</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C、30.4</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D、40</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9、交配体制是影响保种效果的重要因素之一，理论上讲，最有利于保种的交配体制是</w:t>
      </w:r>
      <w:r>
        <w:rPr>
          <w:rFonts w:hint="eastAsia" w:asciiTheme="minorEastAsia" w:hAnsiTheme="minorEastAsia" w:cstheme="minorEastAsia"/>
          <w:kern w:val="10"/>
          <w:sz w:val="20"/>
          <w:szCs w:val="20"/>
          <w:lang w:val="en-US" w:eastAsia="zh-CN"/>
        </w:rPr>
        <w:t>（A）</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A、随机交配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B、同质选配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C、异质选配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D、自由交配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11、人类把野生动物驯化成为家畜，大体经历了</w:t>
      </w:r>
      <w:r>
        <w:rPr>
          <w:rFonts w:hint="eastAsia" w:asciiTheme="minorEastAsia" w:hAnsiTheme="minorEastAsia" w:cstheme="minorEastAsia"/>
          <w:kern w:val="10"/>
          <w:sz w:val="20"/>
          <w:szCs w:val="20"/>
          <w:u w:val="single"/>
          <w:lang w:val="en-US" w:eastAsia="zh-CN"/>
        </w:rPr>
        <w:t>驯养</w:t>
      </w:r>
      <w:r>
        <w:rPr>
          <w:rFonts w:hint="eastAsia" w:asciiTheme="minorEastAsia" w:hAnsiTheme="minorEastAsia" w:eastAsiaTheme="minorEastAsia" w:cstheme="minorEastAsia"/>
          <w:kern w:val="10"/>
          <w:sz w:val="20"/>
          <w:szCs w:val="20"/>
          <w:lang w:val="en-US" w:eastAsia="zh-CN"/>
        </w:rPr>
        <w:t>和</w:t>
      </w:r>
      <w:r>
        <w:rPr>
          <w:rFonts w:hint="eastAsia" w:asciiTheme="minorEastAsia" w:hAnsiTheme="minorEastAsia" w:cstheme="minorEastAsia"/>
          <w:kern w:val="10"/>
          <w:sz w:val="20"/>
          <w:szCs w:val="20"/>
          <w:u w:val="single"/>
          <w:lang w:val="en-US" w:eastAsia="zh-CN"/>
        </w:rPr>
        <w:t>驯化</w:t>
      </w:r>
      <w:r>
        <w:rPr>
          <w:rFonts w:hint="eastAsia" w:asciiTheme="minorEastAsia" w:hAnsiTheme="minorEastAsia" w:eastAsiaTheme="minorEastAsia" w:cstheme="minorEastAsia"/>
          <w:kern w:val="10"/>
          <w:sz w:val="20"/>
          <w:szCs w:val="20"/>
          <w:lang w:val="en-US" w:eastAsia="zh-CN"/>
        </w:rPr>
        <w:t xml:space="preserve">两个阶段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12、同质选配多用于</w:t>
      </w:r>
      <w:r>
        <w:rPr>
          <w:rFonts w:hint="eastAsia" w:asciiTheme="minorEastAsia" w:hAnsiTheme="minorEastAsia" w:cstheme="minorEastAsia"/>
          <w:kern w:val="10"/>
          <w:sz w:val="20"/>
          <w:szCs w:val="20"/>
          <w:u w:val="single"/>
          <w:lang w:val="en-US" w:eastAsia="zh-CN"/>
        </w:rPr>
        <w:t>育种</w:t>
      </w:r>
      <w:r>
        <w:rPr>
          <w:rFonts w:hint="eastAsia" w:asciiTheme="minorEastAsia" w:hAnsiTheme="minorEastAsia" w:eastAsiaTheme="minorEastAsia" w:cstheme="minorEastAsia"/>
          <w:kern w:val="10"/>
          <w:sz w:val="20"/>
          <w:szCs w:val="20"/>
          <w:lang w:val="en-US" w:eastAsia="zh-CN"/>
        </w:rPr>
        <w:t>群，异质选配多用于</w:t>
      </w:r>
      <w:r>
        <w:rPr>
          <w:rFonts w:hint="eastAsia" w:asciiTheme="minorEastAsia" w:hAnsiTheme="minorEastAsia" w:cstheme="minorEastAsia"/>
          <w:kern w:val="10"/>
          <w:sz w:val="20"/>
          <w:szCs w:val="20"/>
          <w:u w:val="single"/>
          <w:lang w:val="en-US" w:eastAsia="zh-CN"/>
        </w:rPr>
        <w:t>繁殖(生产或商品)</w:t>
      </w:r>
      <w:r>
        <w:rPr>
          <w:rFonts w:hint="eastAsia" w:asciiTheme="minorEastAsia" w:hAnsiTheme="minorEastAsia" w:eastAsiaTheme="minorEastAsia" w:cstheme="minorEastAsia"/>
          <w:kern w:val="10"/>
          <w:sz w:val="20"/>
          <w:szCs w:val="20"/>
          <w:lang w:val="en-US" w:eastAsia="zh-CN"/>
        </w:rPr>
        <w:t xml:space="preserve">群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14、在杂种优势利用中，要求父本品系的具有很高的生产性能和遗传纯合度，为提高其纯合度并避免近交风险，可能以</w:t>
      </w:r>
      <w:r>
        <w:rPr>
          <w:rFonts w:hint="eastAsia" w:asciiTheme="minorEastAsia" w:hAnsiTheme="minorEastAsia" w:cstheme="minorEastAsia"/>
          <w:kern w:val="10"/>
          <w:sz w:val="20"/>
          <w:szCs w:val="20"/>
          <w:u w:val="single"/>
          <w:lang w:val="en-US" w:eastAsia="zh-CN"/>
        </w:rPr>
        <w:t>系组建系法</w:t>
      </w:r>
      <w:r>
        <w:rPr>
          <w:rFonts w:hint="eastAsia" w:asciiTheme="minorEastAsia" w:hAnsiTheme="minorEastAsia" w:eastAsiaTheme="minorEastAsia" w:cstheme="minorEastAsia"/>
          <w:kern w:val="10"/>
          <w:sz w:val="20"/>
          <w:szCs w:val="20"/>
          <w:lang w:val="en-US" w:eastAsia="zh-CN"/>
        </w:rPr>
        <w:t>建立品系更为适宜</w:t>
      </w:r>
      <w:r>
        <w:rPr>
          <w:rFonts w:hint="eastAsia" w:asciiTheme="minorEastAsia" w:hAnsiTheme="minorEastAsia" w:cstheme="minorEastAsia"/>
          <w:kern w:val="10"/>
          <w:sz w:val="20"/>
          <w:szCs w:val="20"/>
          <w:lang w:val="en-US" w:eastAsia="zh-CN"/>
        </w:rPr>
        <w:t>。</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15、遗传力是影响杂种优势强弱的重要因素之一。一般而言，性状的遗传力越高,杂种优势越</w:t>
      </w:r>
      <w:r>
        <w:rPr>
          <w:rFonts w:hint="eastAsia" w:asciiTheme="minorEastAsia" w:hAnsiTheme="minorEastAsia" w:cstheme="minorEastAsia"/>
          <w:kern w:val="10"/>
          <w:sz w:val="20"/>
          <w:szCs w:val="20"/>
          <w:u w:val="single"/>
          <w:lang w:val="en-US" w:eastAsia="zh-CN"/>
        </w:rPr>
        <w:t>小</w:t>
      </w:r>
      <w:r>
        <w:rPr>
          <w:rFonts w:hint="eastAsia" w:asciiTheme="minorEastAsia" w:hAnsiTheme="minorEastAsia" w:eastAsiaTheme="minorEastAsia" w:cstheme="minorEastAsia"/>
          <w:kern w:val="10"/>
          <w:sz w:val="20"/>
          <w:szCs w:val="20"/>
          <w:lang w:val="en-US" w:eastAsia="zh-CN"/>
        </w:rPr>
        <w:t>。</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16、近交会导致群体杂合子频率</w:t>
      </w:r>
      <w:r>
        <w:rPr>
          <w:rFonts w:hint="eastAsia" w:asciiTheme="minorEastAsia" w:hAnsiTheme="minorEastAsia" w:cstheme="minorEastAsia"/>
          <w:kern w:val="10"/>
          <w:sz w:val="20"/>
          <w:szCs w:val="20"/>
          <w:u w:val="single"/>
          <w:lang w:val="en-US" w:eastAsia="zh-CN"/>
        </w:rPr>
        <w:t>降低</w:t>
      </w:r>
      <w:r>
        <w:rPr>
          <w:rFonts w:hint="eastAsia" w:asciiTheme="minorEastAsia" w:hAnsiTheme="minorEastAsia" w:eastAsiaTheme="minorEastAsia" w:cstheme="minorEastAsia"/>
          <w:kern w:val="10"/>
          <w:sz w:val="20"/>
          <w:szCs w:val="20"/>
          <w:lang w:val="en-US" w:eastAsia="zh-CN"/>
        </w:rPr>
        <w:t>，杂交会导致群体杂合子频率</w:t>
      </w:r>
      <w:r>
        <w:rPr>
          <w:rFonts w:hint="eastAsia" w:asciiTheme="minorEastAsia" w:hAnsiTheme="minorEastAsia" w:cstheme="minorEastAsia"/>
          <w:kern w:val="10"/>
          <w:sz w:val="20"/>
          <w:szCs w:val="20"/>
          <w:u w:val="single"/>
          <w:lang w:val="en-US" w:eastAsia="zh-CN"/>
        </w:rPr>
        <w:t>升高</w:t>
      </w:r>
      <w:r>
        <w:rPr>
          <w:rFonts w:hint="eastAsia" w:asciiTheme="minorEastAsia" w:hAnsiTheme="minorEastAsia" w:eastAsiaTheme="minorEastAsia" w:cstheme="minorEastAsia"/>
          <w:kern w:val="10"/>
          <w:sz w:val="20"/>
          <w:szCs w:val="20"/>
          <w:lang w:val="en-US" w:eastAsia="zh-CN"/>
        </w:rPr>
        <w:t>。</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18、影响群体遗传结构的因素主要有突变，</w:t>
      </w:r>
      <w:r>
        <w:rPr>
          <w:rFonts w:hint="eastAsia" w:asciiTheme="minorEastAsia" w:hAnsiTheme="minorEastAsia" w:cstheme="minorEastAsia"/>
          <w:kern w:val="10"/>
          <w:sz w:val="20"/>
          <w:szCs w:val="20"/>
          <w:u w:val="single"/>
          <w:lang w:val="en-US" w:eastAsia="zh-CN"/>
        </w:rPr>
        <w:t>选择</w:t>
      </w:r>
      <w:r>
        <w:rPr>
          <w:rFonts w:hint="eastAsia" w:asciiTheme="minorEastAsia" w:hAnsiTheme="minorEastAsia" w:eastAsiaTheme="minorEastAsia" w:cstheme="minorEastAsia"/>
          <w:kern w:val="10"/>
          <w:sz w:val="20"/>
          <w:szCs w:val="20"/>
          <w:lang w:val="en-US" w:eastAsia="zh-CN"/>
        </w:rPr>
        <w:t>，迁移，</w:t>
      </w:r>
      <w:r>
        <w:rPr>
          <w:rFonts w:hint="eastAsia" w:asciiTheme="minorEastAsia" w:hAnsiTheme="minorEastAsia" w:cstheme="minorEastAsia"/>
          <w:kern w:val="10"/>
          <w:sz w:val="20"/>
          <w:szCs w:val="20"/>
          <w:u w:val="single"/>
          <w:lang w:val="en-US" w:eastAsia="zh-CN"/>
        </w:rPr>
        <w:t>遗传漂变</w:t>
      </w:r>
      <w:r>
        <w:rPr>
          <w:rFonts w:hint="eastAsia" w:asciiTheme="minorEastAsia" w:hAnsiTheme="minorEastAsia" w:eastAsiaTheme="minorEastAsia" w:cstheme="minorEastAsia"/>
          <w:kern w:val="10"/>
          <w:sz w:val="20"/>
          <w:szCs w:val="20"/>
          <w:lang w:val="en-US" w:eastAsia="zh-CN"/>
        </w:rPr>
        <w:t>等。</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19、育种实践中，为了很好保持种畜有价值的性状，增加群体内纯合基因型的频率，可采用同质选配和</w:t>
      </w:r>
      <w:r>
        <w:rPr>
          <w:rFonts w:hint="eastAsia" w:asciiTheme="minorEastAsia" w:hAnsiTheme="minorEastAsia" w:cstheme="minorEastAsia"/>
          <w:kern w:val="10"/>
          <w:sz w:val="20"/>
          <w:szCs w:val="20"/>
          <w:u w:val="single"/>
          <w:lang w:val="en-US" w:eastAsia="zh-CN"/>
        </w:rPr>
        <w:t>近交</w:t>
      </w:r>
      <w:r>
        <w:rPr>
          <w:rFonts w:hint="eastAsia" w:asciiTheme="minorEastAsia" w:hAnsiTheme="minorEastAsia" w:eastAsiaTheme="minorEastAsia" w:cstheme="minorEastAsia"/>
          <w:kern w:val="10"/>
          <w:sz w:val="20"/>
          <w:szCs w:val="20"/>
          <w:lang w:val="en-US" w:eastAsia="zh-CN"/>
        </w:rPr>
        <w:t>的方法。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21、(</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)对遗传力较高的性状，采用个体选择的方法是可行的。</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22、(</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)BLUP育种值估计能同时利用所有亲属的测定资料。</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23、(</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)一个性状的直接选择反应R与间接选择反应CR（即相关选择反应）的比值大于1时，用间接选择的方法进行对该性状实施选择效果更好。</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24、(</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)在奶牛的性能测定中，乳脂率为4%的乳称为标准乳（奶），4%标准奶是对一头牛的产奶量和和乳脂率的综合评判指标。</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25、(</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)保种时尽量延长世代间隔。</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26、(</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)PCR-RFLP是检测分子遗传的一种方法。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27、(</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)一般而言，育种群以同质选配为主，繁殖群主要采用异质选配。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28、(</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)信息来源是影响育种值估计准确度的重要因素之一。在任何情况下，全同胞信息的价值都高于半同胞信息。</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29、(</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)对于一个纯度不高的群体，同质选配是提高其纯度的良好方法，但近交的提纯效果不佳。</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30、(</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)在分化生长规律研究中，若a＜1,说明局部生长强度大于整体，则该局部较整体早熟；否则较为晚熟。</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三</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1、如果奶牛产奶量的广义遗传力h2为0.3，我们可得出</w:t>
      </w:r>
      <w:r>
        <w:rPr>
          <w:rFonts w:hint="eastAsia" w:asciiTheme="minorEastAsia" w:hAnsiTheme="minorEastAsia" w:cstheme="minorEastAsia"/>
          <w:kern w:val="10"/>
          <w:sz w:val="20"/>
          <w:szCs w:val="20"/>
          <w:lang w:val="en-US" w:eastAsia="zh-CN"/>
        </w:rPr>
        <w:t>（A）</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0" w:footer="0"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A、选择差部分有30%可以遗传给后代</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B、奶牛的产奶量有30%是遗传造成的</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C、以上皆是</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D、以上皆否</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4">
            <w:col w:w="3213" w:space="286"/>
            <w:col w:w="3003" w:space="286"/>
            <w:col w:w="1848" w:space="286"/>
            <w:col w:w="1850"/>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 以下哪一性状的遗传力最低？</w:t>
      </w:r>
      <w:r>
        <w:rPr>
          <w:rFonts w:hint="eastAsia" w:asciiTheme="minorEastAsia" w:hAnsiTheme="minorEastAsia" w:cstheme="minorEastAsia"/>
          <w:kern w:val="10"/>
          <w:sz w:val="20"/>
          <w:szCs w:val="20"/>
          <w:lang w:val="en-US" w:eastAsia="zh-CN"/>
        </w:rPr>
        <w:t>（A）</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A、英纯血马的受胎率</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B、汉普夏猪的背膘厚</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C、兰布列羊的剪毛重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D、娟姗牛的乳脂率</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4">
            <w:col w:w="2372" w:space="427"/>
            <w:col w:w="2373" w:space="427"/>
            <w:col w:w="2373" w:space="427"/>
            <w:col w:w="2373"/>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3、根据哈代温伯格平衡，观察到一牛群有64％的无角牛，假定无角牛受单一的显性基因控制，则无角牛的基因频率为</w:t>
      </w:r>
      <w:r>
        <w:rPr>
          <w:rFonts w:hint="eastAsia" w:asciiTheme="minorEastAsia" w:hAnsiTheme="minorEastAsia" w:cstheme="minorEastAsia"/>
          <w:kern w:val="10"/>
          <w:sz w:val="20"/>
          <w:szCs w:val="20"/>
          <w:lang w:val="en-US" w:eastAsia="zh-CN"/>
        </w:rPr>
        <w:t>（C）</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 0.8</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 0.6</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C、0.4</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 0.64</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4、同质选配期望得到</w:t>
      </w:r>
      <w:r>
        <w:rPr>
          <w:rFonts w:hint="eastAsia" w:asciiTheme="minorEastAsia" w:hAnsiTheme="minorEastAsia" w:cstheme="minorEastAsia"/>
          <w:kern w:val="10"/>
          <w:sz w:val="20"/>
          <w:szCs w:val="20"/>
          <w:lang w:val="en-US" w:eastAsia="zh-CN"/>
        </w:rPr>
        <w:t>（C）</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A、降低目标等位基因的基因频率</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B、增加杂合子基因型的频率</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C、增加目标等位基因的基因频率</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D、降低杂合子基因型的频率</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4">
            <w:col w:w="2581" w:space="288"/>
            <w:col w:w="2513" w:space="77"/>
            <w:col w:w="2722" w:space="78"/>
            <w:col w:w="2513"/>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6、为淘汰杂合公畜采用让其与杂合公畜后代交配的测交方法，现10个后代有9个显性，1个隐性表型，则该公畜为杂合体的概率为</w:t>
      </w:r>
      <w:r>
        <w:rPr>
          <w:rFonts w:hint="eastAsia" w:asciiTheme="minorEastAsia" w:hAnsiTheme="minorEastAsia" w:cstheme="minorEastAsia"/>
          <w:kern w:val="10"/>
          <w:sz w:val="20"/>
          <w:szCs w:val="20"/>
          <w:lang w:val="en-US" w:eastAsia="zh-CN"/>
        </w:rPr>
        <w:t>（C）</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A、1-0.8759</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B、1-0.510</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C、1</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D、0.8759</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7、对一随机留种的保种群，有100头母畜，要使每代近交系数控制在1％以下，则至少要多少头公畜</w:t>
      </w:r>
      <w:r>
        <w:rPr>
          <w:rFonts w:hint="eastAsia" w:asciiTheme="minorEastAsia" w:hAnsiTheme="minorEastAsia" w:cstheme="minorEastAsia"/>
          <w:kern w:val="10"/>
          <w:sz w:val="20"/>
          <w:szCs w:val="20"/>
          <w:lang w:val="en-US" w:eastAsia="zh-CN"/>
        </w:rPr>
        <w:t>（A）</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A、15</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B、20</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C、19</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D、21</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8、产生选择极限的原因在于</w:t>
      </w:r>
      <w:r>
        <w:rPr>
          <w:rFonts w:hint="eastAsia" w:asciiTheme="minorEastAsia" w:hAnsiTheme="minorEastAsia" w:cstheme="minorEastAsia"/>
          <w:kern w:val="10"/>
          <w:sz w:val="20"/>
          <w:szCs w:val="20"/>
          <w:lang w:val="en-US" w:eastAsia="zh-CN"/>
        </w:rPr>
        <w:t>（B）</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A、育种值估计不准</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B、无可利用的遗传变异</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C、选择间隔太长</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D、选择强度太小</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5">
            <w:col w:w="1812" w:space="427"/>
            <w:col w:w="1813" w:space="427"/>
            <w:col w:w="1813" w:space="427"/>
            <w:col w:w="1813" w:space="427"/>
            <w:col w:w="1813"/>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12、尽量扩大性能测定的规模，实质为降低</w:t>
      </w:r>
      <w:r>
        <w:rPr>
          <w:rFonts w:hint="eastAsia" w:asciiTheme="minorEastAsia" w:hAnsiTheme="minorEastAsia" w:cstheme="minorEastAsia"/>
          <w:kern w:val="10"/>
          <w:sz w:val="20"/>
          <w:szCs w:val="20"/>
          <w:u w:val="single"/>
          <w:lang w:val="en-US" w:eastAsia="zh-CN"/>
        </w:rPr>
        <w:t>留种率</w:t>
      </w:r>
      <w:r>
        <w:rPr>
          <w:rFonts w:hint="eastAsia" w:asciiTheme="minorEastAsia" w:hAnsiTheme="minorEastAsia" w:eastAsiaTheme="minorEastAsia" w:cstheme="minorEastAsia"/>
          <w:kern w:val="10"/>
          <w:sz w:val="20"/>
          <w:szCs w:val="20"/>
          <w:lang w:val="en-US" w:eastAsia="zh-CN"/>
        </w:rPr>
        <w:t>，提高选种的准确性。</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14、影响品种形成与演变的因素主要可划分为</w:t>
      </w:r>
      <w:r>
        <w:rPr>
          <w:rFonts w:hint="eastAsia" w:asciiTheme="minorEastAsia" w:hAnsiTheme="minorEastAsia" w:cstheme="minorEastAsia"/>
          <w:kern w:val="10"/>
          <w:sz w:val="20"/>
          <w:szCs w:val="20"/>
          <w:u w:val="single"/>
          <w:lang w:val="en-US" w:eastAsia="zh-CN"/>
        </w:rPr>
        <w:t>社会经济条件</w:t>
      </w:r>
      <w:r>
        <w:rPr>
          <w:rFonts w:hint="eastAsia" w:asciiTheme="minorEastAsia" w:hAnsiTheme="minorEastAsia" w:eastAsiaTheme="minorEastAsia" w:cstheme="minorEastAsia"/>
          <w:kern w:val="10"/>
          <w:sz w:val="20"/>
          <w:szCs w:val="20"/>
          <w:lang w:val="en-US" w:eastAsia="zh-CN"/>
        </w:rPr>
        <w:t>和</w:t>
      </w:r>
      <w:r>
        <w:rPr>
          <w:rFonts w:hint="eastAsia" w:asciiTheme="minorEastAsia" w:hAnsiTheme="minorEastAsia" w:cstheme="minorEastAsia"/>
          <w:kern w:val="10"/>
          <w:sz w:val="20"/>
          <w:szCs w:val="20"/>
          <w:u w:val="single"/>
          <w:lang w:val="en-US" w:eastAsia="zh-CN"/>
        </w:rPr>
        <w:t>自然环境条件</w:t>
      </w:r>
      <w:r>
        <w:rPr>
          <w:rFonts w:hint="eastAsia" w:asciiTheme="minorEastAsia" w:hAnsiTheme="minorEastAsia" w:eastAsiaTheme="minorEastAsia" w:cstheme="minorEastAsia"/>
          <w:kern w:val="10"/>
          <w:sz w:val="20"/>
          <w:szCs w:val="20"/>
          <w:lang w:val="en-US" w:eastAsia="zh-CN"/>
        </w:rPr>
        <w:t>。</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15、特殊配合力是指两个特定种群杂交所能获得的独有杂种优势，其遗传基础是</w:t>
      </w:r>
      <w:r>
        <w:rPr>
          <w:rFonts w:hint="eastAsia" w:asciiTheme="minorEastAsia" w:hAnsiTheme="minorEastAsia" w:cstheme="minorEastAsia"/>
          <w:kern w:val="10"/>
          <w:sz w:val="20"/>
          <w:szCs w:val="20"/>
          <w:u w:val="single"/>
          <w:lang w:val="en-US" w:eastAsia="zh-CN"/>
        </w:rPr>
        <w:t>基因的非加性效应</w:t>
      </w:r>
      <w:r>
        <w:rPr>
          <w:rFonts w:hint="eastAsia" w:asciiTheme="minorEastAsia" w:hAnsiTheme="minorEastAsia" w:eastAsiaTheme="minorEastAsia" w:cstheme="minorEastAsia"/>
          <w:kern w:val="10"/>
          <w:sz w:val="20"/>
          <w:szCs w:val="20"/>
          <w:lang w:val="en-US" w:eastAsia="zh-CN"/>
        </w:rPr>
        <w:t>，故其只能通过</w:t>
      </w:r>
      <w:r>
        <w:rPr>
          <w:rFonts w:hint="eastAsia" w:asciiTheme="minorEastAsia" w:hAnsiTheme="minorEastAsia" w:cstheme="minorEastAsia"/>
          <w:kern w:val="10"/>
          <w:sz w:val="20"/>
          <w:szCs w:val="20"/>
          <w:u w:val="single"/>
          <w:lang w:val="en-US" w:eastAsia="zh-CN"/>
        </w:rPr>
        <w:t>杂交组合选择</w:t>
      </w:r>
      <w:r>
        <w:rPr>
          <w:rFonts w:hint="eastAsia" w:asciiTheme="minorEastAsia" w:hAnsiTheme="minorEastAsia" w:eastAsiaTheme="minorEastAsia" w:cstheme="minorEastAsia"/>
          <w:kern w:val="10"/>
          <w:sz w:val="20"/>
          <w:szCs w:val="20"/>
          <w:lang w:val="en-US" w:eastAsia="zh-CN"/>
        </w:rPr>
        <w:t>来提高。</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17、与生长发育有关的性状一般具有中等大小的遗传力，与繁殖性能有关的性状一般具有</w:t>
      </w:r>
      <w:r>
        <w:rPr>
          <w:rFonts w:hint="eastAsia" w:asciiTheme="minorEastAsia" w:hAnsiTheme="minorEastAsia" w:cstheme="minorEastAsia"/>
          <w:kern w:val="10"/>
          <w:sz w:val="20"/>
          <w:szCs w:val="20"/>
          <w:u w:val="single"/>
          <w:lang w:val="en-US" w:eastAsia="zh-CN"/>
        </w:rPr>
        <w:t>较低</w:t>
      </w:r>
      <w:r>
        <w:rPr>
          <w:rFonts w:hint="eastAsia" w:asciiTheme="minorEastAsia" w:hAnsiTheme="minorEastAsia" w:eastAsiaTheme="minorEastAsia" w:cstheme="minorEastAsia"/>
          <w:kern w:val="10"/>
          <w:sz w:val="20"/>
          <w:szCs w:val="20"/>
          <w:lang w:val="en-US" w:eastAsia="zh-CN"/>
        </w:rPr>
        <w:t>的遗传力。</w:t>
      </w:r>
    </w:p>
    <w:p>
      <w:pPr>
        <w:numPr>
          <w:ilvl w:val="0"/>
          <w:numId w:val="0"/>
        </w:numPr>
        <w:spacing w:line="240" w:lineRule="auto"/>
        <w:ind w:leftChars="0"/>
        <w:rPr>
          <w:rFonts w:hint="eastAsia" w:asciiTheme="minorEastAsia" w:hAnsiTheme="minorEastAsia" w:eastAsiaTheme="minorEastAsia" w:cstheme="minorEastAsia"/>
          <w:kern w:val="10"/>
          <w:sz w:val="20"/>
          <w:szCs w:val="20"/>
          <w:highlight w:val="lightGray"/>
          <w:lang w:val="en-US" w:eastAsia="zh-CN"/>
        </w:rPr>
      </w:pPr>
      <w:r>
        <w:rPr>
          <w:rFonts w:hint="eastAsia" w:asciiTheme="minorEastAsia" w:hAnsiTheme="minorEastAsia" w:eastAsiaTheme="minorEastAsia" w:cstheme="minorEastAsia"/>
          <w:kern w:val="10"/>
          <w:sz w:val="20"/>
          <w:szCs w:val="20"/>
          <w:highlight w:val="lightGray"/>
          <w:lang w:val="en-US" w:eastAsia="zh-CN"/>
        </w:rPr>
        <w:t>20、不同骨骼的生长差异，决定了家畜一般体型状态。在胚胎期，家畜</w:t>
      </w:r>
      <w:r>
        <w:rPr>
          <w:rFonts w:hint="eastAsia" w:asciiTheme="minorEastAsia" w:hAnsiTheme="minorEastAsia" w:cstheme="minorEastAsia"/>
          <w:kern w:val="10"/>
          <w:sz w:val="20"/>
          <w:szCs w:val="20"/>
          <w:highlight w:val="lightGray"/>
          <w:u w:val="single"/>
          <w:lang w:val="en-US" w:eastAsia="zh-CN"/>
        </w:rPr>
        <w:t>四肢</w:t>
      </w:r>
      <w:r>
        <w:rPr>
          <w:rFonts w:hint="eastAsia" w:asciiTheme="minorEastAsia" w:hAnsiTheme="minorEastAsia" w:eastAsiaTheme="minorEastAsia" w:cstheme="minorEastAsia"/>
          <w:kern w:val="10"/>
          <w:sz w:val="20"/>
          <w:szCs w:val="20"/>
          <w:highlight w:val="lightGray"/>
          <w:lang w:val="en-US" w:eastAsia="zh-CN"/>
        </w:rPr>
        <w:t>骨的生长较快，出生后则</w:t>
      </w:r>
      <w:r>
        <w:rPr>
          <w:rFonts w:hint="eastAsia" w:asciiTheme="minorEastAsia" w:hAnsiTheme="minorEastAsia" w:cstheme="minorEastAsia"/>
          <w:kern w:val="10"/>
          <w:sz w:val="20"/>
          <w:szCs w:val="20"/>
          <w:highlight w:val="lightGray"/>
          <w:u w:val="single"/>
          <w:lang w:val="en-US" w:eastAsia="zh-CN"/>
        </w:rPr>
        <w:t>体轴</w:t>
      </w:r>
      <w:r>
        <w:rPr>
          <w:rFonts w:hint="eastAsia" w:asciiTheme="minorEastAsia" w:hAnsiTheme="minorEastAsia" w:eastAsiaTheme="minorEastAsia" w:cstheme="minorEastAsia"/>
          <w:kern w:val="10"/>
          <w:sz w:val="20"/>
          <w:szCs w:val="20"/>
          <w:highlight w:val="lightGray"/>
          <w:lang w:val="en-US" w:eastAsia="zh-CN"/>
        </w:rPr>
        <w:t>骨的生长逐渐占优势。</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21、(</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)提高性状遗传力的估计值可通过减少环境方差实现。</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22、(</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)合并选择和顺序选择法都是多性状的选择方法。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23、(</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)选择强度是标准化的选择差。</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25、(</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)选择差是被选留个体均数与群体均数之差，亦即被选留种畜所具有的表型优势。而选择反应子代与亲代均数之差,代表了被选留种畜所具有的遗传优势。</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29、(</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)两个种群的特殊配合力越好，其所能获得的杂种优势越强，而杂交效果的好坏与亲本种群的育种值关系不大。</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30、(</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)遗传力的高低极大影响杂交效果，遗传力越低的性状，杂交时越容易获得杂种优势。</w:t>
      </w:r>
    </w:p>
    <w:p>
      <w:pPr>
        <w:numPr>
          <w:ilvl w:val="0"/>
          <w:numId w:val="0"/>
        </w:numPr>
        <w:spacing w:line="240" w:lineRule="auto"/>
        <w:ind w:leftChars="0"/>
        <w:rPr>
          <w:rFonts w:hint="default"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四</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1、保种时尽量做到</w:t>
      </w:r>
      <w:r>
        <w:rPr>
          <w:rFonts w:hint="eastAsia" w:asciiTheme="minorEastAsia" w:hAnsiTheme="minorEastAsia" w:cstheme="minorEastAsia"/>
          <w:kern w:val="10"/>
          <w:sz w:val="20"/>
          <w:szCs w:val="20"/>
          <w:lang w:val="en-US" w:eastAsia="zh-CN"/>
        </w:rPr>
        <w:t>（D）</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0" w:footer="0"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A、群体规模恒定</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B、性别比例1：1</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C、各家系等数留种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D、以上皆是</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2、品系培育的方法通常有</w:t>
      </w:r>
      <w:r>
        <w:rPr>
          <w:rFonts w:hint="eastAsia" w:asciiTheme="minorEastAsia" w:hAnsiTheme="minorEastAsia" w:cstheme="minorEastAsia"/>
          <w:kern w:val="10"/>
          <w:sz w:val="20"/>
          <w:szCs w:val="20"/>
          <w:lang w:val="en-US" w:eastAsia="zh-CN"/>
        </w:rPr>
        <w:t>（D）</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A、系祖建系法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B、近交建系法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C、群体继代选育发</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D、以上皆是</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4、育种值是指基因的</w:t>
      </w:r>
      <w:r>
        <w:rPr>
          <w:rFonts w:hint="eastAsia" w:asciiTheme="minorEastAsia" w:hAnsiTheme="minorEastAsia" w:cstheme="minorEastAsia"/>
          <w:kern w:val="10"/>
          <w:sz w:val="20"/>
          <w:szCs w:val="20"/>
          <w:lang w:val="en-US" w:eastAsia="zh-CN"/>
        </w:rPr>
        <w:t>（B）</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A、上位效应值</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B、加性效应值</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C、互作效应值</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D、显性效应值</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5"/>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 xml:space="preserve">6、下述描述家畜的生长中心错误的为 </w:t>
      </w:r>
      <w:r>
        <w:rPr>
          <w:rFonts w:hint="eastAsia" w:asciiTheme="minorEastAsia" w:hAnsiTheme="minorEastAsia" w:cstheme="minorEastAsia"/>
          <w:kern w:val="10"/>
          <w:sz w:val="20"/>
          <w:szCs w:val="20"/>
          <w:lang w:val="en-US" w:eastAsia="zh-CN"/>
        </w:rPr>
        <w:t>（D）</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A、发育最早的部位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B、猪的腰部</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C、牛羊的荐部和骨盆部</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D、家畜最后生长的部位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2">
            <w:col w:w="5173" w:space="425"/>
            <w:col w:w="5173"/>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9、当需要加强或改善一个品种的生产力，而不需要改变其生产方向时，应采用</w:t>
      </w:r>
      <w:r>
        <w:rPr>
          <w:rFonts w:hint="eastAsia" w:asciiTheme="minorEastAsia" w:hAnsiTheme="minorEastAsia" w:cstheme="minorEastAsia"/>
          <w:kern w:val="10"/>
          <w:sz w:val="20"/>
          <w:szCs w:val="20"/>
          <w:lang w:val="en-US" w:eastAsia="zh-CN"/>
        </w:rPr>
        <w:t>（D）</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 经济杂交</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B、级进杂交</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C、育成杂交</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 xml:space="preserve">D、导入杂交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11、保存家畜遗传资源又称</w:t>
      </w:r>
      <w:r>
        <w:rPr>
          <w:rFonts w:hint="eastAsia" w:asciiTheme="minorEastAsia" w:hAnsiTheme="minorEastAsia" w:cstheme="minorEastAsia"/>
          <w:kern w:val="10"/>
          <w:sz w:val="20"/>
          <w:szCs w:val="20"/>
          <w:u w:val="single"/>
          <w:lang w:val="en-US" w:eastAsia="zh-CN"/>
        </w:rPr>
        <w:t>保种</w:t>
      </w:r>
      <w:r>
        <w:rPr>
          <w:rFonts w:hint="eastAsia" w:asciiTheme="minorEastAsia" w:hAnsiTheme="minorEastAsia" w:eastAsiaTheme="minorEastAsia" w:cstheme="minorEastAsia"/>
          <w:kern w:val="10"/>
          <w:sz w:val="20"/>
          <w:szCs w:val="20"/>
          <w:lang w:val="en-US" w:eastAsia="zh-CN"/>
        </w:rPr>
        <w:t>。</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12、每世代的选择反应除以世代间隔称为</w:t>
      </w:r>
      <w:r>
        <w:rPr>
          <w:rFonts w:hint="eastAsia" w:asciiTheme="minorEastAsia" w:hAnsiTheme="minorEastAsia" w:cstheme="minorEastAsia"/>
          <w:kern w:val="10"/>
          <w:sz w:val="20"/>
          <w:szCs w:val="20"/>
          <w:u w:val="single"/>
          <w:lang w:val="en-US" w:eastAsia="zh-CN"/>
        </w:rPr>
        <w:t>选择进展</w:t>
      </w:r>
      <w:r>
        <w:rPr>
          <w:rFonts w:hint="eastAsia" w:asciiTheme="minorEastAsia" w:hAnsiTheme="minorEastAsia" w:eastAsiaTheme="minorEastAsia" w:cstheme="minorEastAsia"/>
          <w:kern w:val="10"/>
          <w:sz w:val="20"/>
          <w:szCs w:val="20"/>
          <w:lang w:val="en-US" w:eastAsia="zh-CN"/>
        </w:rPr>
        <w:t>。</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13、保种中的</w:t>
      </w:r>
      <w:r>
        <w:rPr>
          <w:rFonts w:hint="eastAsia" w:asciiTheme="minorEastAsia" w:hAnsiTheme="minorEastAsia" w:cstheme="minorEastAsia"/>
          <w:kern w:val="10"/>
          <w:sz w:val="20"/>
          <w:szCs w:val="20"/>
          <w:u w:val="single"/>
          <w:lang w:val="en-US" w:eastAsia="zh-CN"/>
        </w:rPr>
        <w:t>异位</w:t>
      </w:r>
      <w:r>
        <w:rPr>
          <w:rFonts w:hint="eastAsia" w:asciiTheme="minorEastAsia" w:hAnsiTheme="minorEastAsia" w:eastAsiaTheme="minorEastAsia" w:cstheme="minorEastAsia"/>
          <w:kern w:val="10"/>
          <w:sz w:val="20"/>
          <w:szCs w:val="20"/>
          <w:lang w:val="en-US" w:eastAsia="zh-CN"/>
        </w:rPr>
        <w:t>保存是指利用冷冻技术保存动物的胚胎、精液、卵子、 体细胞以及DNA文库等。</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20、EBV是指</w:t>
      </w:r>
      <w:r>
        <w:rPr>
          <w:rFonts w:hint="eastAsia" w:asciiTheme="minorEastAsia" w:hAnsiTheme="minorEastAsia" w:cstheme="minorEastAsia"/>
          <w:kern w:val="10"/>
          <w:sz w:val="20"/>
          <w:szCs w:val="20"/>
          <w:u w:val="single"/>
          <w:lang w:val="en-US" w:eastAsia="zh-CN"/>
        </w:rPr>
        <w:t>估计育种值</w:t>
      </w:r>
      <w:r>
        <w:rPr>
          <w:rFonts w:hint="eastAsia" w:asciiTheme="minorEastAsia" w:hAnsiTheme="minorEastAsia" w:eastAsiaTheme="minorEastAsia" w:cstheme="minorEastAsia"/>
          <w:kern w:val="10"/>
          <w:sz w:val="20"/>
          <w:szCs w:val="20"/>
          <w:lang w:val="en-US" w:eastAsia="zh-CN"/>
        </w:rPr>
        <w:t>,QTL为</w:t>
      </w:r>
      <w:r>
        <w:rPr>
          <w:rFonts w:hint="eastAsia" w:asciiTheme="minorEastAsia" w:hAnsiTheme="minorEastAsia" w:cstheme="minorEastAsia"/>
          <w:kern w:val="10"/>
          <w:sz w:val="20"/>
          <w:szCs w:val="20"/>
          <w:u w:val="single"/>
          <w:lang w:val="en-US" w:eastAsia="zh-CN"/>
        </w:rPr>
        <w:t>数量性状基因座</w:t>
      </w:r>
      <w:r>
        <w:rPr>
          <w:rFonts w:hint="eastAsia" w:asciiTheme="minorEastAsia" w:hAnsiTheme="minorEastAsia" w:eastAsiaTheme="minorEastAsia" w:cstheme="minorEastAsia"/>
          <w:kern w:val="10"/>
          <w:sz w:val="20"/>
          <w:szCs w:val="20"/>
          <w:lang w:val="en-US" w:eastAsia="zh-CN"/>
        </w:rPr>
        <w:t>,MAS为</w:t>
      </w:r>
      <w:r>
        <w:rPr>
          <w:rFonts w:hint="eastAsia" w:asciiTheme="minorEastAsia" w:hAnsiTheme="minorEastAsia" w:cstheme="minorEastAsia"/>
          <w:kern w:val="10"/>
          <w:sz w:val="20"/>
          <w:szCs w:val="20"/>
          <w:u w:val="single"/>
          <w:lang w:val="en-US" w:eastAsia="zh-CN"/>
        </w:rPr>
        <w:t>标记辅助选择</w:t>
      </w:r>
      <w:r>
        <w:rPr>
          <w:rFonts w:hint="eastAsia" w:asciiTheme="minorEastAsia" w:hAnsiTheme="minorEastAsia" w:eastAsiaTheme="minorEastAsia" w:cstheme="minorEastAsia"/>
          <w:kern w:val="10"/>
          <w:sz w:val="20"/>
          <w:szCs w:val="20"/>
          <w:lang w:val="en-US" w:eastAsia="zh-CN"/>
        </w:rPr>
        <w:t>。</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21、(</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)质量性状和数量性状都由基因控制，因而选择方法完全一样。</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22、(</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)合并选择和顺序选择法都是多性状的选择方法。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24、(</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)异质选配可以增加群体的杂合度。</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27、(</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)退化就是指家畜的生产性能明显降低。</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30、(</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)所谓保种就是要妥善保存家畜品种基因库中所有的基因，以满足当前及未来的不时之需。</w:t>
      </w:r>
    </w:p>
    <w:p>
      <w:pPr>
        <w:numPr>
          <w:ilvl w:val="0"/>
          <w:numId w:val="0"/>
        </w:numPr>
        <w:spacing w:line="240" w:lineRule="auto"/>
        <w:ind w:leftChars="0"/>
        <w:rPr>
          <w:rFonts w:hint="default"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五</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6、某公畜与其全同胞兄弟的儿子的外祖母间亲缘系数为（</w:t>
      </w:r>
      <w:r>
        <w:rPr>
          <w:rFonts w:hint="eastAsia" w:asciiTheme="minorEastAsia" w:hAnsiTheme="minorEastAsia" w:cstheme="minorEastAsia"/>
          <w:kern w:val="10"/>
          <w:sz w:val="20"/>
          <w:szCs w:val="20"/>
          <w:lang w:val="en-US" w:eastAsia="zh-CN"/>
        </w:rPr>
        <w:t>D</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A、1/32</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B、1/8</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C、1/16</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D、0</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7、在一个100头猪的群体中，半同胞交配的后代40头，全同胞交配的后代40头，其余为祖孙交配的后代，则畜群平均近交系数为（</w:t>
      </w:r>
      <w:r>
        <w:rPr>
          <w:rFonts w:hint="eastAsia" w:asciiTheme="minorEastAsia" w:hAnsiTheme="minorEastAsia" w:cstheme="minorEastAsia"/>
          <w:kern w:val="10"/>
          <w:sz w:val="20"/>
          <w:szCs w:val="20"/>
          <w:lang w:val="en-US" w:eastAsia="zh-CN"/>
        </w:rPr>
        <w:t>C</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A、0.25</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B、0.15</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C、0.175</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D、0.125</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 xml:space="preserve">10、畜牧学中，通常将到共同祖先的距离在（B）代以内的个体间交配称为近交。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A、5</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B、6</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C、7</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D、8</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13、育种基础群的特点取决于欲建望品系的要求。若期望未来品系具有多方面的优良特点，则组建的基础群以</w:t>
      </w:r>
      <w:r>
        <w:rPr>
          <w:rFonts w:hint="eastAsia" w:asciiTheme="minorEastAsia" w:hAnsiTheme="minorEastAsia" w:cstheme="minorEastAsia"/>
          <w:kern w:val="10"/>
          <w:sz w:val="20"/>
          <w:szCs w:val="20"/>
          <w:u w:val="single"/>
          <w:lang w:val="en-US" w:eastAsia="zh-CN"/>
        </w:rPr>
        <w:t>异质</w:t>
      </w:r>
      <w:r>
        <w:rPr>
          <w:rFonts w:hint="eastAsia" w:asciiTheme="minorEastAsia" w:hAnsiTheme="minorEastAsia" w:eastAsiaTheme="minorEastAsia" w:cstheme="minorEastAsia"/>
          <w:kern w:val="10"/>
          <w:sz w:val="20"/>
          <w:szCs w:val="20"/>
          <w:lang w:val="en-US" w:eastAsia="zh-CN"/>
        </w:rPr>
        <w:t>为宜。</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16、在育种学中定量描述数量性状遗传规律的三个最基本的遗传参数是指</w:t>
      </w:r>
      <w:r>
        <w:rPr>
          <w:rFonts w:hint="eastAsia" w:asciiTheme="minorEastAsia" w:hAnsiTheme="minorEastAsia" w:cstheme="minorEastAsia"/>
          <w:kern w:val="10"/>
          <w:sz w:val="20"/>
          <w:szCs w:val="20"/>
          <w:u w:val="single"/>
          <w:lang w:val="en-US" w:eastAsia="zh-CN"/>
        </w:rPr>
        <w:t>遗传力</w:t>
      </w:r>
      <w:r>
        <w:rPr>
          <w:rFonts w:hint="eastAsia" w:asciiTheme="minorEastAsia" w:hAnsiTheme="minorEastAsia" w:eastAsiaTheme="minorEastAsia" w:cstheme="minorEastAsia"/>
          <w:kern w:val="10"/>
          <w:sz w:val="20"/>
          <w:szCs w:val="20"/>
          <w:lang w:val="en-US" w:eastAsia="zh-CN"/>
        </w:rPr>
        <w:t>、重复力和</w:t>
      </w:r>
      <w:r>
        <w:rPr>
          <w:rFonts w:hint="eastAsia" w:asciiTheme="minorEastAsia" w:hAnsiTheme="minorEastAsia" w:cstheme="minorEastAsia"/>
          <w:kern w:val="10"/>
          <w:sz w:val="20"/>
          <w:szCs w:val="20"/>
          <w:u w:val="single"/>
          <w:lang w:val="en-US" w:eastAsia="zh-CN"/>
        </w:rPr>
        <w:t>遗传相关</w:t>
      </w:r>
      <w:r>
        <w:rPr>
          <w:rFonts w:hint="eastAsia" w:asciiTheme="minorEastAsia" w:hAnsiTheme="minorEastAsia" w:eastAsiaTheme="minorEastAsia" w:cstheme="minorEastAsia"/>
          <w:kern w:val="10"/>
          <w:sz w:val="20"/>
          <w:szCs w:val="20"/>
          <w:lang w:val="en-US" w:eastAsia="zh-CN"/>
        </w:rPr>
        <w:t>。</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21、(</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)选择差越大选择强度越小。</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23、(</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)世代间隔是子代出生时父母的平均年龄。</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25、(</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)专门化品系培育的方法中，改进的正反反复选择法与传统正反反复选择法相比，主要是缩短了世代间隔。</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26、(</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)相对生长说明了家畜生长发育的强度和生物学效率，正常情况下其随家畜年龄的增长而增大，时态曲线一般呈“S”型。</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27、(</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)伴性快羽公鸡与伴性慢羽母鸡交配后，子一代的母雏为快羽。</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29、(</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)特殊配合力指两个特定种群间杂交所能获得超过一般配合力的杂种优势，遗传基础是基因的非加性效应，其提高主要依靠杂交组合的选择。</w:t>
      </w:r>
    </w:p>
    <w:p>
      <w:pPr>
        <w:numPr>
          <w:ilvl w:val="0"/>
          <w:numId w:val="0"/>
        </w:numPr>
        <w:spacing w:line="240" w:lineRule="auto"/>
        <w:ind w:leftChars="0"/>
        <w:rPr>
          <w:rFonts w:hint="default"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六</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1、通径分析中，通径线系数的平方称为（</w:t>
      </w:r>
      <w:r>
        <w:rPr>
          <w:rFonts w:hint="eastAsia" w:asciiTheme="minorEastAsia" w:hAnsiTheme="minorEastAsia" w:cstheme="minorEastAsia"/>
          <w:kern w:val="10"/>
          <w:sz w:val="20"/>
          <w:szCs w:val="20"/>
          <w:lang w:val="en-US" w:eastAsia="zh-CN"/>
        </w:rPr>
        <w:t>D</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0" w:footer="0"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A、通径系数</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B、回归系数</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C、相关系数</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D、决定系数</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4、种或亚种是（</w:t>
      </w:r>
      <w:r>
        <w:rPr>
          <w:rFonts w:hint="eastAsia" w:asciiTheme="minorEastAsia" w:hAnsiTheme="minorEastAsia" w:cstheme="minorEastAsia"/>
          <w:kern w:val="10"/>
          <w:sz w:val="20"/>
          <w:szCs w:val="20"/>
          <w:lang w:val="en-US" w:eastAsia="zh-CN"/>
        </w:rPr>
        <w:t>C</w:t>
      </w:r>
      <w:r>
        <w:rPr>
          <w:rFonts w:hint="eastAsia" w:asciiTheme="minorEastAsia" w:hAnsiTheme="minorEastAsia" w:eastAsiaTheme="minorEastAsia" w:cstheme="minorEastAsia"/>
          <w:kern w:val="10"/>
          <w:sz w:val="20"/>
          <w:szCs w:val="20"/>
          <w:lang w:val="en-US" w:eastAsia="zh-CN"/>
        </w:rPr>
        <w:t xml:space="preserve">）的单位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A、育种学</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B、畜牧学</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C、分类学</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D、遗传学</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5、某隐性基因控制的疾病出现率为1/400,在无突变时,每代淘汰患病畜,要几代才能将出现率下降到1/900（</w:t>
      </w:r>
      <w:r>
        <w:rPr>
          <w:rFonts w:hint="eastAsia" w:asciiTheme="minorEastAsia" w:hAnsiTheme="minorEastAsia" w:cstheme="minorEastAsia"/>
          <w:kern w:val="10"/>
          <w:sz w:val="20"/>
          <w:szCs w:val="20"/>
          <w:lang w:val="en-US" w:eastAsia="zh-CN"/>
        </w:rPr>
        <w:t>A</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A、10</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B、50</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C、500</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D、100</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8、(</w:t>
      </w:r>
      <w:r>
        <w:rPr>
          <w:rFonts w:hint="eastAsia" w:asciiTheme="minorEastAsia" w:hAnsiTheme="minorEastAsia" w:cstheme="minorEastAsia"/>
          <w:kern w:val="10"/>
          <w:sz w:val="20"/>
          <w:szCs w:val="20"/>
          <w:lang w:val="en-US" w:eastAsia="zh-CN"/>
        </w:rPr>
        <w:t>D</w:t>
      </w:r>
      <w:r>
        <w:rPr>
          <w:rFonts w:hint="eastAsia" w:asciiTheme="minorEastAsia" w:hAnsiTheme="minorEastAsia" w:eastAsiaTheme="minorEastAsia" w:cstheme="minorEastAsia"/>
          <w:kern w:val="10"/>
          <w:sz w:val="20"/>
          <w:szCs w:val="20"/>
          <w:lang w:val="en-US" w:eastAsia="zh-CN"/>
        </w:rPr>
        <w:t xml:space="preserve">)是现代较为普遍的育种方法，许多著名家畜家禽品种都是用这种方法育成的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A、选择育种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B、诱变育种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C、分子育种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D、杂交育种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9、肉用家畜的体质一般为（</w:t>
      </w:r>
      <w:r>
        <w:rPr>
          <w:rFonts w:hint="eastAsia" w:asciiTheme="minorEastAsia" w:hAnsiTheme="minorEastAsia" w:cstheme="minorEastAsia"/>
          <w:kern w:val="10"/>
          <w:sz w:val="20"/>
          <w:szCs w:val="20"/>
          <w:lang w:val="en-US" w:eastAsia="zh-CN"/>
        </w:rPr>
        <w:t>B</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A、细致紧凑型</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B、细致疏松型</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C、结实型</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D、粗糙疏松型</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10、当需要改变原有品种的主要生产力方向时，应采用（</w:t>
      </w:r>
      <w:r>
        <w:rPr>
          <w:rFonts w:hint="eastAsia" w:asciiTheme="minorEastAsia" w:hAnsiTheme="minorEastAsia" w:cstheme="minorEastAsia"/>
          <w:kern w:val="10"/>
          <w:sz w:val="20"/>
          <w:szCs w:val="20"/>
          <w:lang w:val="en-US" w:eastAsia="zh-CN"/>
        </w:rPr>
        <w:t>B</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A、导入杂交</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B、级进杂交</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 经济杂交</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D、育成杂交</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12、品系培育的方法主要有</w:t>
      </w:r>
      <w:r>
        <w:rPr>
          <w:rFonts w:hint="eastAsia" w:asciiTheme="minorEastAsia" w:hAnsiTheme="minorEastAsia" w:cstheme="minorEastAsia"/>
          <w:kern w:val="10"/>
          <w:sz w:val="20"/>
          <w:szCs w:val="20"/>
          <w:u w:val="single"/>
          <w:lang w:val="en-US" w:eastAsia="zh-CN"/>
        </w:rPr>
        <w:t>系祖建系法</w:t>
      </w:r>
      <w:r>
        <w:rPr>
          <w:rFonts w:hint="eastAsia" w:asciiTheme="minorEastAsia" w:hAnsiTheme="minorEastAsia" w:eastAsiaTheme="minorEastAsia" w:cstheme="minorEastAsia"/>
          <w:kern w:val="10"/>
          <w:sz w:val="20"/>
          <w:szCs w:val="20"/>
          <w:lang w:val="en-US" w:eastAsia="zh-CN"/>
        </w:rPr>
        <w:t>、近交建系法和群体继代选育法。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14、当两个性状间具有遗传相关时，可用于</w:t>
      </w:r>
      <w:r>
        <w:rPr>
          <w:rFonts w:hint="eastAsia" w:asciiTheme="minorEastAsia" w:hAnsiTheme="minorEastAsia" w:cstheme="minorEastAsia"/>
          <w:kern w:val="10"/>
          <w:sz w:val="20"/>
          <w:szCs w:val="20"/>
          <w:u w:val="single"/>
          <w:lang w:val="en-US" w:eastAsia="zh-CN"/>
        </w:rPr>
        <w:t>相关（间接）</w:t>
      </w:r>
      <w:r>
        <w:rPr>
          <w:rFonts w:hint="eastAsia" w:asciiTheme="minorEastAsia" w:hAnsiTheme="minorEastAsia" w:eastAsiaTheme="minorEastAsia" w:cstheme="minorEastAsia"/>
          <w:kern w:val="10"/>
          <w:sz w:val="20"/>
          <w:szCs w:val="20"/>
          <w:lang w:val="en-US" w:eastAsia="zh-CN"/>
        </w:rPr>
        <w:t>选择。</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25、(</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)保种的技术关键是如何减少遗传漂变。</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26、(</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)一般配合力的遗传基础是加性效应，而特殊配合力是显性和上位效应。</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28、(</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)一般而言高遗传力性状通过个体选择可获得理想的效果。</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29、(</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)在家畜育种中，缩短世代间隔，可相应地提高性状的遗传进展。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30、(</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)亲子交配和全同胞交配所得后代的近交系数相同，故其基因纯合度相同，其近交的结果亦差异不大。</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七</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1、与二元杂交相比，三元杂交的一个主要优点就是（</w:t>
      </w:r>
      <w:r>
        <w:rPr>
          <w:rFonts w:hint="eastAsia" w:asciiTheme="minorEastAsia" w:hAnsiTheme="minorEastAsia" w:cstheme="minorEastAsia"/>
          <w:kern w:val="10"/>
          <w:sz w:val="20"/>
          <w:szCs w:val="20"/>
          <w:lang w:val="en-US" w:eastAsia="zh-CN"/>
        </w:rPr>
        <w:t>A</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0" w:footer="0"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A、可充分利用杂种母畜在繁殖性能上的杂种优势</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B、只需进行一次配合力测定</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C、技术要求不高</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D、方法简单、易行</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2">
            <w:col w:w="5173" w:space="425"/>
            <w:col w:w="5173"/>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highlight w:val="lightGray"/>
          <w:lang w:val="en-US" w:eastAsia="zh-CN"/>
        </w:rPr>
      </w:pPr>
      <w:r>
        <w:rPr>
          <w:rFonts w:hint="eastAsia" w:asciiTheme="minorEastAsia" w:hAnsiTheme="minorEastAsia" w:eastAsiaTheme="minorEastAsia" w:cstheme="minorEastAsia"/>
          <w:kern w:val="10"/>
          <w:sz w:val="20"/>
          <w:szCs w:val="20"/>
          <w:highlight w:val="lightGray"/>
          <w:lang w:val="en-US" w:eastAsia="zh-CN"/>
        </w:rPr>
        <w:t>2、在奶牛的性能测定中，次级性状是指（</w:t>
      </w:r>
      <w:r>
        <w:rPr>
          <w:rFonts w:hint="eastAsia" w:asciiTheme="minorEastAsia" w:hAnsiTheme="minorEastAsia" w:cstheme="minorEastAsia"/>
          <w:kern w:val="10"/>
          <w:sz w:val="20"/>
          <w:szCs w:val="20"/>
          <w:highlight w:val="lightGray"/>
          <w:lang w:val="en-US" w:eastAsia="zh-CN"/>
        </w:rPr>
        <w:t>A</w:t>
      </w:r>
      <w:r>
        <w:rPr>
          <w:rFonts w:hint="eastAsia" w:asciiTheme="minorEastAsia" w:hAnsiTheme="minorEastAsia" w:eastAsiaTheme="minorEastAsia" w:cstheme="minorEastAsia"/>
          <w:kern w:val="10"/>
          <w:sz w:val="20"/>
          <w:szCs w:val="20"/>
          <w:highlight w:val="lightGray"/>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highlight w:val="lightGray"/>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highlight w:val="lightGray"/>
          <w:lang w:val="en-US" w:eastAsia="zh-CN"/>
        </w:rPr>
      </w:pPr>
      <w:r>
        <w:rPr>
          <w:rFonts w:hint="eastAsia" w:asciiTheme="minorEastAsia" w:hAnsiTheme="minorEastAsia" w:eastAsiaTheme="minorEastAsia" w:cstheme="minorEastAsia"/>
          <w:kern w:val="10"/>
          <w:sz w:val="20"/>
          <w:szCs w:val="20"/>
          <w:highlight w:val="lightGray"/>
          <w:lang w:val="en-US" w:eastAsia="zh-CN"/>
        </w:rPr>
        <w:t>A、具有较高经济意义，但遗传力较低或难以测定的性状</w:t>
      </w:r>
    </w:p>
    <w:p>
      <w:pPr>
        <w:numPr>
          <w:ilvl w:val="0"/>
          <w:numId w:val="0"/>
        </w:numPr>
        <w:spacing w:line="240" w:lineRule="auto"/>
        <w:ind w:leftChars="0"/>
        <w:rPr>
          <w:rFonts w:hint="eastAsia" w:asciiTheme="minorEastAsia" w:hAnsiTheme="minorEastAsia" w:eastAsiaTheme="minorEastAsia" w:cstheme="minorEastAsia"/>
          <w:kern w:val="10"/>
          <w:sz w:val="20"/>
          <w:szCs w:val="20"/>
          <w:highlight w:val="lightGray"/>
          <w:lang w:val="en-US" w:eastAsia="zh-CN"/>
        </w:rPr>
      </w:pPr>
      <w:r>
        <w:rPr>
          <w:rFonts w:hint="eastAsia" w:asciiTheme="minorEastAsia" w:hAnsiTheme="minorEastAsia" w:eastAsiaTheme="minorEastAsia" w:cstheme="minorEastAsia"/>
          <w:kern w:val="10"/>
          <w:sz w:val="20"/>
          <w:szCs w:val="20"/>
          <w:highlight w:val="lightGray"/>
          <w:lang w:val="en-US" w:eastAsia="zh-CN"/>
        </w:rPr>
        <w:t>B、不太重要的性状</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C、经济价值不高的性状</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D、次要性状</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2">
            <w:col w:w="5173" w:space="425"/>
            <w:col w:w="5173"/>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3、下面哪种情况改变基因频率是无法预测的（</w:t>
      </w:r>
      <w:r>
        <w:rPr>
          <w:rFonts w:hint="eastAsia" w:asciiTheme="minorEastAsia" w:hAnsiTheme="minorEastAsia" w:cstheme="minorEastAsia"/>
          <w:kern w:val="10"/>
          <w:sz w:val="20"/>
          <w:szCs w:val="20"/>
          <w:lang w:val="en-US" w:eastAsia="zh-CN"/>
        </w:rPr>
        <w:t>A</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A、小群体遗传漂变</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B、选择</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C、以上答案都对</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D、迁移</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4">
            <w:col w:w="2372" w:space="427"/>
            <w:col w:w="2373" w:space="427"/>
            <w:col w:w="2373" w:space="427"/>
            <w:col w:w="2373"/>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4、在经典动物育种学中，多性状选择的方法主要是（</w:t>
      </w:r>
      <w:r>
        <w:rPr>
          <w:rFonts w:hint="eastAsia" w:asciiTheme="minorEastAsia" w:hAnsiTheme="minorEastAsia" w:cstheme="minorEastAsia"/>
          <w:kern w:val="10"/>
          <w:sz w:val="20"/>
          <w:szCs w:val="20"/>
          <w:lang w:val="en-US" w:eastAsia="zh-CN"/>
        </w:rPr>
        <w:t>B</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A、家系选择</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B、综合指数选择</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C、个体选择</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D、合并选择</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4">
            <w:col w:w="2372" w:space="427"/>
            <w:col w:w="2373" w:space="427"/>
            <w:col w:w="2373" w:space="427"/>
            <w:col w:w="2373"/>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6、猪背膘厚的测定项目至少应记录</w:t>
      </w:r>
      <w:r>
        <w:rPr>
          <w:rFonts w:hint="eastAsia" w:asciiTheme="minorEastAsia" w:hAnsiTheme="minorEastAsia" w:cstheme="minorEastAsia"/>
          <w:kern w:val="10"/>
          <w:sz w:val="20"/>
          <w:szCs w:val="20"/>
          <w:lang w:val="en-US" w:eastAsia="zh-CN"/>
        </w:rPr>
        <w:t>（A）</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A、测定体重与品种（系）</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B、胎次</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C、月龄</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D、以上三项</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4">
            <w:col w:w="2372" w:space="427"/>
            <w:col w:w="2373" w:space="427"/>
            <w:col w:w="2373" w:space="427"/>
            <w:col w:w="2373"/>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8、特殊配合力指两个特定种群间杂交所能获得超过一般配合力的杂种优势，遗传基础是基因的(</w:t>
      </w:r>
      <w:r>
        <w:rPr>
          <w:rFonts w:hint="eastAsia" w:asciiTheme="minorEastAsia" w:hAnsiTheme="minorEastAsia" w:cstheme="minorEastAsia"/>
          <w:kern w:val="10"/>
          <w:sz w:val="20"/>
          <w:szCs w:val="20"/>
          <w:lang w:val="en-US" w:eastAsia="zh-CN"/>
        </w:rPr>
        <w:t>A</w:t>
      </w:r>
      <w:r>
        <w:rPr>
          <w:rFonts w:hint="eastAsia" w:asciiTheme="minorEastAsia" w:hAnsiTheme="minorEastAsia" w:eastAsiaTheme="minorEastAsia" w:cstheme="minorEastAsia"/>
          <w:kern w:val="10"/>
          <w:sz w:val="20"/>
          <w:szCs w:val="20"/>
          <w:lang w:val="en-US" w:eastAsia="zh-CN"/>
        </w:rPr>
        <w:t xml:space="preserve">)效应，其提高主要依靠杂交组合的选择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A、显性效应+上位效应</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B、加性效应</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C、加性效应+显性效应</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 加性效应+上位效应</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4">
            <w:col w:w="2372" w:space="427"/>
            <w:col w:w="2373" w:space="427"/>
            <w:col w:w="2373" w:space="427"/>
            <w:col w:w="2373"/>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 xml:space="preserve">9、亲缘选配是根据交配双方（  </w:t>
      </w:r>
      <w:r>
        <w:rPr>
          <w:rFonts w:hint="eastAsia" w:asciiTheme="minorEastAsia" w:hAnsiTheme="minorEastAsia" w:cstheme="minorEastAsia"/>
          <w:kern w:val="10"/>
          <w:sz w:val="20"/>
          <w:szCs w:val="20"/>
          <w:lang w:val="en-US" w:eastAsia="zh-CN"/>
        </w:rPr>
        <w:t>C</w:t>
      </w:r>
      <w:r>
        <w:rPr>
          <w:rFonts w:hint="eastAsia" w:asciiTheme="minorEastAsia" w:hAnsiTheme="minorEastAsia" w:eastAsiaTheme="minorEastAsia" w:cstheme="minorEastAsia"/>
          <w:kern w:val="10"/>
          <w:sz w:val="20"/>
          <w:szCs w:val="20"/>
          <w:lang w:val="en-US" w:eastAsia="zh-CN"/>
        </w:rPr>
        <w:t xml:space="preserve">）进行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A、品质</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B、外貌</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C、亲缘关系</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D、体型</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13、级进杂交又称改良杂交，需要连续几代将杂种母畜与改良品种的优秀公畜</w:t>
      </w:r>
      <w:r>
        <w:rPr>
          <w:rFonts w:hint="eastAsia" w:asciiTheme="minorEastAsia" w:hAnsiTheme="minorEastAsia" w:cstheme="minorEastAsia"/>
          <w:kern w:val="10"/>
          <w:sz w:val="20"/>
          <w:szCs w:val="20"/>
          <w:u w:val="single"/>
          <w:lang w:val="en-US" w:eastAsia="zh-CN"/>
        </w:rPr>
        <w:t>回交</w:t>
      </w:r>
      <w:r>
        <w:rPr>
          <w:rFonts w:hint="eastAsia" w:asciiTheme="minorEastAsia" w:hAnsiTheme="minorEastAsia" w:eastAsiaTheme="minorEastAsia" w:cstheme="minorEastAsia"/>
          <w:kern w:val="10"/>
          <w:sz w:val="20"/>
          <w:szCs w:val="20"/>
          <w:lang w:val="en-US" w:eastAsia="zh-CN"/>
        </w:rPr>
        <w:t>。</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15、每世代的选择反应除以世代间隔称为</w:t>
      </w:r>
      <w:r>
        <w:rPr>
          <w:rFonts w:hint="eastAsia" w:asciiTheme="minorEastAsia" w:hAnsiTheme="minorEastAsia" w:cstheme="minorEastAsia"/>
          <w:kern w:val="10"/>
          <w:sz w:val="20"/>
          <w:szCs w:val="20"/>
          <w:u w:val="single"/>
          <w:lang w:val="en-US" w:eastAsia="zh-CN"/>
        </w:rPr>
        <w:t>选择进展</w:t>
      </w:r>
      <w:r>
        <w:rPr>
          <w:rFonts w:hint="eastAsia" w:asciiTheme="minorEastAsia" w:hAnsiTheme="minorEastAsia" w:eastAsiaTheme="minorEastAsia" w:cstheme="minorEastAsia"/>
          <w:kern w:val="10"/>
          <w:sz w:val="20"/>
          <w:szCs w:val="20"/>
          <w:lang w:val="en-US" w:eastAsia="zh-CN"/>
        </w:rPr>
        <w:t>。</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17、在创业之初，通常因条件限制而致引进的种畜群体规模较小，为避免早期被迫近交，适宜的选种方法是</w:t>
      </w:r>
      <w:r>
        <w:rPr>
          <w:rFonts w:hint="eastAsia" w:asciiTheme="minorEastAsia" w:hAnsiTheme="minorEastAsia" w:cstheme="minorEastAsia"/>
          <w:kern w:val="10"/>
          <w:sz w:val="20"/>
          <w:szCs w:val="20"/>
          <w:u w:val="single"/>
          <w:lang w:val="en-US" w:eastAsia="zh-CN"/>
        </w:rPr>
        <w:t>家系内选择</w:t>
      </w:r>
      <w:r>
        <w:rPr>
          <w:rFonts w:hint="eastAsia" w:asciiTheme="minorEastAsia" w:hAnsiTheme="minorEastAsia" w:eastAsiaTheme="minorEastAsia" w:cstheme="minorEastAsia"/>
          <w:kern w:val="10"/>
          <w:sz w:val="20"/>
          <w:szCs w:val="20"/>
          <w:lang w:val="en-US" w:eastAsia="zh-CN"/>
        </w:rPr>
        <w:t>。</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21、(</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)家鸭与番鸭分类学上是不同的属，但可以交配并产生后代。</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24、(</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 xml:space="preserve">)遗传力高的性状，杂种优势较大。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八</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4、利用杂种优势的杂交类型有</w:t>
      </w:r>
      <w:r>
        <w:rPr>
          <w:rFonts w:hint="eastAsia" w:asciiTheme="minorEastAsia" w:hAnsiTheme="minorEastAsia" w:cstheme="minorEastAsia"/>
          <w:kern w:val="10"/>
          <w:sz w:val="20"/>
          <w:szCs w:val="20"/>
          <w:lang w:val="en-US" w:eastAsia="zh-CN"/>
        </w:rPr>
        <w:t>（A）</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 以上皆是</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B、轮回杂交</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C、终端杂交</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D、终端轮回杂交</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8、杂种优势的产生主要是由于</w:t>
      </w:r>
      <w:r>
        <w:rPr>
          <w:rFonts w:hint="eastAsia" w:asciiTheme="minorEastAsia" w:hAnsiTheme="minorEastAsia" w:cstheme="minorEastAsia"/>
          <w:kern w:val="10"/>
          <w:sz w:val="20"/>
          <w:szCs w:val="20"/>
          <w:lang w:val="en-US" w:eastAsia="zh-CN"/>
        </w:rPr>
        <w:t>（D）</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A、加性效应的增加</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B、减效基因的减少</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C、优良基因的增加</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D、平均显性和上位效应的增加</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4">
            <w:col w:w="2372" w:space="427"/>
            <w:col w:w="2373" w:space="427"/>
            <w:col w:w="2373" w:space="427"/>
            <w:col w:w="2373"/>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highlight w:val="lightGray"/>
          <w:lang w:val="en-US" w:eastAsia="zh-CN"/>
        </w:rPr>
      </w:pPr>
      <w:r>
        <w:rPr>
          <w:rFonts w:hint="eastAsia" w:asciiTheme="minorEastAsia" w:hAnsiTheme="minorEastAsia" w:eastAsiaTheme="minorEastAsia" w:cstheme="minorEastAsia"/>
          <w:kern w:val="10"/>
          <w:sz w:val="20"/>
          <w:szCs w:val="20"/>
          <w:highlight w:val="lightGray"/>
          <w:lang w:val="en-US" w:eastAsia="zh-CN"/>
        </w:rPr>
        <w:t>9、家系选择的适用条件是低遗传力性状、家系较大和</w:t>
      </w:r>
      <w:r>
        <w:rPr>
          <w:rFonts w:hint="eastAsia" w:asciiTheme="minorEastAsia" w:hAnsiTheme="minorEastAsia" w:cstheme="minorEastAsia"/>
          <w:kern w:val="10"/>
          <w:sz w:val="20"/>
          <w:szCs w:val="20"/>
          <w:highlight w:val="lightGray"/>
          <w:lang w:val="en-US" w:eastAsia="zh-CN"/>
        </w:rPr>
        <w:t>（A）</w:t>
      </w:r>
      <w:r>
        <w:rPr>
          <w:rFonts w:hint="eastAsia" w:asciiTheme="minorEastAsia" w:hAnsiTheme="minorEastAsia" w:eastAsiaTheme="minorEastAsia" w:cstheme="minorEastAsia"/>
          <w:kern w:val="10"/>
          <w:sz w:val="20"/>
          <w:szCs w:val="20"/>
          <w:highlight w:val="lightGray"/>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highlight w:val="lightGray"/>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highlight w:val="lightGray"/>
          <w:lang w:val="en-US" w:eastAsia="zh-CN"/>
        </w:rPr>
      </w:pPr>
      <w:r>
        <w:rPr>
          <w:rFonts w:hint="eastAsia" w:asciiTheme="minorEastAsia" w:hAnsiTheme="minorEastAsia" w:eastAsiaTheme="minorEastAsia" w:cstheme="minorEastAsia"/>
          <w:kern w:val="10"/>
          <w:sz w:val="20"/>
          <w:szCs w:val="20"/>
          <w:highlight w:val="lightGray"/>
          <w:lang w:val="en-US" w:eastAsia="zh-CN"/>
        </w:rPr>
        <w:t>A、共同环境造成的家系间差异较大</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B、性状优良</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C、共同环境造成的家系间差异较小</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D、家系内表型相关较高</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2">
            <w:col w:w="5173" w:space="425"/>
            <w:col w:w="5173"/>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13、BLUP的汉语译文全称</w:t>
      </w:r>
      <w:r>
        <w:rPr>
          <w:rFonts w:hint="eastAsia" w:asciiTheme="minorEastAsia" w:hAnsiTheme="minorEastAsia" w:cstheme="minorEastAsia"/>
          <w:kern w:val="10"/>
          <w:sz w:val="20"/>
          <w:szCs w:val="20"/>
          <w:u w:val="single"/>
          <w:lang w:val="en-US" w:eastAsia="zh-CN"/>
        </w:rPr>
        <w:t>最佳线性无偏预测</w:t>
      </w:r>
      <w:r>
        <w:rPr>
          <w:rFonts w:hint="eastAsia" w:asciiTheme="minorEastAsia" w:hAnsiTheme="minorEastAsia" w:eastAsiaTheme="minorEastAsia" w:cstheme="minorEastAsia"/>
          <w:kern w:val="10"/>
          <w:sz w:val="20"/>
          <w:szCs w:val="20"/>
          <w:lang w:val="en-US" w:eastAsia="zh-CN"/>
        </w:rPr>
        <w:t>。</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15、杂种优势的产生主要同</w:t>
      </w:r>
      <w:r>
        <w:rPr>
          <w:rFonts w:hint="eastAsia" w:asciiTheme="minorEastAsia" w:hAnsiTheme="minorEastAsia" w:cstheme="minorEastAsia"/>
          <w:kern w:val="10"/>
          <w:sz w:val="20"/>
          <w:szCs w:val="20"/>
          <w:u w:val="single"/>
          <w:lang w:val="en-US" w:eastAsia="zh-CN"/>
        </w:rPr>
        <w:t>显性</w:t>
      </w:r>
      <w:r>
        <w:rPr>
          <w:rFonts w:hint="eastAsia" w:asciiTheme="minorEastAsia" w:hAnsiTheme="minorEastAsia" w:eastAsiaTheme="minorEastAsia" w:cstheme="minorEastAsia"/>
          <w:kern w:val="10"/>
          <w:sz w:val="20"/>
          <w:szCs w:val="20"/>
          <w:u w:val="single"/>
          <w:lang w:val="en-US" w:eastAsia="zh-CN"/>
        </w:rPr>
        <w:t>效应</w:t>
      </w:r>
      <w:r>
        <w:rPr>
          <w:rFonts w:hint="eastAsia" w:asciiTheme="minorEastAsia" w:hAnsiTheme="minorEastAsia" w:eastAsiaTheme="minorEastAsia" w:cstheme="minorEastAsia"/>
          <w:kern w:val="10"/>
          <w:sz w:val="20"/>
          <w:szCs w:val="20"/>
          <w:lang w:val="en-US" w:eastAsia="zh-CN"/>
        </w:rPr>
        <w:t>和</w:t>
      </w:r>
      <w:r>
        <w:rPr>
          <w:rFonts w:hint="eastAsia" w:asciiTheme="minorEastAsia" w:hAnsiTheme="minorEastAsia" w:cstheme="minorEastAsia"/>
          <w:kern w:val="10"/>
          <w:sz w:val="20"/>
          <w:szCs w:val="20"/>
          <w:u w:val="single"/>
          <w:lang w:val="en-US" w:eastAsia="zh-CN"/>
        </w:rPr>
        <w:t>上位</w:t>
      </w:r>
      <w:r>
        <w:rPr>
          <w:rFonts w:hint="eastAsia" w:asciiTheme="minorEastAsia" w:hAnsiTheme="minorEastAsia" w:eastAsiaTheme="minorEastAsia" w:cstheme="minorEastAsia"/>
          <w:kern w:val="10"/>
          <w:sz w:val="20"/>
          <w:szCs w:val="20"/>
          <w:u w:val="single"/>
          <w:lang w:val="en-US" w:eastAsia="zh-CN"/>
        </w:rPr>
        <w:t>效应</w:t>
      </w:r>
      <w:r>
        <w:rPr>
          <w:rFonts w:hint="eastAsia" w:asciiTheme="minorEastAsia" w:hAnsiTheme="minorEastAsia" w:eastAsiaTheme="minorEastAsia" w:cstheme="minorEastAsia"/>
          <w:kern w:val="10"/>
          <w:sz w:val="20"/>
          <w:szCs w:val="20"/>
          <w:lang w:val="en-US" w:eastAsia="zh-CN"/>
        </w:rPr>
        <w:t>有关。</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26、(</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)猪的瘦肉率与背膘厚之间呈负相关。</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九</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1、下列哪个性状是数量性状</w:t>
      </w:r>
      <w:r>
        <w:rPr>
          <w:rFonts w:hint="eastAsia" w:asciiTheme="minorEastAsia" w:hAnsiTheme="minorEastAsia" w:cstheme="minorEastAsia"/>
          <w:kern w:val="10"/>
          <w:sz w:val="20"/>
          <w:szCs w:val="20"/>
          <w:lang w:val="en-US" w:eastAsia="zh-CN"/>
        </w:rPr>
        <w:t>（B）</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A、黑白花奶牛的花片</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B、莎能奶山羊产奶量</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C、牛的毛色</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D、牛的角型</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4">
            <w:col w:w="2372" w:space="427"/>
            <w:col w:w="2373" w:space="427"/>
            <w:col w:w="2373" w:space="427"/>
            <w:col w:w="2373"/>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highlight w:val="lightGray"/>
          <w:lang w:val="en-US" w:eastAsia="zh-CN"/>
        </w:rPr>
      </w:pPr>
      <w:r>
        <w:rPr>
          <w:rFonts w:hint="eastAsia" w:asciiTheme="minorEastAsia" w:hAnsiTheme="minorEastAsia" w:eastAsiaTheme="minorEastAsia" w:cstheme="minorEastAsia"/>
          <w:kern w:val="10"/>
          <w:sz w:val="20"/>
          <w:szCs w:val="20"/>
          <w:highlight w:val="lightGray"/>
          <w:lang w:val="en-US" w:eastAsia="zh-CN"/>
        </w:rPr>
        <w:t>2、家猪的祖先主要是</w:t>
      </w:r>
      <w:r>
        <w:rPr>
          <w:rFonts w:hint="eastAsia" w:asciiTheme="minorEastAsia" w:hAnsiTheme="minorEastAsia" w:cstheme="minorEastAsia"/>
          <w:kern w:val="10"/>
          <w:sz w:val="20"/>
          <w:szCs w:val="20"/>
          <w:highlight w:val="lightGray"/>
          <w:lang w:val="en-US" w:eastAsia="zh-CN"/>
        </w:rPr>
        <w:t>（D）</w:t>
      </w:r>
      <w:r>
        <w:rPr>
          <w:rFonts w:hint="eastAsia" w:asciiTheme="minorEastAsia" w:hAnsiTheme="minorEastAsia" w:eastAsiaTheme="minorEastAsia" w:cstheme="minorEastAsia"/>
          <w:kern w:val="10"/>
          <w:sz w:val="20"/>
          <w:szCs w:val="20"/>
          <w:highlight w:val="lightGray"/>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highlight w:val="lightGray"/>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A、亚洲野猪</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B、非洲野猪</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C、以上皆否</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4">
            <w:col w:w="2372" w:space="427"/>
            <w:col w:w="2373" w:space="427"/>
            <w:col w:w="2373" w:space="427"/>
            <w:col w:w="2373"/>
          </w:cols>
          <w:docGrid w:type="lines" w:linePitch="312" w:charSpace="0"/>
        </w:sectPr>
      </w:pPr>
      <w:r>
        <w:rPr>
          <w:rFonts w:hint="eastAsia" w:asciiTheme="minorEastAsia" w:hAnsiTheme="minorEastAsia" w:eastAsiaTheme="minorEastAsia" w:cstheme="minorEastAsia"/>
          <w:kern w:val="10"/>
          <w:sz w:val="20"/>
          <w:szCs w:val="20"/>
          <w:lang w:val="en-US" w:eastAsia="zh-CN"/>
        </w:rPr>
        <w:t>D、印度野猪和欧洲野</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5、用近交系公畜与非近交系母畜交配的方式称为</w:t>
      </w:r>
      <w:r>
        <w:rPr>
          <w:rFonts w:hint="eastAsia" w:asciiTheme="minorEastAsia" w:hAnsiTheme="minorEastAsia" w:cstheme="minorEastAsia"/>
          <w:kern w:val="10"/>
          <w:sz w:val="20"/>
          <w:szCs w:val="20"/>
          <w:lang w:val="en-US" w:eastAsia="zh-CN"/>
        </w:rPr>
        <w:t>（C）</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A、近交系杂交</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B、底交</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C、顶交</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D、二元杂交</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7、对欲选择的若干性状分别独立的制订一个选择或者淘汰标准，只有所有性状均达标者方可中选，否则予以淘汰这种方法称为</w:t>
      </w:r>
      <w:r>
        <w:rPr>
          <w:rFonts w:hint="eastAsia" w:asciiTheme="minorEastAsia" w:hAnsiTheme="minorEastAsia" w:cstheme="minorEastAsia"/>
          <w:kern w:val="10"/>
          <w:sz w:val="20"/>
          <w:szCs w:val="20"/>
          <w:lang w:val="en-US" w:eastAsia="zh-CN"/>
        </w:rPr>
        <w:t>（C）</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A、综合指数选择法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B、顺序选择法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C、独立淘汰法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D、合并选择</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9、猪的瘦肉率与背膘厚之间的关系是</w:t>
      </w:r>
      <w:r>
        <w:rPr>
          <w:rFonts w:hint="eastAsia" w:asciiTheme="minorEastAsia" w:hAnsiTheme="minorEastAsia" w:cstheme="minorEastAsia"/>
          <w:kern w:val="10"/>
          <w:sz w:val="20"/>
          <w:szCs w:val="20"/>
          <w:lang w:val="en-US" w:eastAsia="zh-CN"/>
        </w:rPr>
        <w:t>（D）</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A、不相关</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B、呈正相关</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C、呈偏相关</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D、呈负相关</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5">
            <w:col w:w="2551" w:space="427"/>
            <w:col w:w="1320" w:space="427"/>
            <w:col w:w="1320" w:space="427"/>
            <w:col w:w="1320" w:space="427"/>
            <w:col w:w="2553"/>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10、目前估计育种值最准确的估计方法为</w:t>
      </w:r>
      <w:r>
        <w:rPr>
          <w:rFonts w:hint="eastAsia" w:asciiTheme="minorEastAsia" w:hAnsiTheme="minorEastAsia" w:cstheme="minorEastAsia"/>
          <w:kern w:val="10"/>
          <w:sz w:val="20"/>
          <w:szCs w:val="20"/>
          <w:lang w:val="en-US" w:eastAsia="zh-CN"/>
        </w:rPr>
        <w:t>（A）</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A、BLUP</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B、EBV</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C、QTL</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D、综合选择指数法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17、当一个家畜品种能基本满足国民经济发展和市场的需求，但还存在个别重要缺点，而采取纯种选育又很难克服这些缺点时,适宜的方法是采用</w:t>
      </w:r>
      <w:r>
        <w:rPr>
          <w:rFonts w:hint="eastAsia" w:asciiTheme="minorEastAsia" w:hAnsiTheme="minorEastAsia" w:cstheme="minorEastAsia"/>
          <w:kern w:val="10"/>
          <w:sz w:val="20"/>
          <w:szCs w:val="20"/>
          <w:u w:val="single"/>
          <w:lang w:val="en-US" w:eastAsia="zh-CN"/>
        </w:rPr>
        <w:t>引入杂交</w:t>
      </w:r>
      <w:r>
        <w:rPr>
          <w:rFonts w:hint="eastAsia" w:asciiTheme="minorEastAsia" w:hAnsiTheme="minorEastAsia" w:eastAsiaTheme="minorEastAsia" w:cstheme="minorEastAsia"/>
          <w:kern w:val="10"/>
          <w:sz w:val="20"/>
          <w:szCs w:val="20"/>
          <w:lang w:val="en-US" w:eastAsia="zh-CN"/>
        </w:rPr>
        <w:t>对其进行遗传改良。</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19、影响家畜生长发育的主要因素有</w:t>
      </w:r>
      <w:r>
        <w:rPr>
          <w:rFonts w:hint="eastAsia" w:asciiTheme="minorEastAsia" w:hAnsiTheme="minorEastAsia" w:cstheme="minorEastAsia"/>
          <w:kern w:val="10"/>
          <w:sz w:val="20"/>
          <w:szCs w:val="20"/>
          <w:u w:val="single"/>
          <w:lang w:val="en-US" w:eastAsia="zh-CN"/>
        </w:rPr>
        <w:t>遗传因素</w:t>
      </w:r>
      <w:r>
        <w:rPr>
          <w:rFonts w:hint="eastAsia" w:asciiTheme="minorEastAsia" w:hAnsiTheme="minorEastAsia" w:eastAsiaTheme="minorEastAsia" w:cstheme="minorEastAsia"/>
          <w:kern w:val="10"/>
          <w:sz w:val="20"/>
          <w:szCs w:val="20"/>
          <w:lang w:val="en-US" w:eastAsia="zh-CN"/>
        </w:rPr>
        <w:t>，性别因素，母体大小，饲养条件和</w:t>
      </w:r>
      <w:r>
        <w:rPr>
          <w:rFonts w:hint="eastAsia" w:asciiTheme="minorEastAsia" w:hAnsiTheme="minorEastAsia" w:cstheme="minorEastAsia"/>
          <w:kern w:val="10"/>
          <w:sz w:val="20"/>
          <w:szCs w:val="20"/>
          <w:lang w:val="en-US" w:eastAsia="zh-CN"/>
        </w:rPr>
        <w:t>环境因素</w:t>
      </w:r>
      <w:r>
        <w:rPr>
          <w:rFonts w:hint="eastAsia" w:asciiTheme="minorEastAsia" w:hAnsiTheme="minorEastAsia" w:eastAsiaTheme="minorEastAsia" w:cstheme="minorEastAsia"/>
          <w:kern w:val="10"/>
          <w:sz w:val="20"/>
          <w:szCs w:val="20"/>
          <w:lang w:val="en-US" w:eastAsia="zh-CN"/>
        </w:rPr>
        <w:t>等。</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24、(</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)杂交育种的基本步骤包括育种目标和方案的确定、杂交、理想个体自繁定型和扩群提高。</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25、(</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)在奶牛的性能测定中，次级性状是指经济价值不高的性状。</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十</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2、结合个体表型值与家系均值进行的选择叫</w:t>
      </w:r>
      <w:r>
        <w:rPr>
          <w:rFonts w:hint="eastAsia" w:asciiTheme="minorEastAsia" w:hAnsiTheme="minorEastAsia" w:cstheme="minorEastAsia"/>
          <w:kern w:val="10"/>
          <w:sz w:val="20"/>
          <w:szCs w:val="20"/>
          <w:lang w:val="en-US" w:eastAsia="zh-CN"/>
        </w:rPr>
        <w:t>（D）</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A、合并选择</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B、个体选择</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C、家系选择</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D、家系内选择</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4、计算亲缘关系与计算BLUP育种值均需用到</w:t>
      </w:r>
      <w:r>
        <w:rPr>
          <w:rFonts w:hint="eastAsia" w:asciiTheme="minorEastAsia" w:hAnsiTheme="minorEastAsia" w:cstheme="minorEastAsia"/>
          <w:kern w:val="10"/>
          <w:sz w:val="20"/>
          <w:szCs w:val="20"/>
          <w:lang w:val="en-US" w:eastAsia="zh-CN"/>
        </w:rPr>
        <w:t>（D）</w:t>
      </w: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A、表型记录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B、环境记录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C、遗传参数</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D、系谱记录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7" w:num="4"/>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8、(</w:t>
      </w:r>
      <w:r>
        <w:rPr>
          <w:rFonts w:hint="eastAsia" w:asciiTheme="minorEastAsia" w:hAnsiTheme="minorEastAsia" w:cstheme="minorEastAsia"/>
          <w:kern w:val="10"/>
          <w:sz w:val="20"/>
          <w:szCs w:val="20"/>
          <w:lang w:val="en-US" w:eastAsia="zh-CN"/>
        </w:rPr>
        <w:t>A</w:t>
      </w:r>
      <w:r>
        <w:rPr>
          <w:rFonts w:hint="eastAsia" w:asciiTheme="minorEastAsia" w:hAnsiTheme="minorEastAsia" w:eastAsiaTheme="minorEastAsia" w:cstheme="minorEastAsia"/>
          <w:kern w:val="10"/>
          <w:sz w:val="20"/>
          <w:szCs w:val="20"/>
          <w:lang w:val="en-US" w:eastAsia="zh-CN"/>
        </w:rPr>
        <w:t xml:space="preserve">)留种方式下群体有效含量最大。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A、公母各半，各家系等数留种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B、公母数量不等，随机留种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C、公少母多，各家系等比例留种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D、公母各半，随机留种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0" w:footer="0" w:gutter="0"/>
          <w:pgNumType w:fmt="decimal"/>
          <w:cols w:equalWidth="0" w:num="2">
            <w:col w:w="5173" w:space="425"/>
            <w:col w:w="5173"/>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10、近交衰退主要是指（</w:t>
      </w:r>
      <w:r>
        <w:rPr>
          <w:rFonts w:hint="eastAsia" w:asciiTheme="minorEastAsia" w:hAnsiTheme="minorEastAsia" w:cstheme="minorEastAsia"/>
          <w:kern w:val="10"/>
          <w:sz w:val="20"/>
          <w:szCs w:val="20"/>
          <w:lang w:val="en-US" w:eastAsia="zh-CN"/>
        </w:rPr>
        <w:t>A</w:t>
      </w:r>
      <w:r>
        <w:rPr>
          <w:rFonts w:hint="eastAsia" w:asciiTheme="minorEastAsia" w:hAnsiTheme="minorEastAsia" w:eastAsiaTheme="minorEastAsia" w:cstheme="minorEastAsia"/>
          <w:kern w:val="10"/>
          <w:sz w:val="20"/>
          <w:szCs w:val="20"/>
          <w:lang w:val="en-US" w:eastAsia="zh-CN"/>
        </w:rPr>
        <w:t xml:space="preserve">）出现的概率增加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space="425" w:num="1"/>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A、隐性有害纯合子</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B、都不是</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C、有害杂合子</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D、显性有害纯合子</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sectPr>
          <w:type w:val="continuous"/>
          <w:pgSz w:w="11906" w:h="16838"/>
          <w:pgMar w:top="567" w:right="567" w:bottom="567" w:left="567" w:header="851" w:footer="992" w:gutter="0"/>
          <w:pgNumType w:fmt="decimal"/>
          <w:cols w:equalWidth="0" w:num="4">
            <w:col w:w="2372" w:space="427"/>
            <w:col w:w="2373" w:space="427"/>
            <w:col w:w="2373" w:space="427"/>
            <w:col w:w="2373"/>
          </w:cols>
          <w:docGrid w:type="lines" w:linePitch="312" w:charSpace="0"/>
        </w:sect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15、各种选择方法均有各自的适用条件，适于家系选择的条件是</w:t>
      </w:r>
      <w:r>
        <w:rPr>
          <w:rFonts w:hint="eastAsia" w:asciiTheme="minorEastAsia" w:hAnsiTheme="minorEastAsia" w:cstheme="minorEastAsia"/>
          <w:kern w:val="10"/>
          <w:sz w:val="20"/>
          <w:szCs w:val="20"/>
          <w:u w:val="single"/>
          <w:lang w:val="en-US" w:eastAsia="zh-CN"/>
        </w:rPr>
        <w:t>遗传力低</w:t>
      </w:r>
      <w:r>
        <w:rPr>
          <w:rFonts w:hint="eastAsia" w:asciiTheme="minorEastAsia" w:hAnsiTheme="minorEastAsia" w:eastAsiaTheme="minorEastAsia" w:cstheme="minorEastAsia"/>
          <w:kern w:val="10"/>
          <w:sz w:val="20"/>
          <w:szCs w:val="20"/>
          <w:lang w:val="en-US" w:eastAsia="zh-CN"/>
        </w:rPr>
        <w:t>，</w:t>
      </w:r>
      <w:r>
        <w:rPr>
          <w:rFonts w:hint="eastAsia" w:asciiTheme="minorEastAsia" w:hAnsiTheme="minorEastAsia" w:cstheme="minorEastAsia"/>
          <w:kern w:val="10"/>
          <w:sz w:val="20"/>
          <w:szCs w:val="20"/>
          <w:u w:val="single"/>
          <w:lang w:val="en-US" w:eastAsia="zh-CN"/>
        </w:rPr>
        <w:t>家系含量大</w:t>
      </w:r>
      <w:r>
        <w:rPr>
          <w:rFonts w:hint="eastAsia" w:asciiTheme="minorEastAsia" w:hAnsiTheme="minorEastAsia" w:eastAsiaTheme="minorEastAsia" w:cstheme="minorEastAsia"/>
          <w:kern w:val="10"/>
          <w:sz w:val="20"/>
          <w:szCs w:val="20"/>
          <w:lang w:val="en-US" w:eastAsia="zh-CN"/>
        </w:rPr>
        <w:t>和</w:t>
      </w:r>
      <w:r>
        <w:rPr>
          <w:rFonts w:hint="eastAsia" w:asciiTheme="minorEastAsia" w:hAnsiTheme="minorEastAsia" w:cstheme="minorEastAsia"/>
          <w:kern w:val="10"/>
          <w:sz w:val="20"/>
          <w:szCs w:val="20"/>
          <w:u w:val="single"/>
          <w:lang w:val="en-US" w:eastAsia="zh-CN"/>
        </w:rPr>
        <w:t>家系间环境差异小</w:t>
      </w:r>
      <w:r>
        <w:rPr>
          <w:rFonts w:hint="eastAsia" w:asciiTheme="minorEastAsia" w:hAnsiTheme="minorEastAsia" w:eastAsiaTheme="minorEastAsia" w:cstheme="minorEastAsia"/>
          <w:kern w:val="10"/>
          <w:sz w:val="20"/>
          <w:szCs w:val="20"/>
          <w:lang w:val="en-US" w:eastAsia="zh-CN"/>
        </w:rPr>
        <w:t>。</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17、级进杂交又称改良杂交，需要连续几代将杂种母畜与改良品种的优秀公畜</w:t>
      </w:r>
      <w:r>
        <w:rPr>
          <w:rFonts w:hint="eastAsia" w:asciiTheme="minorEastAsia" w:hAnsiTheme="minorEastAsia" w:cstheme="minorEastAsia"/>
          <w:kern w:val="10"/>
          <w:sz w:val="20"/>
          <w:szCs w:val="20"/>
          <w:u w:val="single"/>
          <w:lang w:val="en-US" w:eastAsia="zh-CN"/>
        </w:rPr>
        <w:t>回交</w:t>
      </w:r>
      <w:r>
        <w:rPr>
          <w:rFonts w:hint="eastAsia" w:asciiTheme="minorEastAsia" w:hAnsiTheme="minorEastAsia" w:eastAsiaTheme="minorEastAsia" w:cstheme="minorEastAsia"/>
          <w:kern w:val="10"/>
          <w:sz w:val="20"/>
          <w:szCs w:val="20"/>
          <w:lang w:val="en-US" w:eastAsia="zh-CN"/>
        </w:rPr>
        <w:t>。</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19、选择差的大小不仅取决于留种率，也取决于每个性状的</w:t>
      </w:r>
      <w:r>
        <w:rPr>
          <w:rFonts w:hint="eastAsia" w:asciiTheme="minorEastAsia" w:hAnsiTheme="minorEastAsia" w:cstheme="minorEastAsia"/>
          <w:kern w:val="10"/>
          <w:sz w:val="20"/>
          <w:szCs w:val="20"/>
          <w:u w:val="single"/>
          <w:lang w:val="en-US" w:eastAsia="zh-CN"/>
        </w:rPr>
        <w:t>表型标准差</w:t>
      </w:r>
      <w:r>
        <w:rPr>
          <w:rFonts w:hint="eastAsia" w:asciiTheme="minorEastAsia" w:hAnsiTheme="minorEastAsia" w:eastAsiaTheme="minorEastAsia" w:cstheme="minorEastAsia"/>
          <w:kern w:val="10"/>
          <w:sz w:val="20"/>
          <w:szCs w:val="20"/>
          <w:lang w:val="en-US" w:eastAsia="zh-CN"/>
        </w:rPr>
        <w:t>。</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21、(</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)BLUP可以在估计育种值时同时对系统环境效应估计和校正。</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25、(</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)单性状选择的基本方法有个体选择、家系选择、家系内选择和合并选择。</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26、(</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)驯养与驯化不同，驯养动物尚未完全驯化，野性依旧，不能大量任意饲养，如孔雀和狗熊。</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家畜育种</w:t>
      </w:r>
      <w:r>
        <w:rPr>
          <w:rFonts w:hint="eastAsia" w:asciiTheme="minorEastAsia" w:hAnsiTheme="minorEastAsia" w:eastAsiaTheme="minorEastAsia" w:cstheme="minorEastAsia"/>
          <w:kern w:val="10"/>
          <w:sz w:val="20"/>
          <w:szCs w:val="20"/>
          <w:lang w:val="en-US" w:eastAsia="zh-CN"/>
        </w:rPr>
        <w:t>是一种从遗传上逐代改进家畜群体重要性状从而提高经济效益的技术和方法。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育种</w:t>
      </w:r>
      <w:r>
        <w:rPr>
          <w:rFonts w:hint="eastAsia" w:asciiTheme="minorEastAsia" w:hAnsiTheme="minorEastAsia" w:eastAsiaTheme="minorEastAsia" w:cstheme="minorEastAsia"/>
          <w:kern w:val="10"/>
          <w:sz w:val="20"/>
          <w:szCs w:val="20"/>
          <w:lang w:val="en-US" w:eastAsia="zh-CN"/>
        </w:rPr>
        <w:t>又称选育、繁育，指采用一切可能手段来改进家畜的遗传素质，以期生产出数量多，质量高的产品。</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育种技术</w:t>
      </w:r>
      <w:r>
        <w:rPr>
          <w:rFonts w:hint="eastAsia" w:asciiTheme="minorEastAsia" w:hAnsiTheme="minorEastAsia" w:eastAsiaTheme="minorEastAsia" w:cstheme="minorEastAsia"/>
          <w:kern w:val="10"/>
          <w:sz w:val="20"/>
          <w:szCs w:val="20"/>
          <w:lang w:val="en-US" w:eastAsia="zh-CN"/>
        </w:rPr>
        <w:t>：常规育种技术、生物技术：1繁殖技术：AI、MDET、克隆、性别控制  2分子技术：MAS（标记辅助选择）、MAI（标记辅助导入）、转基因（生物反应器等）</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动物起源的研究方法</w:t>
      </w:r>
      <w:r>
        <w:rPr>
          <w:rFonts w:hint="eastAsia" w:asciiTheme="minorEastAsia" w:hAnsiTheme="minorEastAsia" w:eastAsiaTheme="minorEastAsia" w:cstheme="minorEastAsia"/>
          <w:kern w:val="10"/>
          <w:sz w:val="20"/>
          <w:szCs w:val="20"/>
          <w:lang w:val="en-US" w:eastAsia="zh-CN"/>
        </w:rPr>
        <w:t>：1 母系遗传研究：线粒体DNA在细胞质中，只能从母亲遗传 2父系遗传研究：Y染色体</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家畜</w:t>
      </w:r>
      <w:r>
        <w:rPr>
          <w:rFonts w:hint="eastAsia" w:asciiTheme="minorEastAsia" w:hAnsiTheme="minorEastAsia" w:eastAsiaTheme="minorEastAsia" w:cstheme="minorEastAsia"/>
          <w:kern w:val="10"/>
          <w:sz w:val="20"/>
          <w:szCs w:val="20"/>
          <w:lang w:val="en-US" w:eastAsia="zh-CN"/>
        </w:rPr>
        <w:t>：是人类赖以生存的重要生活资源，是人类文明的产物。广义家畜指人类已经驯化的哺乳纲与鸟纲的动物，狭义的家畜仅指哺乳纲的驯化动物。畜牧学中通常将哺乳纲中已驯化的动物称为家畜，鸟纲中已驯化的动物称为家禽。</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 xml:space="preserve">动物在驯化下的变异：1适应性状发生改变 2繁殖机能发生改变 3形成结构发生改变 4器官机能发生改变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家畜在驯化下发生的变异总是由适应自然向以来人类方向发展，向适应人类需求的方向发展。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品种只针对家畜，野生动物无品种一说</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品种的特点</w:t>
      </w:r>
      <w:r>
        <w:rPr>
          <w:rFonts w:hint="eastAsia" w:asciiTheme="minorEastAsia" w:hAnsiTheme="minorEastAsia" w:eastAsiaTheme="minorEastAsia" w:cstheme="minorEastAsia"/>
          <w:kern w:val="10"/>
          <w:sz w:val="20"/>
          <w:szCs w:val="20"/>
          <w:lang w:val="en-US" w:eastAsia="zh-CN"/>
        </w:rPr>
        <w:t>：具有一定的经济价值、主要性状的遗传性比较一致、能适应一定的自然环境或饲养条件、在产量和品质上符合人类的要求、是人类农业生产资料</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原始品种虽然生产力低下，晚熟且个体相对较小，但耐粗饲，体质健壮，抗病力强，尤其具有很强的适应自然的能力，这是培育适应当地条件而又高产的新品种所必须的原始材料</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原始品种一般为地方品种，地方品种不一定是原始品种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培育品种适应性与抗病力、抗逆性均不如原始品种</w:t>
      </w:r>
    </w:p>
    <w:p>
      <w:pPr>
        <w:numPr>
          <w:ilvl w:val="0"/>
          <w:numId w:val="0"/>
        </w:numPr>
        <w:spacing w:line="240" w:lineRule="auto"/>
        <w:ind w:leftChars="0"/>
        <w:rPr>
          <w:rFonts w:hint="eastAsia" w:asciiTheme="minorEastAsia" w:hAnsiTheme="minorEastAsia" w:eastAsiaTheme="minorEastAsia" w:cstheme="minorEastAsia"/>
          <w:b/>
          <w:bCs/>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国内著名品种：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猪：五指山猪、太湖猪、金华猪、滇南小耳猪、蓝塘猪</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牛：雷琼牛、秦川牛、延边牛、蒙古牛、中国水牛</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羊：小尾寒羊、滩羊、雷州山羊、乌珠穆沁羊</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鸡：北京油鸡、丝羽乌骨鸡、清远麻鸡、藏鸡</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鸭：北京鸭、绍兴鸭、高邮鸭</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鹅：四川白鹅、狮头鹅、伊犁鹅</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国外著名品种：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猪：长白猪、约克夏猪、杜洛克猪</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牛：荷斯坦牛、西门塔尔牛、皮挨蒙特牛</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羊：澳洲美利奴羊、考粒代羊、波尔山羊</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鸡：白莱航鸡、洛岛红鸡、奥品顿鸡</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鸭：咔叽。康贝尔鸭、樱桃谷肉鸭</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鹅：莱恩鹅</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猪的经济性状</w:t>
      </w:r>
      <w:r>
        <w:rPr>
          <w:rFonts w:hint="eastAsia" w:asciiTheme="minorEastAsia" w:hAnsiTheme="minorEastAsia" w:eastAsiaTheme="minorEastAsia" w:cstheme="minorEastAsia"/>
          <w:kern w:val="10"/>
          <w:sz w:val="20"/>
          <w:szCs w:val="20"/>
          <w:lang w:val="en-US" w:eastAsia="zh-CN"/>
        </w:rPr>
        <w:t>主要包括：繁殖性状、生长性状、胴体性状以及肉质性状</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繁殖性状</w:t>
      </w:r>
      <w:r>
        <w:rPr>
          <w:rFonts w:hint="eastAsia" w:asciiTheme="minorEastAsia" w:hAnsiTheme="minorEastAsia" w:eastAsiaTheme="minorEastAsia" w:cstheme="minorEastAsia"/>
          <w:kern w:val="10"/>
          <w:sz w:val="20"/>
          <w:szCs w:val="20"/>
          <w:lang w:val="en-US" w:eastAsia="zh-CN"/>
        </w:rPr>
        <w:t>主要包括初生窝仔数、泌乳力、仔猪初生个体重和窝重、断乳个体重和窝重、断乳仔猪数</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猪的胴体性状</w:t>
      </w:r>
      <w:r>
        <w:rPr>
          <w:rFonts w:hint="eastAsia" w:asciiTheme="minorEastAsia" w:hAnsiTheme="minorEastAsia" w:eastAsiaTheme="minorEastAsia" w:cstheme="minorEastAsia"/>
          <w:kern w:val="10"/>
          <w:sz w:val="20"/>
          <w:szCs w:val="20"/>
          <w:lang w:val="en-US" w:eastAsia="zh-CN"/>
        </w:rPr>
        <w:t>主要有背膘厚度、胴体长度、眼肌面积、腿臀比例、胴体瘦肉率等</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反映猪的肉质性状的指标</w:t>
      </w:r>
      <w:r>
        <w:rPr>
          <w:rFonts w:hint="eastAsia" w:asciiTheme="minorEastAsia" w:hAnsiTheme="minorEastAsia" w:eastAsiaTheme="minorEastAsia" w:cstheme="minorEastAsia"/>
          <w:kern w:val="10"/>
          <w:sz w:val="20"/>
          <w:szCs w:val="20"/>
          <w:lang w:val="en-US" w:eastAsia="zh-CN"/>
        </w:rPr>
        <w:t>主要有：肌肉的PH、系水力、肉色、大理石纹、剪切力与肌肉脂肪含量等</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繁殖性状一般都是低遗传力的性状，与机体构成相关的性状一般都是高遗传力性状</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遗传力</w:t>
      </w:r>
      <w:r>
        <w:rPr>
          <w:rFonts w:hint="eastAsia" w:asciiTheme="minorEastAsia" w:hAnsiTheme="minorEastAsia" w:eastAsiaTheme="minorEastAsia" w:cstheme="minorEastAsia"/>
          <w:kern w:val="10"/>
          <w:sz w:val="20"/>
          <w:szCs w:val="20"/>
          <w:lang w:val="en-US" w:eastAsia="zh-CN"/>
        </w:rPr>
        <w:t>=0~0.1为低遗传力  遗传力=0.1~0.3为中遗传力 遗传力=0.3~1为高遗传力</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自然选择</w:t>
      </w:r>
      <w:r>
        <w:rPr>
          <w:rFonts w:hint="eastAsia" w:asciiTheme="minorEastAsia" w:hAnsiTheme="minorEastAsia" w:eastAsiaTheme="minorEastAsia" w:cstheme="minorEastAsia"/>
          <w:kern w:val="10"/>
          <w:sz w:val="20"/>
          <w:szCs w:val="20"/>
          <w:lang w:val="en-US" w:eastAsia="zh-CN"/>
        </w:rPr>
        <w:t>导致适应性性状的产生</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自然选择</w:t>
      </w:r>
      <w:r>
        <w:rPr>
          <w:rFonts w:hint="eastAsia" w:asciiTheme="minorEastAsia" w:hAnsiTheme="minorEastAsia" w:eastAsiaTheme="minorEastAsia" w:cstheme="minorEastAsia"/>
          <w:kern w:val="10"/>
          <w:sz w:val="20"/>
          <w:szCs w:val="20"/>
          <w:lang w:val="en-US" w:eastAsia="zh-CN"/>
        </w:rPr>
        <w:t>的过程是自然环境把适应环境的生物保留下来，把不适应环境的生物淘汰的过程</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自然选择</w:t>
      </w:r>
      <w:r>
        <w:rPr>
          <w:rFonts w:hint="eastAsia" w:asciiTheme="minorEastAsia" w:hAnsiTheme="minorEastAsia" w:eastAsiaTheme="minorEastAsia" w:cstheme="minorEastAsia"/>
          <w:kern w:val="10"/>
          <w:sz w:val="20"/>
          <w:szCs w:val="20"/>
          <w:lang w:val="en-US" w:eastAsia="zh-CN"/>
        </w:rPr>
        <w:t>分为：稳定性选择、单向性选择、分裂性选择（歧化选择又称多样化选择）</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数量性状</w:t>
      </w:r>
      <w:r>
        <w:rPr>
          <w:rFonts w:hint="eastAsia" w:asciiTheme="minorEastAsia" w:hAnsiTheme="minorEastAsia" w:eastAsiaTheme="minorEastAsia" w:cstheme="minorEastAsia"/>
          <w:kern w:val="10"/>
          <w:sz w:val="20"/>
          <w:szCs w:val="20"/>
          <w:lang w:val="en-US" w:eastAsia="zh-CN"/>
        </w:rPr>
        <w:t>是一种受多基因控制的、表现为连续性变异的性状，服从正态分布，在动物生产中多半是经济性状。</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数量性状的特点</w:t>
      </w:r>
      <w:r>
        <w:rPr>
          <w:rFonts w:hint="eastAsia" w:asciiTheme="minorEastAsia" w:hAnsiTheme="minorEastAsia" w:eastAsiaTheme="minorEastAsia" w:cstheme="minorEastAsia"/>
          <w:kern w:val="10"/>
          <w:sz w:val="20"/>
          <w:szCs w:val="20"/>
          <w:lang w:val="en-US" w:eastAsia="zh-CN"/>
        </w:rPr>
        <w:t>：1是可度量的性状 2呈连续性变异 3其表现容易受到环境因素影响 4控制数量性状的遗传基础是微效多基因系统 5多呈正态分布</w:t>
      </w:r>
    </w:p>
    <w:p>
      <w:pPr>
        <w:numPr>
          <w:ilvl w:val="0"/>
          <w:numId w:val="0"/>
        </w:numPr>
        <w:spacing w:line="240" w:lineRule="auto"/>
        <w:ind w:leftChars="0"/>
        <w:rPr>
          <w:rFonts w:hint="eastAsia" w:asciiTheme="minorEastAsia" w:hAnsiTheme="minorEastAsia" w:eastAsiaTheme="minorEastAsia" w:cstheme="minorEastAsia"/>
          <w:kern w:val="10"/>
          <w:sz w:val="20"/>
          <w:szCs w:val="20"/>
          <w:highlight w:val="lightGray"/>
          <w:lang w:val="en-US" w:eastAsia="zh-CN"/>
        </w:rPr>
      </w:pPr>
      <w:r>
        <w:rPr>
          <w:rFonts w:hint="eastAsia" w:asciiTheme="minorEastAsia" w:hAnsiTheme="minorEastAsia" w:eastAsiaTheme="minorEastAsia" w:cstheme="minorEastAsia"/>
          <w:b/>
          <w:bCs/>
          <w:kern w:val="10"/>
          <w:sz w:val="20"/>
          <w:szCs w:val="20"/>
          <w:highlight w:val="lightGray"/>
          <w:lang w:val="en-US" w:eastAsia="zh-CN"/>
        </w:rPr>
        <w:t>选择反应（R）</w:t>
      </w:r>
      <w:r>
        <w:rPr>
          <w:rFonts w:hint="eastAsia" w:asciiTheme="minorEastAsia" w:hAnsiTheme="minorEastAsia" w:eastAsiaTheme="minorEastAsia" w:cstheme="minorEastAsia"/>
          <w:kern w:val="10"/>
          <w:sz w:val="20"/>
          <w:szCs w:val="20"/>
          <w:highlight w:val="lightGray"/>
          <w:lang w:val="en-US" w:eastAsia="zh-CN"/>
        </w:rPr>
        <w:t>：通过下一代得到的遗传改进量称之为一代遗传进展，或简称为遗传进展或称为选择反应  公式：p44（4-1）</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选择反应代表了被选留种畜所具有的遗传优势</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遗传进展</w:t>
      </w:r>
      <w:r>
        <w:rPr>
          <w:rFonts w:hint="eastAsia" w:asciiTheme="minorEastAsia" w:hAnsiTheme="minorEastAsia" w:eastAsiaTheme="minorEastAsia" w:cstheme="minorEastAsia"/>
          <w:kern w:val="10"/>
          <w:sz w:val="20"/>
          <w:szCs w:val="20"/>
          <w:lang w:val="en-US" w:eastAsia="zh-CN"/>
        </w:rPr>
        <w:t>也称改良速度（Ry） 公式：P44（4-2）</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世代间隔（</w:t>
      </w:r>
      <w:r>
        <w:rPr>
          <w:rFonts w:hint="eastAsia" w:asciiTheme="minorEastAsia" w:hAnsiTheme="minorEastAsia" w:eastAsiaTheme="minorEastAsia" w:cstheme="minorEastAsia"/>
          <w:kern w:val="10"/>
          <w:sz w:val="20"/>
          <w:szCs w:val="20"/>
          <w:lang w:val="en-US" w:eastAsia="zh-CN"/>
        </w:rPr>
        <w:t xml:space="preserve">G1）：指每繁殖一代所需的年数，或者说是种用子女出生时父母的平均年龄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选择差（</w:t>
      </w:r>
      <w:r>
        <w:rPr>
          <w:rFonts w:hint="eastAsia" w:asciiTheme="minorEastAsia" w:hAnsiTheme="minorEastAsia" w:eastAsiaTheme="minorEastAsia" w:cstheme="minorEastAsia"/>
          <w:kern w:val="10"/>
          <w:sz w:val="20"/>
          <w:szCs w:val="20"/>
          <w:lang w:val="en-US" w:eastAsia="zh-CN"/>
        </w:rPr>
        <w:t>S）：留种个体（中选个体）均值与供选群体均值之差</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选择强度</w:t>
      </w:r>
      <w:r>
        <w:rPr>
          <w:rFonts w:hint="eastAsia" w:asciiTheme="minorEastAsia" w:hAnsiTheme="minorEastAsia" w:eastAsiaTheme="minorEastAsia" w:cstheme="minorEastAsia"/>
          <w:kern w:val="10"/>
          <w:sz w:val="20"/>
          <w:szCs w:val="20"/>
          <w:lang w:val="en-US" w:eastAsia="zh-CN"/>
        </w:rPr>
        <w:t>（i）：以表型标准差为单位的选择差或标准化的选择差</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留种率越大，留群的均数与供选群均数时间的差异（选择差）就会越小</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选择的准确性</w:t>
      </w:r>
      <w:r>
        <w:rPr>
          <w:rFonts w:hint="eastAsia" w:asciiTheme="minorEastAsia" w:hAnsiTheme="minorEastAsia" w:eastAsiaTheme="minorEastAsia" w:cstheme="minorEastAsia"/>
          <w:kern w:val="10"/>
          <w:sz w:val="20"/>
          <w:szCs w:val="20"/>
          <w:lang w:val="en-US" w:eastAsia="zh-CN"/>
        </w:rPr>
        <w:t>：通过表型值选择具有育种值的准确程度，通常用个体育种值与选择所依据的表现这之间相关大小来评价</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影响选择反应（遗传进展、一代遗传改进量）的基本因素</w:t>
      </w:r>
      <w:r>
        <w:rPr>
          <w:rFonts w:hint="eastAsia" w:asciiTheme="minorEastAsia" w:hAnsiTheme="minorEastAsia" w:eastAsiaTheme="minorEastAsia" w:cstheme="minorEastAsia"/>
          <w:kern w:val="10"/>
          <w:sz w:val="20"/>
          <w:szCs w:val="20"/>
          <w:lang w:val="en-US" w:eastAsia="zh-CN"/>
        </w:rPr>
        <w:t>说选择差与遗传力，或者说，选择反应要受到选择强度、表型标准差、遗传力的平方根和选择的准确性等因素的制约</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性状遗传力h²从两个方面影响选择效果</w:t>
      </w:r>
      <w:r>
        <w:rPr>
          <w:rFonts w:hint="eastAsia" w:asciiTheme="minorEastAsia" w:hAnsiTheme="minorEastAsia" w:eastAsiaTheme="minorEastAsia" w:cstheme="minorEastAsia"/>
          <w:kern w:val="10"/>
          <w:sz w:val="20"/>
          <w:szCs w:val="20"/>
          <w:lang w:val="en-US" w:eastAsia="zh-CN"/>
        </w:rPr>
        <w:t>：1遗传力直接影响选择反应的大小 2遗传力的大小与被选择性状的遗传背景密切相关</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性状的变异程度越小，标准差越小，群体越整齐，则选择差也越小</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选择极限</w:t>
      </w:r>
      <w:r>
        <w:rPr>
          <w:rFonts w:hint="eastAsia" w:asciiTheme="minorEastAsia" w:hAnsiTheme="minorEastAsia" w:eastAsiaTheme="minorEastAsia" w:cstheme="minorEastAsia"/>
          <w:kern w:val="10"/>
          <w:sz w:val="20"/>
          <w:szCs w:val="20"/>
          <w:lang w:val="en-US" w:eastAsia="zh-CN"/>
        </w:rPr>
        <w:t>：选择一般可降低性状的遗传变异程度，当可利用的遗传变异全部耗尽以及伴随出现的自然选择拮抗作用，使选择可能接近极限</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缩短世代间隔的方法</w:t>
      </w:r>
      <w:r>
        <w:rPr>
          <w:rFonts w:hint="eastAsia" w:asciiTheme="minorEastAsia" w:hAnsiTheme="minorEastAsia" w:eastAsiaTheme="minorEastAsia" w:cstheme="minorEastAsia"/>
          <w:kern w:val="10"/>
          <w:sz w:val="20"/>
          <w:szCs w:val="20"/>
          <w:lang w:val="en-US" w:eastAsia="zh-CN"/>
        </w:rPr>
        <w:t>：1尽可能缩短你种畜的使用年限 2在保证选择的准确性前提下，选用世代间隔较短的选种方法  3实施早期选种措施：早期辅助选择、间接选择（遗传相关）</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在选择时应选突出重点的性状，不宜同时选择性状太多，选择单一性状的反应为1，则同时选择n个性状，每个性状的反应只有1/（n的平方根）</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提</w:t>
      </w:r>
      <w:r>
        <w:rPr>
          <w:rFonts w:hint="eastAsia" w:asciiTheme="minorEastAsia" w:hAnsiTheme="minorEastAsia" w:eastAsiaTheme="minorEastAsia" w:cstheme="minorEastAsia"/>
          <w:b/>
          <w:bCs/>
          <w:kern w:val="10"/>
          <w:sz w:val="20"/>
          <w:szCs w:val="20"/>
          <w:lang w:val="en-US" w:eastAsia="zh-CN"/>
        </w:rPr>
        <w:t>高选择反应和改良速度的措施</w:t>
      </w:r>
      <w:r>
        <w:rPr>
          <w:rFonts w:hint="eastAsia" w:asciiTheme="minorEastAsia" w:hAnsiTheme="minorEastAsia" w:eastAsiaTheme="minorEastAsia" w:cstheme="minorEastAsia"/>
          <w:kern w:val="10"/>
          <w:sz w:val="20"/>
          <w:szCs w:val="20"/>
          <w:lang w:val="en-US" w:eastAsia="zh-CN"/>
        </w:rPr>
        <w:t>：1广选：提高选择差、提高选择强度 2精选：提高选择强度、提高选择准确性 3早选:缩短世代间隔</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育种值资料</w:t>
      </w:r>
      <w:r>
        <w:rPr>
          <w:rFonts w:hint="eastAsia" w:asciiTheme="minorEastAsia" w:hAnsiTheme="minorEastAsia" w:eastAsiaTheme="minorEastAsia" w:cstheme="minorEastAsia"/>
          <w:kern w:val="10"/>
          <w:sz w:val="20"/>
          <w:szCs w:val="20"/>
          <w:lang w:val="en-US" w:eastAsia="zh-CN"/>
        </w:rPr>
        <w:t>：个体本身记录、祖先的记录、同胞的记录、后裔的记录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任何一个个体的表型值都等于其所在家系的平均值加上其家系的偏值Pi=Pf+Pw</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个体选择</w:t>
      </w:r>
      <w:r>
        <w:rPr>
          <w:rFonts w:hint="eastAsia" w:asciiTheme="minorEastAsia" w:hAnsiTheme="minorEastAsia" w:eastAsiaTheme="minorEastAsia" w:cstheme="minorEastAsia"/>
          <w:kern w:val="10"/>
          <w:sz w:val="20"/>
          <w:szCs w:val="20"/>
          <w:lang w:val="en-US" w:eastAsia="zh-CN"/>
        </w:rPr>
        <w:t>：就是把群体中所有个体按照表型值大小顺序排列，根据留种数量选取名次在前的个体</w:t>
      </w:r>
      <w:r>
        <w:rPr>
          <w:rFonts w:hint="eastAsia" w:asciiTheme="minorEastAsia" w:hAnsiTheme="minorEastAsia" w:cstheme="minorEastAsia"/>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在同样的选择强度下，遗传力高的性状，标准差大的群体，个体选择效果好。</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家系选择</w:t>
      </w:r>
      <w:r>
        <w:rPr>
          <w:rFonts w:hint="eastAsia" w:asciiTheme="minorEastAsia" w:hAnsiTheme="minorEastAsia" w:eastAsiaTheme="minorEastAsia" w:cstheme="minorEastAsia"/>
          <w:kern w:val="10"/>
          <w:sz w:val="20"/>
          <w:szCs w:val="20"/>
          <w:lang w:val="en-US" w:eastAsia="zh-CN"/>
        </w:rPr>
        <w:t>：就是比较全群若干家系的均值，根据家系平均值的高低选留名次在前的家系的全部个体</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适合家系选择的条件是</w:t>
      </w:r>
      <w:r>
        <w:rPr>
          <w:rFonts w:hint="eastAsia" w:asciiTheme="minorEastAsia" w:hAnsiTheme="minorEastAsia" w:eastAsiaTheme="minorEastAsia" w:cstheme="minorEastAsia"/>
          <w:kern w:val="10"/>
          <w:sz w:val="20"/>
          <w:szCs w:val="20"/>
          <w:lang w:val="en-US" w:eastAsia="zh-CN"/>
        </w:rPr>
        <w:t>：低遗传力、大家系和共同环境造成的家系间差异小</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家系内选择</w:t>
      </w:r>
      <w:r>
        <w:rPr>
          <w:rFonts w:hint="eastAsia" w:asciiTheme="minorEastAsia" w:hAnsiTheme="minorEastAsia" w:eastAsiaTheme="minorEastAsia" w:cstheme="minorEastAsia"/>
          <w:kern w:val="10"/>
          <w:sz w:val="20"/>
          <w:szCs w:val="20"/>
          <w:lang w:val="en-US" w:eastAsia="zh-CN"/>
        </w:rPr>
        <w:t>：就是在每一个家系中选留那些表型值高的个体。</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家系内选择的条件</w:t>
      </w:r>
      <w:r>
        <w:rPr>
          <w:rFonts w:hint="eastAsia" w:asciiTheme="minorEastAsia" w:hAnsiTheme="minorEastAsia" w:eastAsiaTheme="minorEastAsia" w:cstheme="minorEastAsia"/>
          <w:kern w:val="10"/>
          <w:sz w:val="20"/>
          <w:szCs w:val="20"/>
          <w:lang w:val="en-US" w:eastAsia="zh-CN"/>
        </w:rPr>
        <w:t>：低遗传力、家系内的表型相关高和共同环境造成的家系间差异大，如仔猪断奶体重等</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合并选择</w:t>
      </w:r>
      <w:r>
        <w:rPr>
          <w:rFonts w:hint="eastAsia" w:asciiTheme="minorEastAsia" w:hAnsiTheme="minorEastAsia" w:eastAsiaTheme="minorEastAsia" w:cstheme="minorEastAsia"/>
          <w:kern w:val="10"/>
          <w:sz w:val="20"/>
          <w:szCs w:val="20"/>
          <w:lang w:val="en-US" w:eastAsia="zh-CN"/>
        </w:rPr>
        <w:t>：就是结合个体表型值和家系均值进行的选择</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家系指数选择</w:t>
      </w:r>
      <w:r>
        <w:rPr>
          <w:rFonts w:hint="eastAsia" w:asciiTheme="minorEastAsia" w:hAnsiTheme="minorEastAsia" w:eastAsiaTheme="minorEastAsia" w:cstheme="minorEastAsia"/>
          <w:kern w:val="10"/>
          <w:sz w:val="20"/>
          <w:szCs w:val="20"/>
          <w:lang w:val="en-US" w:eastAsia="zh-CN"/>
        </w:rPr>
        <w:t>：选择的最优方法老师使用个体育种值的所有可利用的信息，并把这些信息综合为一个有价值的指数。</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多个性状的选择法</w:t>
      </w:r>
      <w:r>
        <w:rPr>
          <w:rFonts w:hint="eastAsia" w:asciiTheme="minorEastAsia" w:hAnsiTheme="minorEastAsia" w:eastAsiaTheme="minorEastAsia" w:cstheme="minorEastAsia"/>
          <w:kern w:val="10"/>
          <w:sz w:val="20"/>
          <w:szCs w:val="20"/>
          <w:lang w:val="en-US" w:eastAsia="zh-CN"/>
        </w:rPr>
        <w:t>：1顺序选择法 2独立淘汰法 3选择指数法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间接选择法</w:t>
      </w:r>
      <w:r>
        <w:rPr>
          <w:rFonts w:hint="eastAsia" w:asciiTheme="minorEastAsia" w:hAnsiTheme="minorEastAsia" w:eastAsiaTheme="minorEastAsia" w:cstheme="minorEastAsia"/>
          <w:kern w:val="10"/>
          <w:sz w:val="20"/>
          <w:szCs w:val="20"/>
          <w:lang w:val="en-US" w:eastAsia="zh-CN"/>
        </w:rPr>
        <w:t>：通过对Y性状的选择产生的作用来改良X性状的方法，Y性状称为辅助性状</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间接选择主要适用</w:t>
      </w:r>
      <w:r>
        <w:rPr>
          <w:rFonts w:hint="eastAsia" w:asciiTheme="minorEastAsia" w:hAnsiTheme="minorEastAsia" w:eastAsiaTheme="minorEastAsia" w:cstheme="minorEastAsia"/>
          <w:kern w:val="10"/>
          <w:sz w:val="20"/>
          <w:szCs w:val="20"/>
          <w:lang w:val="en-US" w:eastAsia="zh-CN"/>
        </w:rPr>
        <w:t>：1难以度量的性状 2早起选种 3要改良性状为限性性状 4遗传力低的性状</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要使用间接选择优于直接选择条件：两个性状之间有高的遗传相关，辅助性状的遗传力高，目标性状是低遗传力性状</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测定站测定是指将各育种场优良种畜的后裔，集中到中心测定站（或称测定中心），在相对一致，更严格的条件下，在统一的期限内进行的生产性能测定</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个体育种值</w:t>
      </w:r>
      <w:r>
        <w:rPr>
          <w:rFonts w:hint="eastAsia" w:asciiTheme="minorEastAsia" w:hAnsiTheme="minorEastAsia" w:eastAsiaTheme="minorEastAsia" w:cstheme="minorEastAsia"/>
          <w:kern w:val="10"/>
          <w:sz w:val="20"/>
          <w:szCs w:val="20"/>
          <w:lang w:val="en-US" w:eastAsia="zh-CN"/>
        </w:rPr>
        <w:t>：利用某一类（单一）亲属（包括个体本身）的表型信息进行的育种值的估计</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复合育种值</w:t>
      </w:r>
      <w:r>
        <w:rPr>
          <w:rFonts w:hint="eastAsia" w:asciiTheme="minorEastAsia" w:hAnsiTheme="minorEastAsia" w:eastAsiaTheme="minorEastAsia" w:cstheme="minorEastAsia"/>
          <w:kern w:val="10"/>
          <w:sz w:val="20"/>
          <w:szCs w:val="20"/>
          <w:lang w:val="en-US" w:eastAsia="zh-CN"/>
        </w:rPr>
        <w:t>：同时利用多类亲属（个体、祖先、同胞、后裔）的表型信息进行的育种值估计</w:t>
      </w:r>
    </w:p>
    <w:p>
      <w:pPr>
        <w:numPr>
          <w:ilvl w:val="0"/>
          <w:numId w:val="0"/>
        </w:numPr>
        <w:spacing w:line="240" w:lineRule="auto"/>
        <w:ind w:leftChars="0"/>
        <w:rPr>
          <w:rFonts w:hint="eastAsia" w:asciiTheme="minorEastAsia" w:hAnsiTheme="minorEastAsia" w:eastAsiaTheme="minorEastAsia" w:cstheme="minorEastAsia"/>
          <w:kern w:val="10"/>
          <w:sz w:val="20"/>
          <w:szCs w:val="20"/>
          <w:highlight w:val="lightGray"/>
          <w:lang w:val="en-US" w:eastAsia="zh-CN"/>
        </w:rPr>
      </w:pPr>
      <w:r>
        <w:rPr>
          <w:rFonts w:hint="eastAsia" w:asciiTheme="minorEastAsia" w:hAnsiTheme="minorEastAsia" w:eastAsiaTheme="minorEastAsia" w:cstheme="minorEastAsia"/>
          <w:kern w:val="10"/>
          <w:sz w:val="20"/>
          <w:szCs w:val="20"/>
          <w:highlight w:val="lightGray"/>
          <w:lang w:val="en-US" w:eastAsia="zh-CN"/>
        </w:rPr>
        <w:t>P=A+D+I+E   P:数量性状表型值  E：环境效应  A：加性效应  D：显性效应  I：上位效应（又称为互作效应）显性效应和上位效应合称为非加性效应</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个体加性效应值的高低反映了它在育种上的贡献大小，因此也将这部分效应称为</w:t>
      </w:r>
      <w:r>
        <w:rPr>
          <w:rFonts w:hint="eastAsia" w:asciiTheme="minorEastAsia" w:hAnsiTheme="minorEastAsia" w:eastAsiaTheme="minorEastAsia" w:cstheme="minorEastAsia"/>
          <w:b/>
          <w:bCs/>
          <w:kern w:val="10"/>
          <w:sz w:val="20"/>
          <w:szCs w:val="20"/>
          <w:lang w:val="en-US" w:eastAsia="zh-CN"/>
        </w:rPr>
        <w:t>个体育种值</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估计个体育种值的基本公式：P75（6-1）（6-3）（6-4）重点</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相对育种值</w:t>
      </w:r>
      <w:r>
        <w:rPr>
          <w:rFonts w:hint="eastAsia" w:asciiTheme="minorEastAsia" w:hAnsiTheme="minorEastAsia" w:eastAsiaTheme="minorEastAsia" w:cstheme="minorEastAsia"/>
          <w:kern w:val="10"/>
          <w:sz w:val="20"/>
          <w:szCs w:val="20"/>
          <w:lang w:val="en-US" w:eastAsia="zh-CN"/>
        </w:rPr>
        <w:t>：个体育种值与所在群体表型均值的百分比，是没有单位的相对值形式。</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相对育种值的目的</w:t>
      </w:r>
      <w:r>
        <w:rPr>
          <w:rFonts w:hint="eastAsia" w:asciiTheme="minorEastAsia" w:hAnsiTheme="minorEastAsia" w:eastAsiaTheme="minorEastAsia" w:cstheme="minorEastAsia"/>
          <w:kern w:val="10"/>
          <w:sz w:val="20"/>
          <w:szCs w:val="20"/>
          <w:lang w:val="en-US" w:eastAsia="zh-CN"/>
        </w:rPr>
        <w:t>：为了育种实践中便于比较个体育种值的相对大小而设定</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系谱信息包括个体父母及祖先的信息。在实际测定时首先应注意父母代（亲本），然后是祖父母代，更远的的祖先所提供的信息对估计个体育种值的价值十分有限。</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用祖先记录估计育种值不如根据个体本身记录准确，但可作为早期育种的依据。</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利用亲本信息估计育种值的最大好处</w:t>
      </w:r>
      <w:r>
        <w:rPr>
          <w:rFonts w:hint="eastAsia" w:asciiTheme="minorEastAsia" w:hAnsiTheme="minorEastAsia" w:eastAsiaTheme="minorEastAsia" w:cstheme="minorEastAsia"/>
          <w:kern w:val="10"/>
          <w:sz w:val="20"/>
          <w:szCs w:val="20"/>
          <w:lang w:val="en-US" w:eastAsia="zh-CN"/>
        </w:rPr>
        <w:t>是可以作为早期选择，在个体出生后无成绩或甚至在个体未出生前，就可根据配种方案确定的两亲本成绩来预测其后代的育种，此外，在个体出生后有成绩记录时亲本信息作为个体选择的辅助信息科提高个体育种值估计的精确度。</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在随机交配的群体中，全同胞亲源系数为0.5，半同胞亲源系数为0.25</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同胞信息估计效率在一个同胞情况下均低于个体选择，并且半同胞信息选择效率低于全同胞。在多个同胞情况下可以较大幅度弟提高估计准确度，对遗传力性状的选择，其效率可高于个体选择。在测定数量相同时，全同胞的效率高于半同胞。</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同胞信息估计个体育种值的好处</w:t>
      </w:r>
      <w:r>
        <w:rPr>
          <w:rFonts w:hint="eastAsia" w:asciiTheme="minorEastAsia" w:hAnsiTheme="minorEastAsia" w:eastAsiaTheme="minorEastAsia" w:cstheme="minorEastAsia"/>
          <w:kern w:val="10"/>
          <w:sz w:val="20"/>
          <w:szCs w:val="20"/>
          <w:lang w:val="en-US" w:eastAsia="zh-CN"/>
        </w:rPr>
        <w:t>主要：1可作早起选择 2可用于限性性状选择 3活体难于测定性状的选择，如肉质性状 4阈性状选择，一定年龄的死亡率 5同胞数目很大时，能较大幅度地提高估计准确度。</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测定数量相等时，由于分母的取值变小，所以班同胞后裔测定的效率高于全同胞后裔测定。</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后裔测定主要适用于种公畜</w:t>
      </w:r>
      <w:r>
        <w:rPr>
          <w:rFonts w:hint="eastAsia" w:asciiTheme="minorEastAsia" w:hAnsiTheme="minorEastAsia" w:eastAsiaTheme="minorEastAsia" w:cstheme="minorEastAsia"/>
          <w:kern w:val="10"/>
          <w:sz w:val="20"/>
          <w:szCs w:val="20"/>
          <w:lang w:val="en-US" w:eastAsia="zh-CN"/>
        </w:rPr>
        <w:t>，因而要注意：1尽量消除与配母畜效应的影响，可以采用随机交配以及统计校正等方法来实现 2减少后裔间的系统环境效应影响，在比较不同种公畜时，其后代的饲养管理和环境条件应尽量一致 3保证足够的后裔测定数量。</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后裔测定的特点</w:t>
      </w:r>
      <w:r>
        <w:rPr>
          <w:rFonts w:hint="eastAsia" w:asciiTheme="minorEastAsia" w:hAnsiTheme="minorEastAsia" w:eastAsiaTheme="minorEastAsia" w:cstheme="minorEastAsia"/>
          <w:kern w:val="10"/>
          <w:sz w:val="20"/>
          <w:szCs w:val="20"/>
          <w:lang w:val="en-US" w:eastAsia="zh-CN"/>
        </w:rPr>
        <w:t>：1育种值估计准确度高 2延长了世代间隔 3主要针对影响较大且不能进行个体测定的种畜 4奶牛、种公牛的选择</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由后裔资料估计育种值可靠性高于用半同胞资料估计育种值。</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祖先资料估计育种值的可靠性较差</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对于遗传力高本身有能直接度量的性状，个体选择的效果优于后裔测定，对于低遗传力性状，同胞选择优于个体选择，遗传力高则相反。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不同信息估计个体育种值的Bap:P80表6-1</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多性状育种值估计-----选择指数</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选择指数概述</w:t>
      </w:r>
      <w:r>
        <w:rPr>
          <w:rFonts w:hint="eastAsia" w:asciiTheme="minorEastAsia" w:hAnsiTheme="minorEastAsia" w:eastAsiaTheme="minorEastAsia" w:cstheme="minorEastAsia"/>
          <w:kern w:val="10"/>
          <w:sz w:val="20"/>
          <w:szCs w:val="20"/>
          <w:lang w:val="en-US" w:eastAsia="zh-CN"/>
        </w:rPr>
        <w:t>：1突出主要经济性状，2-4个为宜  2所选性状容量度量 3尽可能是早期性状：早起选择 4对“向下”选择的性状，加权值为负 5负相关性状尽可能合并为一个性状</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选择指数方法：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1顺序选择法：对所有要选育的性状一个一个地顺序选择，一个达到育种目标后，在选择下一个性状  优点：简单易行，便于操作 缺点：耗时长，顾此失彼</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 独立淘汰法：对所有性状给予一个最低值，便选个体如果有任何一个性状指标没有达到该标准则淘汰，只有满足全部最低值的个体才能被留种  优点：全面平衡所有性状 缺点：选择的余地小、</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选择指数的种类</w:t>
      </w:r>
      <w:r>
        <w:rPr>
          <w:rFonts w:hint="eastAsia" w:asciiTheme="minorEastAsia" w:hAnsiTheme="minorEastAsia" w:eastAsiaTheme="minorEastAsia" w:cstheme="minorEastAsia"/>
          <w:kern w:val="10"/>
          <w:sz w:val="20"/>
          <w:szCs w:val="20"/>
          <w:lang w:val="en-US" w:eastAsia="zh-CN"/>
        </w:rPr>
        <w:t>：经典选择指数、约束选择指数、最宜选择指数、通用选择指数</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经典选择指数将需要选择的几个性状，依据各自的遗传力、表型方差、经济加权值，以及相应的遗传相关和表型相关，制定的一个综合指标</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H:按各种性状的育种学重要性和经济学重要性制定加权值，对个体不同性状的育种值进行加权得到综合育种值，作为选种依据。</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综合选择指数是对综合育种值的一种估计。</w:t>
      </w:r>
    </w:p>
    <w:p>
      <w:pPr>
        <w:numPr>
          <w:ilvl w:val="0"/>
          <w:numId w:val="0"/>
        </w:numPr>
        <w:spacing w:line="240" w:lineRule="auto"/>
        <w:ind w:leftChars="0"/>
        <w:rPr>
          <w:rFonts w:hint="eastAsia" w:asciiTheme="minorEastAsia" w:hAnsiTheme="minorEastAsia" w:eastAsiaTheme="minorEastAsia" w:cstheme="minorEastAsia"/>
          <w:b/>
          <w:bCs/>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BLUP育种值估计</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BLUP：最佳线性无偏预测</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 xml:space="preserve">最佳：估计值的误差方差最小 </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线性：估计值是观测值的线性函数</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无偏：估计值的数学期望等于被估计量的真实值（固定效应）或被估计量的数学期望（随机效应）</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线性模型是指在模型中所包含的各个因子是具以相加的形式影响观察值</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线性模型组成</w:t>
      </w:r>
      <w:r>
        <w:rPr>
          <w:rFonts w:hint="eastAsia" w:asciiTheme="minorEastAsia" w:hAnsiTheme="minorEastAsia" w:eastAsiaTheme="minorEastAsia" w:cstheme="minorEastAsia"/>
          <w:kern w:val="10"/>
          <w:sz w:val="20"/>
          <w:szCs w:val="20"/>
          <w:lang w:val="en-US" w:eastAsia="zh-CN"/>
        </w:rPr>
        <w:t>：1数学方程式 2方程式中随机变量的期望和方差及协方差 3假设、约束和限制条件。</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线性模型分类</w:t>
      </w:r>
      <w:r>
        <w:rPr>
          <w:rFonts w:hint="eastAsia" w:asciiTheme="minorEastAsia" w:hAnsiTheme="minorEastAsia" w:eastAsiaTheme="minorEastAsia" w:cstheme="minorEastAsia"/>
          <w:kern w:val="10"/>
          <w:sz w:val="20"/>
          <w:szCs w:val="20"/>
          <w:lang w:val="en-US" w:eastAsia="zh-CN"/>
        </w:rPr>
        <w:t>：固定效应模型、随机效应模型、混合模型</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BLUP的由来：</w:t>
      </w:r>
      <w:r>
        <w:rPr>
          <w:rFonts w:hint="eastAsia" w:asciiTheme="minorEastAsia" w:hAnsiTheme="minorEastAsia" w:eastAsiaTheme="minorEastAsia" w:cstheme="minorEastAsia"/>
          <w:kern w:val="10"/>
          <w:sz w:val="20"/>
          <w:szCs w:val="20"/>
          <w:lang w:val="en-US" w:eastAsia="zh-CN"/>
        </w:rPr>
        <w:t>传统的育种值估计方法主要是选择指数法，这个方法的基本假设是，不存在影响观察值的系统环境小样，或者在使用前剔除了系统环境效应。在这一假设的基础上，有选择指数得到的育种值估计具有以上性质：1是真是育种值A的无偏估计值 2估计误差的方差最小，这意味着估计值的准确性最大 3群体按估计值排序与按真实值排序相吻合的概率最大。</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遗憾的是这个基本假设在几乎所有情况下都不能成立，例如乳用母牛饲养在管理条件不同的牛群中，这样对公牛产奶量育种值估计，必须按其女儿的牛群效应来校正。通常的做法是将个体的表型值减去与其同群同期的所有其他个体的平均数，从而达到对系统环境效应进行校正的目的。但这样做有一个重要缺陷，那就是如果在不同群体或不同世代之间个体存在着估计的遗传差异，则这样差异也被随之校正掉了，因而所得到的估计育种值就不再是无偏估计值，选择指数法的上述理想性也就不再成立。</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为克服以上缺陷，美国学者Henderson于1948提出了BLUP方法，即最佳线性无偏预测，这个统计方法可同时估计固定效应（例如系统环境效应）和育种值。</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质量性状</w:t>
      </w:r>
      <w:r>
        <w:rPr>
          <w:rFonts w:hint="eastAsia" w:asciiTheme="minorEastAsia" w:hAnsiTheme="minorEastAsia" w:eastAsiaTheme="minorEastAsia" w:cstheme="minorEastAsia"/>
          <w:kern w:val="10"/>
          <w:sz w:val="20"/>
          <w:szCs w:val="20"/>
          <w:lang w:val="en-US" w:eastAsia="zh-CN"/>
        </w:rPr>
        <w:t>是指同一性状的不同表型之间不存在连续性的数量变化，而呈现质的中断性变化的那些性状，一般用描述性语言而不是数字予以记录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质量性状特点</w:t>
      </w:r>
      <w:r>
        <w:rPr>
          <w:rFonts w:hint="eastAsia" w:asciiTheme="minorEastAsia" w:hAnsiTheme="minorEastAsia" w:eastAsiaTheme="minorEastAsia" w:cstheme="minorEastAsia"/>
          <w:kern w:val="10"/>
          <w:sz w:val="20"/>
          <w:szCs w:val="20"/>
          <w:lang w:val="en-US" w:eastAsia="zh-CN"/>
        </w:rPr>
        <w:t>：1表型呈不连续分布 2各变异类型间存在明显区别 3可以用文字直接描述 4其遗传规律符合孟德尔遗传定律</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质量性状研究意义</w:t>
      </w:r>
      <w:r>
        <w:rPr>
          <w:rFonts w:hint="eastAsia" w:asciiTheme="minorEastAsia" w:hAnsiTheme="minorEastAsia" w:eastAsiaTheme="minorEastAsia" w:cstheme="minorEastAsia"/>
          <w:kern w:val="10"/>
          <w:sz w:val="20"/>
          <w:szCs w:val="20"/>
          <w:lang w:val="en-US" w:eastAsia="zh-CN"/>
        </w:rPr>
        <w:t>：品种标识、防伪标志、消费习惯、观赏动物、遗传连锁研究</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质量性状、数量性状与阈性状的比较：P127表9-1</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质量性状选择的基本工作：基因型的判断，如安格斯牛毛色（Bb）</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质量性状选择的效应：选择不能产生新的基因，但可增加群体中有利基因的频率，降低不利基因的频率。</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无角兼性综合症PIS</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固定隐性性状的选择就是要在群体中淘汰显性基因，保留隐性基因。</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快羽鸡：1日龄时主翼羽=副翼羽  慢羽鸡：1日龄时主翼羽长于副翼羽</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家畜性染色体X和家禽性染色体Z上的基因不仅控制性别，还可以控制着其他性状，除少数性连锁数量性状之外，多为等级分明的质量性状，从而导致伴性遗传现象的出现，如芦花鸡的羽毛颜色遗传、快慢羽遗传等。</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氟烷测定法</w:t>
      </w:r>
      <w:r>
        <w:rPr>
          <w:rFonts w:hint="eastAsia" w:asciiTheme="minorEastAsia" w:hAnsiTheme="minorEastAsia" w:eastAsiaTheme="minorEastAsia" w:cstheme="minorEastAsia"/>
          <w:kern w:val="10"/>
          <w:sz w:val="20"/>
          <w:szCs w:val="20"/>
          <w:lang w:val="en-US" w:eastAsia="zh-CN"/>
        </w:rPr>
        <w:t>检测猪应激综合征只能检测出纯合个体，不能判别杂合个体。</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品质选配</w:t>
      </w:r>
      <w:r>
        <w:rPr>
          <w:rFonts w:hint="eastAsia" w:asciiTheme="minorEastAsia" w:hAnsiTheme="minorEastAsia" w:eastAsiaTheme="minorEastAsia" w:cstheme="minorEastAsia"/>
          <w:kern w:val="10"/>
          <w:sz w:val="20"/>
          <w:szCs w:val="20"/>
          <w:lang w:val="en-US" w:eastAsia="zh-CN"/>
        </w:rPr>
        <w:t>或称选型交配，是根据性状的表型相似性进行的选配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品质选配</w:t>
      </w:r>
      <w:r>
        <w:rPr>
          <w:rFonts w:hint="eastAsia" w:asciiTheme="minorEastAsia" w:hAnsiTheme="minorEastAsia" w:eastAsiaTheme="minorEastAsia" w:cstheme="minorEastAsia"/>
          <w:kern w:val="10"/>
          <w:sz w:val="20"/>
          <w:szCs w:val="20"/>
          <w:lang w:val="en-US" w:eastAsia="zh-CN"/>
        </w:rPr>
        <w:t>可分为同质选配（同型选配）和异质选配（异型交配）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cstheme="minorEastAsia"/>
          <w:b/>
          <w:bCs/>
          <w:kern w:val="10"/>
          <w:sz w:val="20"/>
          <w:szCs w:val="20"/>
          <w:lang w:val="en-US" w:eastAsia="zh-CN"/>
        </w:rPr>
        <w:t>同质</w:t>
      </w:r>
      <w:r>
        <w:rPr>
          <w:rFonts w:hint="eastAsia" w:asciiTheme="minorEastAsia" w:hAnsiTheme="minorEastAsia" w:eastAsiaTheme="minorEastAsia" w:cstheme="minorEastAsia"/>
          <w:b/>
          <w:bCs/>
          <w:kern w:val="10"/>
          <w:sz w:val="20"/>
          <w:szCs w:val="20"/>
          <w:lang w:val="en-US" w:eastAsia="zh-CN"/>
        </w:rPr>
        <w:t>交配</w:t>
      </w:r>
      <w:r>
        <w:rPr>
          <w:rFonts w:hint="eastAsia" w:asciiTheme="minorEastAsia" w:hAnsiTheme="minorEastAsia" w:eastAsiaTheme="minorEastAsia" w:cstheme="minorEastAsia"/>
          <w:kern w:val="10"/>
          <w:sz w:val="20"/>
          <w:szCs w:val="20"/>
          <w:lang w:val="en-US" w:eastAsia="zh-CN"/>
        </w:rPr>
        <w:t>是指选择表型相似的优良公母畜进行交配，以期获得与亲本相似的优良后代。</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同质选配</w:t>
      </w:r>
      <w:r>
        <w:rPr>
          <w:rFonts w:hint="eastAsia" w:asciiTheme="minorEastAsia" w:hAnsiTheme="minorEastAsia" w:eastAsiaTheme="minorEastAsia" w:cstheme="minorEastAsia"/>
          <w:kern w:val="10"/>
          <w:sz w:val="20"/>
          <w:szCs w:val="20"/>
          <w:lang w:val="en-US" w:eastAsia="zh-CN"/>
        </w:rPr>
        <w:t>的作用：1 不改变基因频率，但改变基因型频率 2同质选配结合选择可同时改变基因频率和基因型频率 3遗传同质选配效果大于表型同质选配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同质选配的应用</w:t>
      </w:r>
      <w:r>
        <w:rPr>
          <w:rFonts w:hint="eastAsia" w:asciiTheme="minorEastAsia" w:hAnsiTheme="minorEastAsia" w:eastAsiaTheme="minorEastAsia" w:cstheme="minorEastAsia"/>
          <w:kern w:val="10"/>
          <w:sz w:val="20"/>
          <w:szCs w:val="20"/>
          <w:lang w:val="en-US" w:eastAsia="zh-CN"/>
        </w:rPr>
        <w:t>：一般在保种或杂交育种的横交固定阶段采用同质选配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保种</w:t>
      </w:r>
      <w:r>
        <w:rPr>
          <w:rFonts w:hint="eastAsia" w:asciiTheme="minorEastAsia" w:hAnsiTheme="minorEastAsia" w:eastAsiaTheme="minorEastAsia" w:cstheme="minorEastAsia"/>
          <w:kern w:val="10"/>
          <w:sz w:val="20"/>
          <w:szCs w:val="20"/>
          <w:lang w:val="en-US" w:eastAsia="zh-CN"/>
        </w:rPr>
        <w:t>：保存品种内有益（有价值）基因，并使之在群体中频率增加的过程</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横交固定</w:t>
      </w:r>
      <w:r>
        <w:rPr>
          <w:rFonts w:hint="eastAsia" w:asciiTheme="minorEastAsia" w:hAnsiTheme="minorEastAsia" w:eastAsiaTheme="minorEastAsia" w:cstheme="minorEastAsia"/>
          <w:kern w:val="10"/>
          <w:sz w:val="20"/>
          <w:szCs w:val="20"/>
          <w:lang w:val="en-US" w:eastAsia="zh-CN"/>
        </w:rPr>
        <w:t>：指杂交育种进行到一定阶段，当理想类型达到一定数量后，采用同质选配的方法使其尽快固定下来的过程</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同质选配的遗传学效应</w:t>
      </w:r>
      <w:r>
        <w:rPr>
          <w:rFonts w:hint="eastAsia" w:asciiTheme="minorEastAsia" w:hAnsiTheme="minorEastAsia" w:eastAsiaTheme="minorEastAsia" w:cstheme="minorEastAsia"/>
          <w:kern w:val="10"/>
          <w:sz w:val="20"/>
          <w:szCs w:val="20"/>
          <w:lang w:val="en-US" w:eastAsia="zh-CN"/>
        </w:rPr>
        <w:t>：基因型频率发生了改变，纯合子频率增加，这种频率减少</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遗传同质选配和表型同质选配的异同</w:t>
      </w:r>
      <w:r>
        <w:rPr>
          <w:rFonts w:hint="eastAsia" w:asciiTheme="minorEastAsia" w:hAnsiTheme="minorEastAsia" w:eastAsiaTheme="minorEastAsia" w:cstheme="minorEastAsia"/>
          <w:kern w:val="10"/>
          <w:sz w:val="20"/>
          <w:szCs w:val="20"/>
          <w:lang w:val="en-US" w:eastAsia="zh-CN"/>
        </w:rPr>
        <w:t>：无论是遗传同质选配还是表型同质选配都是只改变基因型频率不改变基因频率，不同点在于，遗传同质选配杂合子下降较大</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影响同质选配效果的因素</w:t>
      </w:r>
      <w:r>
        <w:rPr>
          <w:rFonts w:hint="eastAsia" w:asciiTheme="minorEastAsia" w:hAnsiTheme="minorEastAsia" w:eastAsiaTheme="minorEastAsia" w:cstheme="minorEastAsia"/>
          <w:kern w:val="10"/>
          <w:sz w:val="20"/>
          <w:szCs w:val="20"/>
          <w:lang w:val="en-US" w:eastAsia="zh-CN"/>
        </w:rPr>
        <w:t>：以基因型的准确判断为基础，应以一个性状为主、不应多于2个，遗传力高的性状效果明显</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同质选配的缺点</w:t>
      </w:r>
      <w:r>
        <w:rPr>
          <w:rFonts w:hint="eastAsia" w:asciiTheme="minorEastAsia" w:hAnsiTheme="minorEastAsia" w:eastAsiaTheme="minorEastAsia" w:cstheme="minorEastAsia"/>
          <w:kern w:val="10"/>
          <w:sz w:val="20"/>
          <w:szCs w:val="20"/>
          <w:lang w:val="en-US" w:eastAsia="zh-CN"/>
        </w:rPr>
        <w:t>：长期同型选配会增大近交系数，降低群体内的变异性，使原有的缺点更明显，适应性与生活力都下降，故应加强选择。</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异质选配是指选取表型不相似的公母畜进行交配。具体可分为两种情况：一种情况是选择具有不同优异性状的公母畜进行交配，母的在于奖两个性状结合在一起，从而获得兼具双亲不同有点的后代。另一种情况是选择在同一性状上优劣程度不同的公母畜相交配，即所谓以好改坏，以优改劣，以优良性状纠正不良性状，目的在于获得某一性状有所改进的后代。</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异质交配</w:t>
      </w:r>
      <w:r>
        <w:rPr>
          <w:rFonts w:hint="eastAsia" w:asciiTheme="minorEastAsia" w:hAnsiTheme="minorEastAsia" w:eastAsiaTheme="minorEastAsia" w:cstheme="minorEastAsia"/>
          <w:kern w:val="10"/>
          <w:sz w:val="20"/>
          <w:szCs w:val="20"/>
          <w:lang w:val="en-US" w:eastAsia="zh-CN"/>
        </w:rPr>
        <w:t>不能变成矫正交配，所谓矫正交配是指在同一性状上公母畜各具不同的缺点，试图让这些具有相反缺点的公母畜相配得到正常的后代，从而使缺陷得到矫正，如凹背黄牛配凸背黄牛。</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异质选配对单个性状而言改变基因频率，显性纯合子于下一代完全消失，等位基因频率也会发生改变：对数量性状而言，可提高群体均值（杂合子具有杂种优势）</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种群选配中</w:t>
      </w:r>
      <w:r>
        <w:rPr>
          <w:rFonts w:hint="eastAsia" w:asciiTheme="minorEastAsia" w:hAnsiTheme="minorEastAsia" w:eastAsiaTheme="minorEastAsia" w:cstheme="minorEastAsia"/>
          <w:b/>
          <w:bCs/>
          <w:kern w:val="10"/>
          <w:sz w:val="20"/>
          <w:szCs w:val="20"/>
          <w:lang w:val="en-US" w:eastAsia="zh-CN"/>
        </w:rPr>
        <w:t>种群</w:t>
      </w:r>
      <w:r>
        <w:rPr>
          <w:rFonts w:hint="eastAsia" w:asciiTheme="minorEastAsia" w:hAnsiTheme="minorEastAsia" w:eastAsiaTheme="minorEastAsia" w:cstheme="minorEastAsia"/>
          <w:kern w:val="10"/>
          <w:sz w:val="20"/>
          <w:szCs w:val="20"/>
          <w:lang w:val="en-US" w:eastAsia="zh-CN"/>
        </w:rPr>
        <w:t>主要是指品种、品系或品种内的类群。种群选配是考虑交配双方各自所处的种群是属于同一种群还是不同种群。</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杂交繁育</w:t>
      </w:r>
      <w:r>
        <w:rPr>
          <w:rFonts w:hint="eastAsia" w:asciiTheme="minorEastAsia" w:hAnsiTheme="minorEastAsia" w:eastAsiaTheme="minorEastAsia" w:cstheme="minorEastAsia"/>
          <w:kern w:val="10"/>
          <w:sz w:val="20"/>
          <w:szCs w:val="20"/>
          <w:lang w:val="en-US" w:eastAsia="zh-CN"/>
        </w:rPr>
        <w:t>：是指不同品种以至不同种属个体间进行交配繁殖，同时进行选育提高的方法。一般把不同品种间的交配叫做“杂交”；不同品系间的交配叫做“系间杂交”；不同种或不同属之间的交配叫做“远缘杂交”</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纯种繁育</w:t>
      </w:r>
      <w:r>
        <w:rPr>
          <w:rFonts w:hint="eastAsia" w:asciiTheme="minorEastAsia" w:hAnsiTheme="minorEastAsia" w:eastAsiaTheme="minorEastAsia" w:cstheme="minorEastAsia"/>
          <w:kern w:val="10"/>
          <w:sz w:val="20"/>
          <w:szCs w:val="20"/>
          <w:lang w:val="en-US" w:eastAsia="zh-CN"/>
        </w:rPr>
        <w:t>：指同一品种个体间进行交配繁殖，同时进行选育提高的方法，简称纯繁，过去也曾称为本品种选育。</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风土驯化</w:t>
      </w:r>
      <w:r>
        <w:rPr>
          <w:rFonts w:hint="eastAsia" w:asciiTheme="minorEastAsia" w:hAnsiTheme="minorEastAsia" w:eastAsiaTheme="minorEastAsia" w:cstheme="minorEastAsia"/>
          <w:kern w:val="10"/>
          <w:sz w:val="20"/>
          <w:szCs w:val="20"/>
          <w:lang w:val="en-US" w:eastAsia="zh-CN"/>
        </w:rPr>
        <w:t>：指生物群体迁移后对新生态环境适应的过程。</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风土驯化成功的标志</w:t>
      </w:r>
      <w:r>
        <w:rPr>
          <w:rFonts w:hint="eastAsia" w:asciiTheme="minorEastAsia" w:hAnsiTheme="minorEastAsia" w:eastAsiaTheme="minorEastAsia" w:cstheme="minorEastAsia"/>
          <w:kern w:val="10"/>
          <w:sz w:val="20"/>
          <w:szCs w:val="20"/>
          <w:lang w:val="en-US" w:eastAsia="zh-CN"/>
        </w:rPr>
        <w:t>：是被引入品种或种类适应新的生态环境，能将这种适应性遗传给后代，具体表现在不仅能生存、正常的生长和繁育，且能基本保持原有的生产水平和产品品质。</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 xml:space="preserve"> 品系</w:t>
      </w:r>
      <w:r>
        <w:rPr>
          <w:rFonts w:hint="eastAsia" w:asciiTheme="minorEastAsia" w:hAnsiTheme="minorEastAsia" w:eastAsiaTheme="minorEastAsia" w:cstheme="minorEastAsia"/>
          <w:kern w:val="10"/>
          <w:sz w:val="20"/>
          <w:szCs w:val="20"/>
          <w:lang w:val="en-US" w:eastAsia="zh-CN"/>
        </w:rPr>
        <w:t>：是指具有共同的、但又有别于其它群体的突出特点（突出优点），并能将这些特点相对稳定地遗传下去，且具有一定的遗传纯度，个体间有一定程度的亲缘关系，有一定数量（但比品种的数量少得多）的种畜群。</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品系狭义</w:t>
      </w:r>
      <w:r>
        <w:rPr>
          <w:rFonts w:hint="eastAsia" w:asciiTheme="minorEastAsia" w:hAnsiTheme="minorEastAsia" w:eastAsiaTheme="minorEastAsia" w:cstheme="minorEastAsia"/>
          <w:kern w:val="10"/>
          <w:sz w:val="20"/>
          <w:szCs w:val="20"/>
          <w:lang w:val="en-US" w:eastAsia="zh-CN"/>
        </w:rPr>
        <w:t>指来源于同一头卓越的系祖，且有于系祖类似的体质和生产力的种用高产畜群，这些畜群都符合该品种的基本方向。</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品</w:t>
      </w:r>
      <w:r>
        <w:rPr>
          <w:rFonts w:hint="eastAsia" w:asciiTheme="minorEastAsia" w:hAnsiTheme="minorEastAsia" w:eastAsiaTheme="minorEastAsia" w:cstheme="minorEastAsia"/>
          <w:b/>
          <w:bCs/>
          <w:kern w:val="10"/>
          <w:sz w:val="20"/>
          <w:szCs w:val="20"/>
          <w:lang w:val="en-US" w:eastAsia="zh-CN"/>
        </w:rPr>
        <w:t>系的实质</w:t>
      </w:r>
      <w:r>
        <w:rPr>
          <w:rFonts w:hint="eastAsia" w:asciiTheme="minorEastAsia" w:hAnsiTheme="minorEastAsia" w:eastAsiaTheme="minorEastAsia" w:cstheme="minorEastAsia"/>
          <w:kern w:val="10"/>
          <w:sz w:val="20"/>
          <w:szCs w:val="20"/>
          <w:lang w:val="en-US" w:eastAsia="zh-CN"/>
        </w:rPr>
        <w:t>：建立在系祖个体基础上、范围较窄，可称为单系--从单--系祖建系</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品系应具有条件</w:t>
      </w:r>
      <w:r>
        <w:rPr>
          <w:rFonts w:hint="eastAsia" w:asciiTheme="minorEastAsia" w:hAnsiTheme="minorEastAsia" w:eastAsiaTheme="minorEastAsia" w:cstheme="minorEastAsia"/>
          <w:kern w:val="10"/>
          <w:sz w:val="20"/>
          <w:szCs w:val="20"/>
          <w:lang w:val="en-US" w:eastAsia="zh-CN"/>
        </w:rPr>
        <w:t>：有点突出、遗传性相对稳定、有一定数量的个体</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品族</w:t>
      </w:r>
      <w:r>
        <w:rPr>
          <w:rFonts w:hint="eastAsia" w:asciiTheme="minorEastAsia" w:hAnsiTheme="minorEastAsia" w:eastAsiaTheme="minorEastAsia" w:cstheme="minorEastAsia"/>
          <w:kern w:val="10"/>
          <w:sz w:val="20"/>
          <w:szCs w:val="20"/>
          <w:lang w:val="en-US" w:eastAsia="zh-CN"/>
        </w:rPr>
        <w:t>：源自一头有些母畜的群体</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品系的类别</w:t>
      </w:r>
      <w:r>
        <w:rPr>
          <w:rFonts w:hint="eastAsia" w:asciiTheme="minorEastAsia" w:hAnsiTheme="minorEastAsia" w:eastAsiaTheme="minorEastAsia" w:cstheme="minorEastAsia"/>
          <w:kern w:val="10"/>
          <w:sz w:val="20"/>
          <w:szCs w:val="20"/>
          <w:lang w:val="en-US" w:eastAsia="zh-CN"/>
        </w:rPr>
        <w:t>：单系、近交系、群系和专门化品系   （合成品系）</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培育单系方法</w:t>
      </w:r>
      <w:r>
        <w:rPr>
          <w:rFonts w:hint="eastAsia" w:asciiTheme="minorEastAsia" w:hAnsiTheme="minorEastAsia" w:eastAsiaTheme="minorEastAsia" w:cstheme="minorEastAsia"/>
          <w:kern w:val="10"/>
          <w:sz w:val="20"/>
          <w:szCs w:val="20"/>
          <w:lang w:val="en-US" w:eastAsia="zh-CN"/>
        </w:rPr>
        <w:t>：系祖建系法  培育近交系方法：近交建系法  培育群系方法：群体继代选育法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地方品系的特点</w:t>
      </w:r>
      <w:r>
        <w:rPr>
          <w:rFonts w:hint="eastAsia" w:asciiTheme="minorEastAsia" w:hAnsiTheme="minorEastAsia" w:eastAsiaTheme="minorEastAsia" w:cstheme="minorEastAsia"/>
          <w:kern w:val="10"/>
          <w:sz w:val="20"/>
          <w:szCs w:val="20"/>
          <w:lang w:val="en-US" w:eastAsia="zh-CN"/>
        </w:rPr>
        <w:t>：时间长、群体较大</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单系</w:t>
      </w:r>
      <w:r>
        <w:rPr>
          <w:rFonts w:hint="eastAsia" w:asciiTheme="minorEastAsia" w:hAnsiTheme="minorEastAsia" w:eastAsiaTheme="minorEastAsia" w:cstheme="minorEastAsia"/>
          <w:kern w:val="10"/>
          <w:sz w:val="20"/>
          <w:szCs w:val="20"/>
          <w:lang w:val="en-US" w:eastAsia="zh-CN"/>
        </w:rPr>
        <w:t>：指在品种内以一头卓越个体（系祖）为中心所建立起来的，使各个体都基本具有系祖突出特点（在外貌特征和某些经济性状方面）的品系。</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卓越的系祖通常是公畜而不是母畜，这是因为公畜的后代比母畜多，这样就能提高后裔测定的准确性，从而更好地证明该系祖是卓越的。</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近交系</w:t>
      </w:r>
      <w:r>
        <w:rPr>
          <w:rFonts w:hint="eastAsia" w:asciiTheme="minorEastAsia" w:hAnsiTheme="minorEastAsia" w:eastAsiaTheme="minorEastAsia" w:cstheme="minorEastAsia"/>
          <w:kern w:val="10"/>
          <w:sz w:val="20"/>
          <w:szCs w:val="20"/>
          <w:lang w:val="en-US" w:eastAsia="zh-CN"/>
        </w:rPr>
        <w:t>：是指品种内采用高度近交法建立起来的一个遗传纯度和遗传相似性较高或很高的群体</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在一般家畜中要求后代的近交系数达到37.5%；对于鸡，要求至少达50%，对于小鼠等实验动物，近交系数和亲缘系数分别超过98.6%和99.6%。</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近交系小鼠：不同个体间98%以上基因座位纯合状态的小鼠品系</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群系</w:t>
      </w:r>
      <w:r>
        <w:rPr>
          <w:rFonts w:hint="eastAsia" w:asciiTheme="minorEastAsia" w:hAnsiTheme="minorEastAsia" w:eastAsiaTheme="minorEastAsia" w:cstheme="minorEastAsia"/>
          <w:kern w:val="10"/>
          <w:sz w:val="20"/>
          <w:szCs w:val="20"/>
          <w:lang w:val="en-US" w:eastAsia="zh-CN"/>
        </w:rPr>
        <w:t>：是指由群体继代选育法建立起来的、某一两个性状较突出且个体间差异较小的多系祖品系</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专门化品系</w:t>
      </w:r>
      <w:r>
        <w:rPr>
          <w:rFonts w:hint="eastAsia" w:asciiTheme="minorEastAsia" w:hAnsiTheme="minorEastAsia" w:eastAsiaTheme="minorEastAsia" w:cstheme="minorEastAsia"/>
          <w:kern w:val="10"/>
          <w:sz w:val="20"/>
          <w:szCs w:val="20"/>
          <w:lang w:val="en-US" w:eastAsia="zh-CN"/>
        </w:rPr>
        <w:t>：是指具有某方面突出优点，并专门用于某一配套系杂交的品系。包括专门化父系和专门化母系。</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专门化品系的特点</w:t>
      </w:r>
      <w:r>
        <w:rPr>
          <w:rFonts w:hint="eastAsia" w:asciiTheme="minorEastAsia" w:hAnsiTheme="minorEastAsia" w:eastAsiaTheme="minorEastAsia" w:cstheme="minorEastAsia"/>
          <w:kern w:val="10"/>
          <w:sz w:val="20"/>
          <w:szCs w:val="20"/>
          <w:lang w:val="en-US" w:eastAsia="zh-CN"/>
        </w:rPr>
        <w:t>：1经济性状上具有特长 2宜用于杂交父本还是母本已经固定 3最适于与特点的品系杂交，表型出良好效果。</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系祖建系法三个阶段</w:t>
      </w:r>
      <w:r>
        <w:rPr>
          <w:rFonts w:hint="eastAsia" w:asciiTheme="minorEastAsia" w:hAnsiTheme="minorEastAsia" w:eastAsiaTheme="minorEastAsia" w:cstheme="minorEastAsia"/>
          <w:kern w:val="10"/>
          <w:sz w:val="20"/>
          <w:szCs w:val="20"/>
          <w:lang w:val="en-US" w:eastAsia="zh-CN"/>
        </w:rPr>
        <w:t>：1发现和鉴定系祖阶段 2选择培育系祖的继承者阶段 3为加强系祖对后代的遗传影响而进行杂交的阶段</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群体继代选育法的建系方法是正反交反复选择法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专门化品系的优点</w:t>
      </w:r>
      <w:r>
        <w:rPr>
          <w:rFonts w:hint="eastAsia" w:asciiTheme="minorEastAsia" w:hAnsiTheme="minorEastAsia" w:eastAsiaTheme="minorEastAsia" w:cstheme="minorEastAsia"/>
          <w:kern w:val="10"/>
          <w:sz w:val="20"/>
          <w:szCs w:val="20"/>
          <w:lang w:val="en-US" w:eastAsia="zh-CN"/>
        </w:rPr>
        <w:t>：1有可能提高选择进展 2用于杂交体系中可能取得杂种优势 3预先进行配合力测定实验，互补性最强的组合。</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影响品种培育的因素</w:t>
      </w:r>
      <w:r>
        <w:rPr>
          <w:rFonts w:hint="eastAsia" w:asciiTheme="minorEastAsia" w:hAnsiTheme="minorEastAsia" w:eastAsiaTheme="minorEastAsia" w:cstheme="minorEastAsia"/>
          <w:kern w:val="10"/>
          <w:sz w:val="20"/>
          <w:szCs w:val="20"/>
          <w:lang w:val="en-US" w:eastAsia="zh-CN"/>
        </w:rPr>
        <w:t>：社会经济因素、自然条件</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育成杂交的分类</w:t>
      </w:r>
      <w:r>
        <w:rPr>
          <w:rFonts w:hint="eastAsia" w:asciiTheme="minorEastAsia" w:hAnsiTheme="minorEastAsia" w:eastAsiaTheme="minorEastAsia" w:cstheme="minorEastAsia"/>
          <w:kern w:val="10"/>
          <w:sz w:val="20"/>
          <w:szCs w:val="20"/>
          <w:lang w:val="en-US" w:eastAsia="zh-CN"/>
        </w:rPr>
        <w:t>：1改变家畜主要用途的育成杂交 2提高生产性能的育成杂交 3提高适应性和抗病力的育成杂交</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用育成杂交培育新品种的三个阶</w:t>
      </w:r>
      <w:r>
        <w:rPr>
          <w:rFonts w:hint="eastAsia" w:asciiTheme="minorEastAsia" w:hAnsiTheme="minorEastAsia" w:eastAsiaTheme="minorEastAsia" w:cstheme="minorEastAsia"/>
          <w:kern w:val="10"/>
          <w:sz w:val="20"/>
          <w:szCs w:val="20"/>
          <w:lang w:val="en-US" w:eastAsia="zh-CN"/>
        </w:rPr>
        <w:t>段：1杂交创新阶段 2自繁固定阶段（采用同质选配、近交） 3扩群提高阶段</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种质特性</w:t>
      </w:r>
      <w:r>
        <w:rPr>
          <w:rFonts w:hint="eastAsia" w:asciiTheme="minorEastAsia" w:hAnsiTheme="minorEastAsia" w:eastAsiaTheme="minorEastAsia" w:cstheme="minorEastAsia"/>
          <w:kern w:val="10"/>
          <w:sz w:val="20"/>
          <w:szCs w:val="20"/>
          <w:lang w:val="en-US" w:eastAsia="zh-CN"/>
        </w:rPr>
        <w:t>即遗传特性，是指作为遗传资源的某一种群所具有的有别于其他种群，并能稳定遗传的特性。</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遗传多样性</w:t>
      </w:r>
      <w:r>
        <w:rPr>
          <w:rFonts w:hint="eastAsia" w:asciiTheme="minorEastAsia" w:hAnsiTheme="minorEastAsia" w:eastAsiaTheme="minorEastAsia" w:cstheme="minorEastAsia"/>
          <w:kern w:val="10"/>
          <w:sz w:val="20"/>
          <w:szCs w:val="20"/>
          <w:lang w:val="en-US" w:eastAsia="zh-CN"/>
        </w:rPr>
        <w:t>即基因多样性，是生物多样性的一个重要层次。</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联合国粮农组织（FAO）对</w:t>
      </w:r>
      <w:r>
        <w:rPr>
          <w:rFonts w:hint="eastAsia" w:asciiTheme="minorEastAsia" w:hAnsiTheme="minorEastAsia" w:eastAsiaTheme="minorEastAsia" w:cstheme="minorEastAsia"/>
          <w:b/>
          <w:bCs/>
          <w:kern w:val="10"/>
          <w:sz w:val="20"/>
          <w:szCs w:val="20"/>
          <w:lang w:val="en-US" w:eastAsia="zh-CN"/>
        </w:rPr>
        <w:t>保种</w:t>
      </w:r>
      <w:r>
        <w:rPr>
          <w:rFonts w:hint="eastAsia" w:asciiTheme="minorEastAsia" w:hAnsiTheme="minorEastAsia" w:eastAsiaTheme="minorEastAsia" w:cstheme="minorEastAsia"/>
          <w:kern w:val="10"/>
          <w:sz w:val="20"/>
          <w:szCs w:val="20"/>
          <w:lang w:val="en-US" w:eastAsia="zh-CN"/>
        </w:rPr>
        <w:t>的定义分为两个层次：保护、保存</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保种</w:t>
      </w:r>
      <w:r>
        <w:rPr>
          <w:rFonts w:hint="eastAsia" w:asciiTheme="minorEastAsia" w:hAnsiTheme="minorEastAsia" w:eastAsiaTheme="minorEastAsia" w:cstheme="minorEastAsia"/>
          <w:kern w:val="10"/>
          <w:sz w:val="20"/>
          <w:szCs w:val="20"/>
          <w:lang w:val="en-US" w:eastAsia="zh-CN"/>
        </w:rPr>
        <w:t>的最终目的是为了利用，即能为家畜育种随时提供基因资源和育种素材，不管为当前所用或是为今后长远所用</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群体遗传学Hardy-Weinberg平衡定律，要求保种群应是一个大群体，个体间随机交配，且不存在选择、突变、迁移和遗传漂变的影响基因频率变化的因素。</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遗传漂变</w:t>
      </w:r>
      <w:r>
        <w:rPr>
          <w:rFonts w:hint="eastAsia" w:asciiTheme="minorEastAsia" w:hAnsiTheme="minorEastAsia" w:eastAsiaTheme="minorEastAsia" w:cstheme="minorEastAsia"/>
          <w:kern w:val="10"/>
          <w:sz w:val="20"/>
          <w:szCs w:val="20"/>
          <w:lang w:val="en-US" w:eastAsia="zh-CN"/>
        </w:rPr>
        <w:t>：由于某随机因素，某一等位基因的频率在群（尤其是在群体）中出现世代传递的波动现象。</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一般而言，群体规模越大，遗传漂变程度越小，即基因频率的随机变化小，群体规模小，遗传漂变程度大，即基因频率的随机变化大，等位基因丢失的概率越大。</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有效群体含量</w:t>
      </w:r>
      <w:r>
        <w:rPr>
          <w:rFonts w:hint="eastAsia" w:asciiTheme="minorEastAsia" w:hAnsiTheme="minorEastAsia" w:eastAsiaTheme="minorEastAsia" w:cstheme="minorEastAsia"/>
          <w:kern w:val="10"/>
          <w:sz w:val="20"/>
          <w:szCs w:val="20"/>
          <w:lang w:val="en-US" w:eastAsia="zh-CN"/>
        </w:rPr>
        <w:t>：是指实际群体的遗传漂变程度与近交速率想当于“理想群体”时的个体数，或者说，有效群体含量是指在遗传漂变程度与近交增量上，实际群体的个体数相当于“理想群体”的个体数。“理想群体”是指公母各半、随机交配、规模恒定、世代间不重叠且不存在选择和突变的群体。</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有效群体含量与近交速率的关系：P252（21-1）</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近交速率</w:t>
      </w:r>
      <w:r>
        <w:rPr>
          <w:rFonts w:hint="eastAsia" w:asciiTheme="minorEastAsia" w:hAnsiTheme="minorEastAsia" w:eastAsiaTheme="minorEastAsia" w:cstheme="minorEastAsia"/>
          <w:kern w:val="10"/>
          <w:sz w:val="20"/>
          <w:szCs w:val="20"/>
          <w:lang w:val="en-US" w:eastAsia="zh-CN"/>
        </w:rPr>
        <w:t>或称近交增量反映群体遗传结构中基因的平均纯合速度</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重要公式：P253（21-3、21-4、21-5、21-6）P254（21-8）</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只有当性别比例1:1是，才是最有利于保持基因多样性</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有效群体含量特别小的时代对平均群体有效含量的影响最大</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供种与选育</w:t>
      </w:r>
      <w:r>
        <w:rPr>
          <w:rFonts w:hint="eastAsia" w:asciiTheme="minorEastAsia" w:hAnsiTheme="minorEastAsia" w:eastAsiaTheme="minorEastAsia" w:cstheme="minorEastAsia"/>
          <w:kern w:val="10"/>
          <w:sz w:val="20"/>
          <w:szCs w:val="20"/>
          <w:lang w:val="en-US" w:eastAsia="zh-CN"/>
        </w:rPr>
        <w:t>的矛盾：1家畜品种的改良为改善生产性能 2选择的目的是要打破群体遗传结构平衡 3保种的目的在于全面地维持群体遗传结构的稳定 4保种群体应避免选择、突变、迁移、近交等因素，同时要尽量降低遗传漂变</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传统保种与选育</w:t>
      </w:r>
      <w:r>
        <w:rPr>
          <w:rFonts w:hint="eastAsia" w:asciiTheme="minorEastAsia" w:hAnsiTheme="minorEastAsia" w:eastAsiaTheme="minorEastAsia" w:cstheme="minorEastAsia"/>
          <w:kern w:val="10"/>
          <w:sz w:val="20"/>
          <w:szCs w:val="20"/>
          <w:lang w:val="en-US" w:eastAsia="zh-CN"/>
        </w:rPr>
        <w:t>目标是对立的，若转变观念可将保种与选育结合起来</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保证方法</w:t>
      </w:r>
      <w:r>
        <w:rPr>
          <w:rFonts w:hint="eastAsia" w:asciiTheme="minorEastAsia" w:hAnsiTheme="minorEastAsia" w:eastAsiaTheme="minorEastAsia" w:cstheme="minorEastAsia"/>
          <w:kern w:val="10"/>
          <w:sz w:val="20"/>
          <w:szCs w:val="20"/>
          <w:lang w:val="en-US" w:eastAsia="zh-CN"/>
        </w:rPr>
        <w:t>：1活体原位保种 2超低温冷冻方法保种 3 DNA基因组文库保种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 xml:space="preserve">                                                             </w:t>
      </w:r>
    </w:p>
    <w:p>
      <w:pPr>
        <w:numPr>
          <w:ilvl w:val="0"/>
          <w:numId w:val="0"/>
        </w:numPr>
        <w:spacing w:line="240" w:lineRule="auto"/>
        <w:ind w:leftChars="0"/>
        <w:rPr>
          <w:rFonts w:hint="eastAsia" w:asciiTheme="minorEastAsia" w:hAnsiTheme="minorEastAsia" w:eastAsiaTheme="minorEastAsia" w:cstheme="minorEastAsia"/>
          <w:b/>
          <w:bCs/>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品种应该具有的条件：</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1具有共同的来源（遗传起源） 2具有能稳定遗传的、有别于其他品种的共同表型标志和相似生产性能 3具有一定的、现实或潜在的经济价值或文化价值 4具有一定的结构 5具有足够的数量 6被品种协会承认（品种审定委员会）</w:t>
      </w:r>
    </w:p>
    <w:p>
      <w:pPr>
        <w:numPr>
          <w:ilvl w:val="0"/>
          <w:numId w:val="0"/>
        </w:numPr>
        <w:spacing w:line="240" w:lineRule="auto"/>
        <w:ind w:leftChars="0"/>
        <w:rPr>
          <w:rFonts w:hint="eastAsia" w:asciiTheme="minorEastAsia" w:hAnsiTheme="minorEastAsia" w:eastAsiaTheme="minorEastAsia" w:cstheme="minorEastAsia"/>
          <w:b/>
          <w:bCs/>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测定站测定场内测定：</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测定站测定是指将各育种场优良种畜的后裔，集中到中心测定站，在相对一致、更严格的条件下，在统一的期限进行的生产性能测定。场内测定指的是各育种场在场内自行组织的性能测定。</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测定站测定优点：1选择准确性较高2保证了测定过程的客观性和中立性3测定的性状相对较多，结果也更加可靠。缺点：1成本高，降低选择强度，影响遗传进展2使测定个体传播疾病的危险增加3被测个体不一定在所有牧场都有良好表现。</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场内测定优点：1可进行大规模的性能测定2可在全国范围内测定并长期坚持，具有更大生命力。缺点：不可进行跨场的遗传评估</w:t>
      </w:r>
    </w:p>
    <w:p>
      <w:pPr>
        <w:numPr>
          <w:ilvl w:val="0"/>
          <w:numId w:val="0"/>
        </w:numPr>
        <w:spacing w:line="240" w:lineRule="auto"/>
        <w:ind w:leftChars="0"/>
        <w:rPr>
          <w:rFonts w:hint="eastAsia" w:asciiTheme="minorEastAsia" w:hAnsiTheme="minorEastAsia" w:eastAsiaTheme="minorEastAsia" w:cstheme="minorEastAsia"/>
          <w:b/>
          <w:bCs/>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保种和育种的关系：</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遗传资源是育种的基础，育种可以促进畜禽遗传资源的保护与开发利用。保种是尽可能的不丢失品种基因库中的每一种等位基因，保护品种最大的遗传多样性和遗传变异，而育种又需要对基因型进行筛选培育，两者之间存在矛盾又相互促进。在品种上，保种和育种二不可缺一，保种可以保证品种基础，保护好原始品种，而育种可以帮助人类选出所需品种。保种是育种的基础，育种为保种提供方向。</w:t>
      </w:r>
    </w:p>
    <w:p>
      <w:pPr>
        <w:numPr>
          <w:ilvl w:val="0"/>
          <w:numId w:val="0"/>
        </w:numPr>
        <w:spacing w:line="240" w:lineRule="auto"/>
        <w:ind w:leftChars="0"/>
        <w:rPr>
          <w:rFonts w:hint="eastAsia" w:asciiTheme="minorEastAsia" w:hAnsiTheme="minorEastAsia" w:eastAsiaTheme="minorEastAsia" w:cstheme="minorEastAsia"/>
          <w:b/>
          <w:bCs/>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自然选择与人工选择的比较：</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总的来说，人工选择对于家畜改良所起的作用、所取得的效果要比自然选择的效果大得多、快得多且有效。原因1人工选择的方向性强，人工选择目的明确。2人工选择的性状单纯，人工选择可着重于选择对人类经济活动有利的单个或少数几个性状，而不着重于选择对生物本身生存有利的涉及适应性的所有性状。3人工选择有可能依据基因型进行选择。4人工选择如结合近亲交配，尚可进一步促进畜群的改良效果。</w:t>
      </w:r>
    </w:p>
    <w:p>
      <w:pPr>
        <w:numPr>
          <w:ilvl w:val="0"/>
          <w:numId w:val="0"/>
        </w:numPr>
        <w:spacing w:line="240" w:lineRule="auto"/>
        <w:ind w:leftChars="0"/>
        <w:rPr>
          <w:rFonts w:hint="eastAsia" w:asciiTheme="minorEastAsia" w:hAnsiTheme="minorEastAsia" w:eastAsiaTheme="minorEastAsia" w:cstheme="minorEastAsia"/>
          <w:b/>
          <w:bCs/>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提高选择反应与改良速度的措施：</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1主选遗传力高或中等的性状。2缩小环境方差，提高遗传力。3选用适当的选择方法。4缩小留种率。5检查与扩大性状的变异度。6缩短世代间隔</w:t>
      </w:r>
    </w:p>
    <w:p>
      <w:pPr>
        <w:numPr>
          <w:ilvl w:val="0"/>
          <w:numId w:val="0"/>
        </w:numPr>
        <w:spacing w:line="240" w:lineRule="auto"/>
        <w:ind w:leftChars="0"/>
        <w:rPr>
          <w:rFonts w:hint="eastAsia" w:asciiTheme="minorEastAsia" w:hAnsiTheme="minorEastAsia" w:eastAsiaTheme="minorEastAsia" w:cstheme="minorEastAsia"/>
          <w:b/>
          <w:bCs/>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缩短世代间隔的方法：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1尽可能缩短你种畜的使用年限 2在保证选择的准确性前提下，选用世代间隔较短的选种方法  3实施早期选种措施：早期辅助选择、间接选择（遗传相关）在选择时应选突出重点的性状，不宜同时选择性状太多，选择单一性状的反应为1，则同时选择n个性状，每个性状的反应只有1/（n的平方根）</w:t>
      </w:r>
    </w:p>
    <w:p>
      <w:pPr>
        <w:numPr>
          <w:ilvl w:val="0"/>
          <w:numId w:val="0"/>
        </w:numPr>
        <w:spacing w:line="240" w:lineRule="auto"/>
        <w:ind w:leftChars="0"/>
        <w:rPr>
          <w:rFonts w:hint="eastAsia" w:asciiTheme="minorEastAsia" w:hAnsiTheme="minorEastAsia" w:eastAsiaTheme="minorEastAsia" w:cstheme="minorEastAsia"/>
          <w:b/>
          <w:bCs/>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风土驯化成功的标志及制约因素：</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是被引入品种或种类适应新的生态环境，能将这种适应性遗传给后代，具体表现在不仅能生存、正常的生长和繁育，且能基本保持原有的生产水平和产品品质。取决于1各畜种或各品种对生态环境中主导生态因子的适应范围的大小。2引种地与原产地生态环境的差异程度。</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p>
    <w:p>
      <w:pPr>
        <w:numPr>
          <w:ilvl w:val="0"/>
          <w:numId w:val="0"/>
        </w:numPr>
        <w:spacing w:line="240" w:lineRule="auto"/>
        <w:ind w:leftChars="0"/>
        <w:rPr>
          <w:rFonts w:hint="eastAsia" w:asciiTheme="minorEastAsia" w:hAnsiTheme="minorEastAsia" w:eastAsiaTheme="minorEastAsia" w:cstheme="minorEastAsia"/>
          <w:kern w:val="10"/>
          <w:sz w:val="20"/>
          <w:szCs w:val="20"/>
          <w:u w:val="single"/>
          <w:lang w:val="en-US" w:eastAsia="zh-CN"/>
        </w:rPr>
      </w:pPr>
      <w:r>
        <w:rPr>
          <w:rFonts w:hint="eastAsia" w:asciiTheme="minorEastAsia" w:hAnsiTheme="minorEastAsia" w:cstheme="minorEastAsia"/>
          <w:b/>
          <w:bCs/>
          <w:kern w:val="10"/>
          <w:sz w:val="20"/>
          <w:szCs w:val="20"/>
          <w:u w:val="single"/>
          <w:lang w:val="en-US" w:eastAsia="zh-CN"/>
        </w:rPr>
        <w:t>祖先</w:t>
      </w:r>
      <w:r>
        <w:rPr>
          <w:rFonts w:hint="eastAsia" w:asciiTheme="minorEastAsia" w:hAnsiTheme="minorEastAsia" w:cstheme="minorEastAsia"/>
          <w:kern w:val="10"/>
          <w:sz w:val="20"/>
          <w:szCs w:val="20"/>
          <w:u w:val="single"/>
          <w:lang w:val="en-US" w:eastAsia="zh-CN"/>
        </w:rPr>
        <w:t>：</w:t>
      </w:r>
      <w:r>
        <w:rPr>
          <w:rFonts w:hint="eastAsia" w:asciiTheme="minorEastAsia" w:hAnsiTheme="minorEastAsia" w:eastAsiaTheme="minorEastAsia" w:cstheme="minorEastAsia"/>
          <w:kern w:val="10"/>
          <w:sz w:val="20"/>
          <w:szCs w:val="20"/>
          <w:u w:val="single"/>
          <w:lang w:val="en-US" w:eastAsia="zh-CN"/>
        </w:rPr>
        <w:t>家猪的祖先主要是印度野猪和欧洲野猪</w:t>
      </w:r>
      <w:r>
        <w:rPr>
          <w:rFonts w:hint="eastAsia" w:asciiTheme="minorEastAsia" w:hAnsiTheme="minorEastAsia" w:cstheme="minorEastAsia"/>
          <w:kern w:val="10"/>
          <w:sz w:val="20"/>
          <w:szCs w:val="20"/>
          <w:u w:val="single"/>
          <w:lang w:val="en-US" w:eastAsia="zh-CN"/>
        </w:rPr>
        <w:t>。</w:t>
      </w:r>
      <w:r>
        <w:rPr>
          <w:rFonts w:hint="eastAsia" w:asciiTheme="minorEastAsia" w:hAnsiTheme="minorEastAsia" w:eastAsiaTheme="minorEastAsia" w:cstheme="minorEastAsia"/>
          <w:kern w:val="10"/>
          <w:sz w:val="20"/>
          <w:szCs w:val="20"/>
          <w:u w:val="single"/>
          <w:lang w:val="en-US" w:eastAsia="zh-CN"/>
        </w:rPr>
        <w:t>普通牛的祖先为原牛，巴厘牛的祖先是爪哇牛，印度牛的祖先是黄野牛，家牦牛的祖先是野牦牛，家水牛的祖先是野水牛。绵羊的祖先包括摩弗伦羊和羱羊</w:t>
      </w:r>
      <w:r>
        <w:rPr>
          <w:rFonts w:hint="eastAsia" w:asciiTheme="minorEastAsia" w:hAnsiTheme="minorEastAsia" w:cstheme="minorEastAsia"/>
          <w:kern w:val="10"/>
          <w:sz w:val="20"/>
          <w:szCs w:val="20"/>
          <w:u w:val="single"/>
          <w:lang w:val="en-US" w:eastAsia="zh-CN"/>
        </w:rPr>
        <w:t>。</w:t>
      </w:r>
      <w:r>
        <w:rPr>
          <w:rFonts w:hint="eastAsia" w:asciiTheme="minorEastAsia" w:hAnsiTheme="minorEastAsia" w:eastAsiaTheme="minorEastAsia" w:cstheme="minorEastAsia"/>
          <w:kern w:val="10"/>
          <w:sz w:val="20"/>
          <w:szCs w:val="20"/>
          <w:u w:val="single"/>
          <w:lang w:val="en-US" w:eastAsia="zh-CN"/>
        </w:rPr>
        <w:t>山羊的祖先主要是野生角gu羊</w:t>
      </w:r>
      <w:r>
        <w:rPr>
          <w:rFonts w:hint="eastAsia" w:asciiTheme="minorEastAsia" w:hAnsiTheme="minorEastAsia" w:cstheme="minorEastAsia"/>
          <w:kern w:val="10"/>
          <w:sz w:val="20"/>
          <w:szCs w:val="20"/>
          <w:u w:val="single"/>
          <w:lang w:val="en-US" w:eastAsia="zh-CN"/>
        </w:rPr>
        <w:t>。</w:t>
      </w:r>
      <w:r>
        <w:rPr>
          <w:rFonts w:hint="eastAsia" w:asciiTheme="minorEastAsia" w:hAnsiTheme="minorEastAsia" w:eastAsiaTheme="minorEastAsia" w:cstheme="minorEastAsia"/>
          <w:kern w:val="10"/>
          <w:sz w:val="20"/>
          <w:szCs w:val="20"/>
          <w:u w:val="single"/>
          <w:lang w:val="en-US" w:eastAsia="zh-CN"/>
        </w:rPr>
        <w:t>马的祖先是蒙古野马和太盘野马</w:t>
      </w:r>
      <w:r>
        <w:rPr>
          <w:rFonts w:hint="eastAsia" w:asciiTheme="minorEastAsia" w:hAnsiTheme="minorEastAsia" w:cstheme="minorEastAsia"/>
          <w:kern w:val="10"/>
          <w:sz w:val="20"/>
          <w:szCs w:val="20"/>
          <w:u w:val="single"/>
          <w:lang w:val="en-US" w:eastAsia="zh-CN"/>
        </w:rPr>
        <w:t>。</w:t>
      </w:r>
      <w:r>
        <w:rPr>
          <w:rFonts w:hint="eastAsia" w:asciiTheme="minorEastAsia" w:hAnsiTheme="minorEastAsia" w:eastAsiaTheme="minorEastAsia" w:cstheme="minorEastAsia"/>
          <w:kern w:val="10"/>
          <w:sz w:val="20"/>
          <w:szCs w:val="20"/>
          <w:u w:val="single"/>
          <w:lang w:val="en-US" w:eastAsia="zh-CN"/>
        </w:rPr>
        <w:t>家鸡的祖先主要是红色原鸡</w:t>
      </w:r>
      <w:r>
        <w:rPr>
          <w:rFonts w:hint="eastAsia" w:asciiTheme="minorEastAsia" w:hAnsiTheme="minorEastAsia" w:cstheme="minorEastAsia"/>
          <w:kern w:val="10"/>
          <w:sz w:val="20"/>
          <w:szCs w:val="20"/>
          <w:u w:val="single"/>
          <w:lang w:val="en-US" w:eastAsia="zh-CN"/>
        </w:rPr>
        <w:t>。</w:t>
      </w:r>
      <w:r>
        <w:rPr>
          <w:rFonts w:hint="eastAsia" w:asciiTheme="minorEastAsia" w:hAnsiTheme="minorEastAsia" w:eastAsiaTheme="minorEastAsia" w:cstheme="minorEastAsia"/>
          <w:kern w:val="10"/>
          <w:sz w:val="20"/>
          <w:szCs w:val="20"/>
          <w:u w:val="single"/>
          <w:lang w:val="en-US" w:eastAsia="zh-CN"/>
        </w:rPr>
        <w:t>家鸭祖先是绿头野鸭和斑嘴鸭</w:t>
      </w:r>
      <w:r>
        <w:rPr>
          <w:rFonts w:hint="eastAsia" w:asciiTheme="minorEastAsia" w:hAnsiTheme="minorEastAsia" w:cstheme="minorEastAsia"/>
          <w:kern w:val="10"/>
          <w:sz w:val="20"/>
          <w:szCs w:val="20"/>
          <w:u w:val="single"/>
          <w:lang w:val="en-US" w:eastAsia="zh-CN"/>
        </w:rPr>
        <w:t>。</w:t>
      </w:r>
      <w:r>
        <w:rPr>
          <w:rFonts w:hint="eastAsia" w:asciiTheme="minorEastAsia" w:hAnsiTheme="minorEastAsia" w:eastAsiaTheme="minorEastAsia" w:cstheme="minorEastAsia"/>
          <w:kern w:val="10"/>
          <w:sz w:val="20"/>
          <w:szCs w:val="20"/>
          <w:u w:val="single"/>
          <w:lang w:val="en-US" w:eastAsia="zh-CN"/>
        </w:rPr>
        <w:t>家鹅的祖先主要是鸿雁、灰雁、真雁</w:t>
      </w:r>
    </w:p>
    <w:p>
      <w:pPr>
        <w:numPr>
          <w:ilvl w:val="0"/>
          <w:numId w:val="0"/>
        </w:numPr>
        <w:spacing w:line="240" w:lineRule="auto"/>
        <w:ind w:leftChars="0"/>
        <w:rPr>
          <w:rFonts w:hint="eastAsia" w:asciiTheme="minorEastAsia" w:hAnsiTheme="minorEastAsia" w:eastAsiaTheme="minorEastAsia" w:cstheme="minorEastAsia"/>
          <w:kern w:val="10"/>
          <w:sz w:val="20"/>
          <w:szCs w:val="20"/>
          <w:highlight w:val="none"/>
          <w:u w:val="single"/>
          <w:lang w:val="en-US" w:eastAsia="zh-CN"/>
        </w:rPr>
      </w:pPr>
      <w:r>
        <w:rPr>
          <w:rFonts w:hint="eastAsia" w:asciiTheme="minorEastAsia" w:hAnsiTheme="minorEastAsia" w:eastAsiaTheme="minorEastAsia" w:cstheme="minorEastAsia"/>
          <w:b/>
          <w:bCs/>
          <w:kern w:val="10"/>
          <w:sz w:val="20"/>
          <w:szCs w:val="20"/>
          <w:highlight w:val="none"/>
          <w:u w:val="single"/>
          <w:lang w:val="en-US" w:eastAsia="zh-CN"/>
        </w:rPr>
        <w:t>驯养</w:t>
      </w:r>
      <w:r>
        <w:rPr>
          <w:rFonts w:hint="eastAsia" w:asciiTheme="minorEastAsia" w:hAnsiTheme="minorEastAsia" w:eastAsiaTheme="minorEastAsia" w:cstheme="minorEastAsia"/>
          <w:kern w:val="10"/>
          <w:sz w:val="20"/>
          <w:szCs w:val="20"/>
          <w:highlight w:val="none"/>
          <w:u w:val="single"/>
          <w:lang w:val="en-US" w:eastAsia="zh-CN"/>
        </w:rPr>
        <w:t>：指野生动物由野生逐渐转为人工饲养的过程。</w:t>
      </w:r>
    </w:p>
    <w:p>
      <w:pPr>
        <w:numPr>
          <w:ilvl w:val="0"/>
          <w:numId w:val="0"/>
        </w:numPr>
        <w:spacing w:line="240" w:lineRule="auto"/>
        <w:ind w:leftChars="0"/>
        <w:rPr>
          <w:rFonts w:hint="eastAsia" w:asciiTheme="minorEastAsia" w:hAnsiTheme="minorEastAsia" w:eastAsiaTheme="minorEastAsia" w:cstheme="minorEastAsia"/>
          <w:kern w:val="10"/>
          <w:sz w:val="20"/>
          <w:szCs w:val="20"/>
          <w:highlight w:val="none"/>
          <w:u w:val="single"/>
          <w:lang w:val="en-US" w:eastAsia="zh-CN"/>
        </w:rPr>
      </w:pPr>
      <w:r>
        <w:rPr>
          <w:rFonts w:hint="eastAsia" w:asciiTheme="minorEastAsia" w:hAnsiTheme="minorEastAsia" w:eastAsiaTheme="minorEastAsia" w:cstheme="minorEastAsia"/>
          <w:b/>
          <w:bCs/>
          <w:kern w:val="10"/>
          <w:sz w:val="20"/>
          <w:szCs w:val="20"/>
          <w:highlight w:val="none"/>
          <w:u w:val="single"/>
          <w:lang w:val="en-US" w:eastAsia="zh-CN"/>
        </w:rPr>
        <w:t>驯化</w:t>
      </w:r>
      <w:r>
        <w:rPr>
          <w:rFonts w:hint="eastAsia" w:asciiTheme="minorEastAsia" w:hAnsiTheme="minorEastAsia" w:eastAsiaTheme="minorEastAsia" w:cstheme="minorEastAsia"/>
          <w:kern w:val="10"/>
          <w:sz w:val="20"/>
          <w:szCs w:val="20"/>
          <w:highlight w:val="none"/>
          <w:u w:val="single"/>
          <w:lang w:val="en-US" w:eastAsia="zh-CN"/>
        </w:rPr>
        <w:t>：指将驯养动物置于人为的饲养管理条件下繁育，使其能再家养条件下生活、累代繁衍并未人类所利用的过程</w:t>
      </w:r>
    </w:p>
    <w:p>
      <w:pPr>
        <w:numPr>
          <w:ilvl w:val="0"/>
          <w:numId w:val="0"/>
        </w:numPr>
        <w:spacing w:line="240" w:lineRule="auto"/>
        <w:ind w:leftChars="0"/>
        <w:rPr>
          <w:rFonts w:hint="eastAsia" w:asciiTheme="minorEastAsia" w:hAnsiTheme="minorEastAsia" w:eastAsiaTheme="minorEastAsia" w:cstheme="minorEastAsia"/>
          <w:kern w:val="10"/>
          <w:sz w:val="20"/>
          <w:szCs w:val="20"/>
          <w:highlight w:val="none"/>
          <w:u w:val="single"/>
          <w:lang w:val="en-US" w:eastAsia="zh-CN"/>
        </w:rPr>
      </w:pPr>
      <w:r>
        <w:rPr>
          <w:rFonts w:hint="eastAsia" w:asciiTheme="minorEastAsia" w:hAnsiTheme="minorEastAsia" w:eastAsiaTheme="minorEastAsia" w:cstheme="minorEastAsia"/>
          <w:b/>
          <w:bCs/>
          <w:kern w:val="10"/>
          <w:sz w:val="20"/>
          <w:szCs w:val="20"/>
          <w:highlight w:val="none"/>
          <w:u w:val="single"/>
          <w:lang w:val="en-US" w:eastAsia="zh-CN"/>
        </w:rPr>
        <w:t>物种</w:t>
      </w:r>
      <w:r>
        <w:rPr>
          <w:rFonts w:hint="eastAsia" w:asciiTheme="minorEastAsia" w:hAnsiTheme="minorEastAsia" w:eastAsiaTheme="minorEastAsia" w:cstheme="minorEastAsia"/>
          <w:kern w:val="10"/>
          <w:sz w:val="20"/>
          <w:szCs w:val="20"/>
          <w:highlight w:val="none"/>
          <w:u w:val="single"/>
          <w:lang w:val="en-US" w:eastAsia="zh-CN"/>
        </w:rPr>
        <w:t>：简称种，是生物分类系统的基本单位。指具有一定形态、生理特征和自然分布区域的生物类群</w:t>
      </w:r>
    </w:p>
    <w:p>
      <w:pPr>
        <w:numPr>
          <w:ilvl w:val="0"/>
          <w:numId w:val="0"/>
        </w:numPr>
        <w:spacing w:line="240" w:lineRule="auto"/>
        <w:ind w:leftChars="0"/>
        <w:rPr>
          <w:rFonts w:hint="eastAsia" w:asciiTheme="minorEastAsia" w:hAnsiTheme="minorEastAsia" w:eastAsiaTheme="minorEastAsia" w:cstheme="minorEastAsia"/>
          <w:kern w:val="10"/>
          <w:sz w:val="20"/>
          <w:szCs w:val="20"/>
          <w:highlight w:val="none"/>
          <w:u w:val="single"/>
          <w:lang w:val="en-US" w:eastAsia="zh-CN"/>
        </w:rPr>
      </w:pPr>
      <w:r>
        <w:rPr>
          <w:rFonts w:hint="eastAsia" w:asciiTheme="minorEastAsia" w:hAnsiTheme="minorEastAsia" w:eastAsiaTheme="minorEastAsia" w:cstheme="minorEastAsia"/>
          <w:b/>
          <w:bCs/>
          <w:kern w:val="10"/>
          <w:sz w:val="20"/>
          <w:szCs w:val="20"/>
          <w:highlight w:val="none"/>
          <w:u w:val="single"/>
          <w:lang w:val="en-US" w:eastAsia="zh-CN"/>
        </w:rPr>
        <w:t>品种</w:t>
      </w:r>
      <w:r>
        <w:rPr>
          <w:rFonts w:hint="eastAsia" w:asciiTheme="minorEastAsia" w:hAnsiTheme="minorEastAsia" w:eastAsiaTheme="minorEastAsia" w:cstheme="minorEastAsia"/>
          <w:kern w:val="10"/>
          <w:sz w:val="20"/>
          <w:szCs w:val="20"/>
          <w:highlight w:val="none"/>
          <w:u w:val="single"/>
          <w:lang w:val="en-US" w:eastAsia="zh-CN"/>
        </w:rPr>
        <w:t>：家畜品种是家畜物种在长期的人工干预，如饲养、选种选配等条件下发生内部分化，形成表型一致并具有稳定遗传的生态、生理特征，在产量和品质上比较符合人类要求的群体。</w:t>
      </w:r>
    </w:p>
    <w:p>
      <w:pPr>
        <w:numPr>
          <w:ilvl w:val="0"/>
          <w:numId w:val="0"/>
        </w:numPr>
        <w:spacing w:line="240" w:lineRule="auto"/>
        <w:ind w:leftChars="0"/>
        <w:rPr>
          <w:rFonts w:hint="eastAsia" w:asciiTheme="minorEastAsia" w:hAnsiTheme="minorEastAsia" w:eastAsiaTheme="minorEastAsia" w:cstheme="minorEastAsia"/>
          <w:kern w:val="10"/>
          <w:sz w:val="20"/>
          <w:szCs w:val="20"/>
          <w:highlight w:val="none"/>
          <w:u w:val="single"/>
          <w:lang w:val="en-US" w:eastAsia="zh-CN"/>
        </w:rPr>
      </w:pPr>
      <w:r>
        <w:rPr>
          <w:rFonts w:hint="eastAsia" w:asciiTheme="minorEastAsia" w:hAnsiTheme="minorEastAsia" w:eastAsiaTheme="minorEastAsia" w:cstheme="minorEastAsia"/>
          <w:b/>
          <w:bCs/>
          <w:kern w:val="10"/>
          <w:sz w:val="20"/>
          <w:szCs w:val="20"/>
          <w:highlight w:val="none"/>
          <w:u w:val="single"/>
          <w:lang w:val="en-US" w:eastAsia="zh-CN"/>
        </w:rPr>
        <w:t>品种应该具有的条件</w:t>
      </w:r>
      <w:r>
        <w:rPr>
          <w:rFonts w:hint="eastAsia" w:asciiTheme="minorEastAsia" w:hAnsiTheme="minorEastAsia" w:eastAsiaTheme="minorEastAsia" w:cstheme="minorEastAsia"/>
          <w:kern w:val="10"/>
          <w:sz w:val="20"/>
          <w:szCs w:val="20"/>
          <w:highlight w:val="none"/>
          <w:u w:val="single"/>
          <w:lang w:val="en-US" w:eastAsia="zh-CN"/>
        </w:rPr>
        <w:t>：1具有共同的来源（遗传起源） 2具有能稳定遗传的、有别于其他品种的共同表型标志和相似生产性能 3具有一定的、现实或潜在的经济价值或文化价值 4具有一定的结构 5具有足够的数量 6被品种协会承认（品种审定委员会）</w:t>
      </w:r>
    </w:p>
    <w:p>
      <w:pPr>
        <w:bidi w:val="0"/>
        <w:jc w:val="left"/>
        <w:rPr>
          <w:rFonts w:hint="eastAsia" w:cstheme="minorBidi"/>
          <w:kern w:val="10"/>
          <w:sz w:val="20"/>
          <w:szCs w:val="22"/>
          <w:lang w:val="en-US" w:eastAsia="zh-CN" w:bidi="ar-SA"/>
        </w:rPr>
      </w:pPr>
      <w:r>
        <w:rPr>
          <w:rFonts w:hint="eastAsia" w:cstheme="minorBidi"/>
          <w:b/>
          <w:bCs/>
          <w:kern w:val="10"/>
          <w:sz w:val="20"/>
          <w:szCs w:val="22"/>
          <w:lang w:val="en-US" w:eastAsia="zh-CN" w:bidi="ar-SA"/>
        </w:rPr>
        <w:t>家畜</w:t>
      </w:r>
      <w:r>
        <w:rPr>
          <w:rFonts w:hint="eastAsia" w:cstheme="minorBidi"/>
          <w:kern w:val="10"/>
          <w:sz w:val="20"/>
          <w:szCs w:val="22"/>
          <w:lang w:val="en-US" w:eastAsia="zh-CN" w:bidi="ar-SA"/>
        </w:rPr>
        <w:t>：广义的家畜：指人类已经驯化的哺乳纲与鸟纲的动物。狭义概念：家畜仅指属于哺乳纲的驯化动物，属于鸟纲的驯化动物则另称为家禽</w:t>
      </w:r>
    </w:p>
    <w:p>
      <w:pPr>
        <w:bidi w:val="0"/>
        <w:jc w:val="left"/>
        <w:rPr>
          <w:rFonts w:hint="eastAsia" w:cstheme="minorBidi"/>
          <w:kern w:val="10"/>
          <w:sz w:val="20"/>
          <w:szCs w:val="22"/>
          <w:lang w:val="en-US" w:eastAsia="zh-CN" w:bidi="ar-SA"/>
        </w:rPr>
      </w:pPr>
      <w:r>
        <w:rPr>
          <w:rFonts w:hint="eastAsia" w:cstheme="minorBidi"/>
          <w:b/>
          <w:bCs/>
          <w:kern w:val="10"/>
          <w:sz w:val="20"/>
          <w:szCs w:val="22"/>
          <w:lang w:val="en-US" w:eastAsia="zh-CN" w:bidi="ar-SA"/>
        </w:rPr>
        <w:t>生长波（生长梯度）</w:t>
      </w:r>
      <w:r>
        <w:rPr>
          <w:rFonts w:hint="eastAsia" w:cstheme="minorBidi"/>
          <w:kern w:val="10"/>
          <w:sz w:val="20"/>
          <w:szCs w:val="22"/>
          <w:lang w:val="en-US" w:eastAsia="zh-CN" w:bidi="ar-SA"/>
        </w:rPr>
        <w:t>：体轴骨和四肢骨的生长强度有顺序依次移行的现象。</w:t>
      </w:r>
    </w:p>
    <w:p>
      <w:pPr>
        <w:bidi w:val="0"/>
        <w:jc w:val="left"/>
        <w:rPr>
          <w:rFonts w:hint="eastAsia" w:cstheme="minorBidi"/>
          <w:kern w:val="10"/>
          <w:sz w:val="20"/>
          <w:szCs w:val="22"/>
          <w:lang w:val="en-US" w:eastAsia="zh-CN" w:bidi="ar-SA"/>
        </w:rPr>
      </w:pPr>
      <w:r>
        <w:rPr>
          <w:rFonts w:hint="eastAsia" w:cstheme="minorBidi"/>
          <w:b/>
          <w:bCs/>
          <w:kern w:val="10"/>
          <w:sz w:val="20"/>
          <w:szCs w:val="22"/>
          <w:lang w:val="en-US" w:eastAsia="zh-CN" w:bidi="ar-SA"/>
        </w:rPr>
        <w:t>主要生长波</w:t>
      </w:r>
      <w:r>
        <w:rPr>
          <w:rFonts w:hint="eastAsia" w:cstheme="minorBidi"/>
          <w:kern w:val="10"/>
          <w:sz w:val="20"/>
          <w:szCs w:val="22"/>
          <w:lang w:val="en-US" w:eastAsia="zh-CN" w:bidi="ar-SA"/>
        </w:rPr>
        <w:t>：从头部开始生长强度向后依次移行到腰荐部。</w:t>
      </w:r>
    </w:p>
    <w:p>
      <w:pPr>
        <w:bidi w:val="0"/>
        <w:jc w:val="left"/>
        <w:rPr>
          <w:rFonts w:hint="eastAsia" w:cstheme="minorBidi"/>
          <w:kern w:val="10"/>
          <w:sz w:val="20"/>
          <w:szCs w:val="22"/>
          <w:lang w:val="en-US" w:eastAsia="zh-CN" w:bidi="ar-SA"/>
        </w:rPr>
      </w:pPr>
      <w:r>
        <w:rPr>
          <w:rFonts w:hint="eastAsia" w:cstheme="minorBidi"/>
          <w:b/>
          <w:bCs/>
          <w:kern w:val="10"/>
          <w:sz w:val="20"/>
          <w:szCs w:val="22"/>
          <w:lang w:val="en-US" w:eastAsia="zh-CN" w:bidi="ar-SA"/>
        </w:rPr>
        <w:t>次要生长波</w:t>
      </w:r>
      <w:r>
        <w:rPr>
          <w:rFonts w:hint="eastAsia" w:cstheme="minorBidi"/>
          <w:kern w:val="10"/>
          <w:sz w:val="20"/>
          <w:szCs w:val="22"/>
          <w:lang w:val="en-US" w:eastAsia="zh-CN" w:bidi="ar-SA"/>
        </w:rPr>
        <w:t>：从四肢下端开始依次向上到肩部和骨盆部。</w:t>
      </w:r>
    </w:p>
    <w:p>
      <w:pPr>
        <w:bidi w:val="0"/>
        <w:jc w:val="left"/>
        <w:rPr>
          <w:rFonts w:hint="default" w:cstheme="minorBidi"/>
          <w:kern w:val="10"/>
          <w:sz w:val="20"/>
          <w:szCs w:val="22"/>
          <w:lang w:val="en-US" w:eastAsia="zh-CN" w:bidi="ar-SA"/>
        </w:rPr>
      </w:pPr>
      <w:r>
        <w:rPr>
          <w:rFonts w:hint="eastAsia" w:cstheme="minorBidi"/>
          <w:b/>
          <w:bCs/>
          <w:kern w:val="10"/>
          <w:sz w:val="20"/>
          <w:szCs w:val="22"/>
          <w:lang w:val="en-US" w:eastAsia="zh-CN" w:bidi="ar-SA"/>
        </w:rPr>
        <w:t>生长中心</w:t>
      </w:r>
      <w:r>
        <w:rPr>
          <w:rFonts w:hint="eastAsia" w:cstheme="minorBidi"/>
          <w:kern w:val="10"/>
          <w:sz w:val="20"/>
          <w:szCs w:val="22"/>
          <w:lang w:val="en-US" w:eastAsia="zh-CN" w:bidi="ar-SA"/>
        </w:rPr>
        <w:t>：两个生长波汇合的地方为生长中心。</w:t>
      </w:r>
    </w:p>
    <w:p>
      <w:pPr>
        <w:numPr>
          <w:ilvl w:val="0"/>
          <w:numId w:val="0"/>
        </w:numPr>
        <w:spacing w:line="240" w:lineRule="auto"/>
        <w:ind w:leftChars="0"/>
        <w:rPr>
          <w:rFonts w:hint="eastAsia" w:asciiTheme="minorEastAsia" w:hAnsiTheme="minorEastAsia" w:eastAsiaTheme="minorEastAsia" w:cstheme="minorEastAsia"/>
          <w:kern w:val="10"/>
          <w:sz w:val="20"/>
          <w:szCs w:val="20"/>
          <w:highlight w:val="none"/>
          <w:lang w:val="en-US" w:eastAsia="zh-CN"/>
        </w:rPr>
      </w:pPr>
      <w:r>
        <w:rPr>
          <w:rFonts w:hint="eastAsia" w:asciiTheme="minorEastAsia" w:hAnsiTheme="minorEastAsia" w:eastAsiaTheme="minorEastAsia" w:cstheme="minorEastAsia"/>
          <w:b/>
          <w:bCs/>
          <w:kern w:val="10"/>
          <w:sz w:val="20"/>
          <w:szCs w:val="20"/>
          <w:lang w:val="en-US" w:eastAsia="zh-CN"/>
        </w:rPr>
        <w:t>测定站测定</w:t>
      </w:r>
      <w:r>
        <w:rPr>
          <w:rFonts w:hint="eastAsia" w:asciiTheme="minorEastAsia" w:hAnsiTheme="minorEastAsia" w:eastAsiaTheme="minorEastAsia" w:cstheme="minorEastAsia"/>
          <w:kern w:val="10"/>
          <w:sz w:val="20"/>
          <w:szCs w:val="20"/>
          <w:lang w:val="en-US" w:eastAsia="zh-CN"/>
        </w:rPr>
        <w:t>指将待测的畜群集中在一个专门的性能测定站、并在一定时间内进行性能测定</w:t>
      </w:r>
    </w:p>
    <w:p>
      <w:pPr>
        <w:numPr>
          <w:ilvl w:val="0"/>
          <w:numId w:val="0"/>
        </w:numPr>
        <w:spacing w:line="240" w:lineRule="auto"/>
        <w:ind w:leftChars="0"/>
        <w:rPr>
          <w:rFonts w:hint="eastAsia" w:asciiTheme="minorEastAsia" w:hAnsiTheme="minorEastAsia" w:eastAsiaTheme="minorEastAsia" w:cstheme="minorEastAsia"/>
          <w:b/>
          <w:bCs/>
          <w:kern w:val="10"/>
          <w:sz w:val="20"/>
          <w:szCs w:val="20"/>
          <w:highlight w:val="none"/>
          <w:lang w:val="en-US" w:eastAsia="zh-CN"/>
        </w:rPr>
      </w:pPr>
      <w:r>
        <w:rPr>
          <w:rFonts w:hint="eastAsia" w:asciiTheme="minorEastAsia" w:hAnsiTheme="minorEastAsia" w:eastAsiaTheme="minorEastAsia" w:cstheme="minorEastAsia"/>
          <w:b/>
          <w:bCs/>
          <w:kern w:val="10"/>
          <w:sz w:val="20"/>
          <w:szCs w:val="20"/>
          <w:highlight w:val="none"/>
          <w:lang w:val="en-US" w:eastAsia="zh-CN"/>
        </w:rPr>
        <w:t>测定站测定的优点：</w:t>
      </w:r>
    </w:p>
    <w:p>
      <w:pPr>
        <w:numPr>
          <w:ilvl w:val="0"/>
          <w:numId w:val="0"/>
        </w:numPr>
        <w:spacing w:line="240" w:lineRule="auto"/>
        <w:ind w:leftChars="0"/>
        <w:rPr>
          <w:rFonts w:hint="eastAsia" w:asciiTheme="minorEastAsia" w:hAnsiTheme="minorEastAsia" w:eastAsiaTheme="minorEastAsia" w:cstheme="minorEastAsia"/>
          <w:kern w:val="10"/>
          <w:sz w:val="20"/>
          <w:szCs w:val="20"/>
          <w:highlight w:val="none"/>
          <w:lang w:val="en-US" w:eastAsia="zh-CN"/>
        </w:rPr>
      </w:pPr>
      <w:r>
        <w:rPr>
          <w:rFonts w:hint="eastAsia" w:asciiTheme="minorEastAsia" w:hAnsiTheme="minorEastAsia" w:eastAsiaTheme="minorEastAsia" w:cstheme="minorEastAsia"/>
          <w:kern w:val="10"/>
          <w:sz w:val="20"/>
          <w:szCs w:val="20"/>
          <w:highlight w:val="none"/>
          <w:lang w:val="en-US" w:eastAsia="zh-CN"/>
        </w:rPr>
        <w:t>1、测定结果具有客观性、中立性</w:t>
      </w:r>
    </w:p>
    <w:p>
      <w:pPr>
        <w:numPr>
          <w:ilvl w:val="0"/>
          <w:numId w:val="0"/>
        </w:numPr>
        <w:spacing w:line="240" w:lineRule="auto"/>
        <w:ind w:leftChars="0"/>
        <w:rPr>
          <w:rFonts w:hint="eastAsia" w:asciiTheme="minorEastAsia" w:hAnsiTheme="minorEastAsia" w:eastAsiaTheme="minorEastAsia" w:cstheme="minorEastAsia"/>
          <w:kern w:val="10"/>
          <w:sz w:val="20"/>
          <w:szCs w:val="20"/>
          <w:highlight w:val="none"/>
          <w:lang w:val="en-US" w:eastAsia="zh-CN"/>
        </w:rPr>
      </w:pPr>
      <w:r>
        <w:rPr>
          <w:rFonts w:hint="eastAsia" w:asciiTheme="minorEastAsia" w:hAnsiTheme="minorEastAsia" w:eastAsiaTheme="minorEastAsia" w:cstheme="minorEastAsia"/>
          <w:kern w:val="10"/>
          <w:sz w:val="20"/>
          <w:szCs w:val="20"/>
          <w:highlight w:val="none"/>
          <w:lang w:val="en-US" w:eastAsia="zh-CN"/>
        </w:rPr>
        <w:t>2、被测畜群个体间的差异主要是遗传差异，有利于遗传评定和遗传参数的估计： eg.相同的环境条件、测量工具和测量人员</w:t>
      </w:r>
    </w:p>
    <w:p>
      <w:pPr>
        <w:numPr>
          <w:ilvl w:val="0"/>
          <w:numId w:val="0"/>
        </w:numPr>
        <w:spacing w:line="240" w:lineRule="auto"/>
        <w:ind w:leftChars="0"/>
        <w:rPr>
          <w:rFonts w:hint="eastAsia" w:asciiTheme="minorEastAsia" w:hAnsiTheme="minorEastAsia" w:eastAsiaTheme="minorEastAsia" w:cstheme="minorEastAsia"/>
          <w:kern w:val="10"/>
          <w:sz w:val="20"/>
          <w:szCs w:val="20"/>
          <w:highlight w:val="none"/>
          <w:lang w:val="en-US" w:eastAsia="zh-CN"/>
        </w:rPr>
      </w:pPr>
      <w:r>
        <w:rPr>
          <w:rFonts w:hint="eastAsia" w:asciiTheme="minorEastAsia" w:hAnsiTheme="minorEastAsia" w:eastAsiaTheme="minorEastAsia" w:cstheme="minorEastAsia"/>
          <w:kern w:val="10"/>
          <w:sz w:val="20"/>
          <w:szCs w:val="20"/>
          <w:highlight w:val="none"/>
          <w:lang w:val="en-US" w:eastAsia="zh-CN"/>
        </w:rPr>
        <w:t>3、可以对需要特殊测量设备或较高技术要求、较多测定人力的性状进行测量</w:t>
      </w:r>
    </w:p>
    <w:p>
      <w:pPr>
        <w:numPr>
          <w:ilvl w:val="0"/>
          <w:numId w:val="0"/>
        </w:numPr>
        <w:spacing w:line="240" w:lineRule="auto"/>
        <w:ind w:leftChars="0"/>
        <w:rPr>
          <w:rFonts w:hint="eastAsia" w:asciiTheme="minorEastAsia" w:hAnsiTheme="minorEastAsia" w:eastAsiaTheme="minorEastAsia" w:cstheme="minorEastAsia"/>
          <w:b/>
          <w:bCs/>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测定站测定的缺点：</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1.测定成本较高：运输费、检测费等</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2.测定规模有限：选择强度小</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3.容易传播疾病：不易对传染病进行控制</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4.遗传－环境互作：测定结果与场内测定有出入</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场内测定</w:t>
      </w:r>
      <w:r>
        <w:rPr>
          <w:rFonts w:hint="eastAsia" w:asciiTheme="minorEastAsia" w:hAnsiTheme="minorEastAsia" w:eastAsiaTheme="minorEastAsia" w:cstheme="minorEastAsia"/>
          <w:kern w:val="10"/>
          <w:sz w:val="20"/>
          <w:szCs w:val="20"/>
          <w:lang w:val="en-US" w:eastAsia="zh-CN"/>
        </w:rPr>
        <w:t>：是指在各个育种场内自行组织的性能测定。刚好与测定站测定相反。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若场间个体缺乏遗传联系时，不能跨场进行遗传评定</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4%标准奶</w:t>
      </w:r>
      <w:r>
        <w:rPr>
          <w:rFonts w:hint="eastAsia" w:asciiTheme="minorEastAsia" w:hAnsiTheme="minorEastAsia" w:cstheme="minorEastAsia"/>
          <w:b/>
          <w:bCs/>
          <w:kern w:val="10"/>
          <w:sz w:val="20"/>
          <w:szCs w:val="20"/>
          <w:lang w:val="en-US" w:eastAsia="zh-CN"/>
        </w:rPr>
        <w:t>量（</w:t>
      </w:r>
      <w:r>
        <w:rPr>
          <w:rFonts w:hint="eastAsia" w:asciiTheme="minorEastAsia" w:hAnsiTheme="minorEastAsia" w:eastAsiaTheme="minorEastAsia" w:cstheme="minorEastAsia"/>
          <w:kern w:val="10"/>
          <w:sz w:val="20"/>
          <w:szCs w:val="20"/>
          <w:lang w:val="en-US" w:eastAsia="zh-CN"/>
        </w:rPr>
        <w:t>4%</w:t>
      </w:r>
      <w:r>
        <w:rPr>
          <w:rFonts w:hint="eastAsia" w:asciiTheme="minorEastAsia" w:hAnsiTheme="minorEastAsia" w:cstheme="minorEastAsia"/>
          <w:kern w:val="10"/>
          <w:sz w:val="20"/>
          <w:szCs w:val="20"/>
          <w:lang w:val="en-US" w:eastAsia="zh-CN"/>
        </w:rPr>
        <w:t>乳脂矫正乳</w:t>
      </w:r>
      <w:r>
        <w:rPr>
          <w:rFonts w:hint="eastAsia" w:asciiTheme="minorEastAsia" w:hAnsiTheme="minorEastAsia" w:cstheme="minorEastAsia"/>
          <w:b/>
          <w:bCs/>
          <w:kern w:val="10"/>
          <w:sz w:val="20"/>
          <w:szCs w:val="20"/>
          <w:lang w:val="en-US" w:eastAsia="zh-CN"/>
        </w:rPr>
        <w:t>）</w:t>
      </w:r>
      <w:r>
        <w:rPr>
          <w:rFonts w:hint="eastAsia" w:asciiTheme="minorEastAsia" w:hAnsiTheme="minorEastAsia" w:eastAsiaTheme="minorEastAsia" w:cstheme="minorEastAsia"/>
          <w:kern w:val="10"/>
          <w:sz w:val="20"/>
          <w:szCs w:val="20"/>
          <w:lang w:val="en-US" w:eastAsia="zh-CN"/>
        </w:rPr>
        <w:t>在奶牛的性能测定中，乳脂率为4%的乳称为标准乳（奶），4%标准奶</w:t>
      </w:r>
      <w:r>
        <w:rPr>
          <w:rFonts w:hint="eastAsia" w:asciiTheme="minorEastAsia" w:hAnsiTheme="minorEastAsia" w:cstheme="minorEastAsia"/>
          <w:kern w:val="10"/>
          <w:sz w:val="20"/>
          <w:szCs w:val="20"/>
          <w:lang w:val="en-US" w:eastAsia="zh-CN"/>
        </w:rPr>
        <w:t>量</w:t>
      </w:r>
      <w:r>
        <w:rPr>
          <w:rFonts w:hint="eastAsia" w:asciiTheme="minorEastAsia" w:hAnsiTheme="minorEastAsia" w:eastAsiaTheme="minorEastAsia" w:cstheme="minorEastAsia"/>
          <w:kern w:val="10"/>
          <w:sz w:val="20"/>
          <w:szCs w:val="20"/>
          <w:lang w:val="en-US" w:eastAsia="zh-CN"/>
        </w:rPr>
        <w:t>是对一头牛的产奶量和和乳脂率的综合评判指标。</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次级性状</w:t>
      </w:r>
      <w:r>
        <w:rPr>
          <w:rFonts w:hint="eastAsia" w:asciiTheme="minorEastAsia" w:hAnsiTheme="minorEastAsia" w:eastAsiaTheme="minorEastAsia" w:cstheme="minorEastAsia"/>
          <w:kern w:val="10"/>
          <w:sz w:val="20"/>
          <w:szCs w:val="20"/>
          <w:lang w:val="en-US" w:eastAsia="zh-CN"/>
        </w:rPr>
        <w:t>：具有较高经济意义，但遗传力较低，或难以测定的性状</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人工选择</w:t>
      </w:r>
      <w:r>
        <w:rPr>
          <w:rFonts w:hint="eastAsia" w:asciiTheme="minorEastAsia" w:hAnsiTheme="minorEastAsia" w:eastAsiaTheme="minorEastAsia" w:cstheme="minorEastAsia"/>
          <w:kern w:val="10"/>
          <w:sz w:val="20"/>
          <w:szCs w:val="20"/>
          <w:lang w:val="en-US" w:eastAsia="zh-CN"/>
        </w:rPr>
        <w:t>指在动植物育种过程中，人类发挥其主观能动性，对家养动植物进行的有目的性的选择过程。</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即通过人工方法，淘汰具有不利变异的个体，保存具有有利变异的个体。定向改变群体基因频率，有利于生产性能提高的基因频率增高，不利基因频率降低，打破了群体基因频率的平衡状态。</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作用</w:t>
      </w:r>
      <w:r>
        <w:rPr>
          <w:rFonts w:hint="eastAsia" w:asciiTheme="minorEastAsia" w:hAnsiTheme="minorEastAsia" w:eastAsiaTheme="minorEastAsia" w:cstheme="minorEastAsia"/>
          <w:kern w:val="10"/>
          <w:sz w:val="20"/>
          <w:szCs w:val="20"/>
          <w:lang w:val="en-US" w:eastAsia="zh-CN"/>
        </w:rPr>
        <w:t>：进化的方向由适应自然环境条件转向有利于为人类提供更多的畜产品。控制进化方向的是人的意愿。</w:t>
      </w:r>
    </w:p>
    <w:p>
      <w:pPr>
        <w:bidi w:val="0"/>
        <w:jc w:val="left"/>
        <w:rPr>
          <w:rFonts w:hint="default" w:asciiTheme="minorHAnsi" w:hAnsiTheme="minorHAnsi" w:eastAsiaTheme="minorEastAsia" w:cstheme="minorBidi"/>
          <w:kern w:val="10"/>
          <w:sz w:val="20"/>
          <w:szCs w:val="22"/>
          <w:lang w:val="en-US" w:eastAsia="zh-CN" w:bidi="ar-SA"/>
        </w:rPr>
      </w:pPr>
      <w:r>
        <w:rPr>
          <w:rFonts w:hint="default" w:asciiTheme="minorHAnsi" w:hAnsiTheme="minorHAnsi" w:eastAsiaTheme="minorEastAsia" w:cstheme="minorBidi"/>
          <w:b/>
          <w:bCs/>
          <w:kern w:val="10"/>
          <w:sz w:val="20"/>
          <w:szCs w:val="22"/>
          <w:lang w:val="en-US" w:eastAsia="zh-CN" w:bidi="ar-SA"/>
        </w:rPr>
        <w:t>人工选择和自然选择的差异</w:t>
      </w:r>
    </w:p>
    <w:p>
      <w:pPr>
        <w:bidi w:val="0"/>
        <w:jc w:val="left"/>
        <w:rPr>
          <w:rFonts w:hint="default" w:asciiTheme="minorHAnsi" w:hAnsiTheme="minorHAnsi" w:eastAsiaTheme="minorEastAsia" w:cstheme="minorBidi"/>
          <w:kern w:val="10"/>
          <w:sz w:val="20"/>
          <w:szCs w:val="22"/>
          <w:lang w:val="en-US" w:eastAsia="zh-CN" w:bidi="ar-SA"/>
        </w:rPr>
      </w:pPr>
      <w:r>
        <w:rPr>
          <w:rFonts w:hint="default" w:asciiTheme="minorHAnsi" w:hAnsiTheme="minorHAnsi" w:eastAsiaTheme="minorEastAsia" w:cstheme="minorBidi"/>
          <w:kern w:val="10"/>
          <w:sz w:val="20"/>
          <w:szCs w:val="22"/>
          <w:lang w:val="en-US" w:eastAsia="zh-CN" w:bidi="ar-SA"/>
        </w:rPr>
        <w:t>1.针对维持群体均值而言</w:t>
      </w:r>
      <w:r>
        <w:rPr>
          <w:rFonts w:hint="eastAsia" w:cstheme="minorBidi"/>
          <w:kern w:val="10"/>
          <w:sz w:val="20"/>
          <w:szCs w:val="22"/>
          <w:lang w:val="en-US" w:eastAsia="zh-CN" w:bidi="ar-SA"/>
        </w:rPr>
        <w:t>：</w:t>
      </w:r>
      <w:r>
        <w:rPr>
          <w:rFonts w:hint="default" w:asciiTheme="minorHAnsi" w:hAnsiTheme="minorHAnsi" w:eastAsiaTheme="minorEastAsia" w:cstheme="minorBidi"/>
          <w:kern w:val="10"/>
          <w:sz w:val="20"/>
          <w:szCs w:val="22"/>
          <w:lang w:val="en-US" w:eastAsia="zh-CN" w:bidi="ar-SA"/>
        </w:rPr>
        <w:t>自然选择是向心选择，中间型个体被保留，即杂合子受到优待，故群体往往处于平衡状态，群体产量保持在均值水平。人工选择是离心选择，选择对人有利的极端高产个体，故常打破平衡状态，提高有利基因或增效基因的频率，从而提高后代生产性能。</w:t>
      </w:r>
    </w:p>
    <w:p>
      <w:pPr>
        <w:bidi w:val="0"/>
        <w:jc w:val="left"/>
        <w:rPr>
          <w:rFonts w:hint="default" w:asciiTheme="minorHAnsi" w:hAnsiTheme="minorHAnsi" w:eastAsiaTheme="minorEastAsia" w:cstheme="minorBidi"/>
          <w:kern w:val="10"/>
          <w:sz w:val="20"/>
          <w:szCs w:val="22"/>
          <w:lang w:val="en-US" w:eastAsia="zh-CN" w:bidi="ar-SA"/>
        </w:rPr>
      </w:pPr>
      <w:r>
        <w:rPr>
          <w:rFonts w:hint="default" w:asciiTheme="minorHAnsi" w:hAnsiTheme="minorHAnsi" w:eastAsiaTheme="minorEastAsia" w:cstheme="minorBidi"/>
          <w:kern w:val="10"/>
          <w:sz w:val="20"/>
          <w:szCs w:val="22"/>
          <w:lang w:val="en-US" w:eastAsia="zh-CN" w:bidi="ar-SA"/>
        </w:rPr>
        <w:t>2.选择的目的与方向</w:t>
      </w:r>
      <w:r>
        <w:rPr>
          <w:rFonts w:hint="eastAsia" w:cstheme="minorBidi"/>
          <w:kern w:val="10"/>
          <w:sz w:val="20"/>
          <w:szCs w:val="22"/>
          <w:lang w:val="en-US" w:eastAsia="zh-CN" w:bidi="ar-SA"/>
        </w:rPr>
        <w:t>：</w:t>
      </w:r>
      <w:r>
        <w:rPr>
          <w:rFonts w:hint="default" w:asciiTheme="minorHAnsi" w:hAnsiTheme="minorHAnsi" w:eastAsiaTheme="minorEastAsia" w:cstheme="minorBidi"/>
          <w:kern w:val="10"/>
          <w:sz w:val="20"/>
          <w:szCs w:val="22"/>
          <w:lang w:val="en-US" w:eastAsia="zh-CN" w:bidi="ar-SA"/>
        </w:rPr>
        <w:t>自然选择没有明确的目的性和方向性</w:t>
      </w:r>
      <w:r>
        <w:rPr>
          <w:rFonts w:hint="eastAsia" w:cstheme="minorBidi"/>
          <w:kern w:val="10"/>
          <w:sz w:val="20"/>
          <w:szCs w:val="22"/>
          <w:lang w:val="en-US" w:eastAsia="zh-CN" w:bidi="ar-SA"/>
        </w:rPr>
        <w:t>，</w:t>
      </w:r>
      <w:r>
        <w:rPr>
          <w:rFonts w:hint="default" w:asciiTheme="minorHAnsi" w:hAnsiTheme="minorHAnsi" w:eastAsiaTheme="minorEastAsia" w:cstheme="minorBidi"/>
          <w:kern w:val="10"/>
          <w:sz w:val="20"/>
          <w:szCs w:val="22"/>
          <w:lang w:val="en-US" w:eastAsia="zh-CN" w:bidi="ar-SA"/>
        </w:rPr>
        <w:t>人工选择有明确方向性和目的性：选择目标→选择方案</w:t>
      </w:r>
    </w:p>
    <w:p>
      <w:pPr>
        <w:bidi w:val="0"/>
        <w:jc w:val="left"/>
        <w:rPr>
          <w:rFonts w:hint="default" w:asciiTheme="minorHAnsi" w:hAnsiTheme="minorHAnsi" w:eastAsiaTheme="minorEastAsia" w:cstheme="minorBidi"/>
          <w:kern w:val="10"/>
          <w:sz w:val="20"/>
          <w:szCs w:val="22"/>
          <w:lang w:val="en-US" w:eastAsia="zh-CN" w:bidi="ar-SA"/>
        </w:rPr>
      </w:pPr>
      <w:r>
        <w:rPr>
          <w:rFonts w:hint="default" w:asciiTheme="minorHAnsi" w:hAnsiTheme="minorHAnsi" w:eastAsiaTheme="minorEastAsia" w:cstheme="minorBidi"/>
          <w:kern w:val="10"/>
          <w:sz w:val="20"/>
          <w:szCs w:val="22"/>
          <w:lang w:val="en-US" w:eastAsia="zh-CN" w:bidi="ar-SA"/>
        </w:rPr>
        <w:t>3.选择的过程</w:t>
      </w:r>
      <w:r>
        <w:rPr>
          <w:rFonts w:hint="eastAsia" w:cstheme="minorBidi"/>
          <w:kern w:val="10"/>
          <w:sz w:val="20"/>
          <w:szCs w:val="22"/>
          <w:lang w:val="en-US" w:eastAsia="zh-CN" w:bidi="ar-SA"/>
        </w:rPr>
        <w:t>：</w:t>
      </w:r>
      <w:r>
        <w:rPr>
          <w:rFonts w:hint="default" w:asciiTheme="minorHAnsi" w:hAnsiTheme="minorHAnsi" w:eastAsiaTheme="minorEastAsia" w:cstheme="minorBidi"/>
          <w:kern w:val="10"/>
          <w:sz w:val="20"/>
          <w:szCs w:val="22"/>
          <w:lang w:val="en-US" w:eastAsia="zh-CN" w:bidi="ar-SA"/>
        </w:rPr>
        <w:t>自然选择是一个漫长的过程，时间长，见效慢</w:t>
      </w:r>
      <w:r>
        <w:rPr>
          <w:rFonts w:hint="eastAsia" w:cstheme="minorBidi"/>
          <w:kern w:val="10"/>
          <w:sz w:val="20"/>
          <w:szCs w:val="22"/>
          <w:lang w:val="en-US" w:eastAsia="zh-CN" w:bidi="ar-SA"/>
        </w:rPr>
        <w:t>，</w:t>
      </w:r>
      <w:r>
        <w:rPr>
          <w:rFonts w:hint="default" w:asciiTheme="minorHAnsi" w:hAnsiTheme="minorHAnsi" w:eastAsiaTheme="minorEastAsia" w:cstheme="minorBidi"/>
          <w:kern w:val="10"/>
          <w:sz w:val="20"/>
          <w:szCs w:val="22"/>
          <w:lang w:val="en-US" w:eastAsia="zh-CN" w:bidi="ar-SA"/>
        </w:rPr>
        <w:t>人工选择的过程则相对较短，见效较快</w:t>
      </w:r>
    </w:p>
    <w:p>
      <w:pPr>
        <w:bidi w:val="0"/>
        <w:jc w:val="left"/>
        <w:rPr>
          <w:rFonts w:hint="default" w:asciiTheme="minorHAnsi" w:hAnsiTheme="minorHAnsi" w:eastAsiaTheme="minorEastAsia" w:cstheme="minorBidi"/>
          <w:kern w:val="10"/>
          <w:sz w:val="20"/>
          <w:szCs w:val="22"/>
          <w:lang w:val="en-US" w:eastAsia="zh-CN" w:bidi="ar-SA"/>
        </w:rPr>
      </w:pPr>
      <w:r>
        <w:rPr>
          <w:rFonts w:hint="default" w:asciiTheme="minorHAnsi" w:hAnsiTheme="minorHAnsi" w:eastAsiaTheme="minorEastAsia" w:cstheme="minorBidi"/>
          <w:kern w:val="10"/>
          <w:sz w:val="20"/>
          <w:szCs w:val="22"/>
          <w:lang w:val="en-US" w:eastAsia="zh-CN" w:bidi="ar-SA"/>
        </w:rPr>
        <w:t>4.人工选择的性状（变异）单纯</w:t>
      </w:r>
      <w:r>
        <w:rPr>
          <w:rFonts w:hint="eastAsia" w:cstheme="minorBidi"/>
          <w:kern w:val="10"/>
          <w:sz w:val="20"/>
          <w:szCs w:val="22"/>
          <w:lang w:val="en-US" w:eastAsia="zh-CN" w:bidi="ar-SA"/>
        </w:rPr>
        <w:t>：</w:t>
      </w:r>
      <w:r>
        <w:rPr>
          <w:rFonts w:hint="default" w:asciiTheme="minorHAnsi" w:hAnsiTheme="minorHAnsi" w:eastAsiaTheme="minorEastAsia" w:cstheme="minorBidi"/>
          <w:kern w:val="10"/>
          <w:sz w:val="20"/>
          <w:szCs w:val="22"/>
          <w:lang w:val="en-US" w:eastAsia="zh-CN" w:bidi="ar-SA"/>
        </w:rPr>
        <w:t>人工选择着重于选择对人类经济活动有利的单个或少数几个性状，而不着重于选择对生物本身生存有利的涉及适应性的所有性状。</w:t>
      </w:r>
    </w:p>
    <w:p>
      <w:pPr>
        <w:bidi w:val="0"/>
        <w:jc w:val="left"/>
        <w:rPr>
          <w:rFonts w:hint="default" w:asciiTheme="minorHAnsi" w:hAnsiTheme="minorHAnsi" w:eastAsiaTheme="minorEastAsia" w:cstheme="minorBidi"/>
          <w:kern w:val="10"/>
          <w:sz w:val="20"/>
          <w:szCs w:val="22"/>
          <w:lang w:val="en-US" w:eastAsia="zh-CN" w:bidi="ar-SA"/>
        </w:rPr>
      </w:pPr>
      <w:r>
        <w:rPr>
          <w:rFonts w:hint="default" w:asciiTheme="minorHAnsi" w:hAnsiTheme="minorHAnsi" w:eastAsiaTheme="minorEastAsia" w:cstheme="minorBidi"/>
          <w:kern w:val="10"/>
          <w:sz w:val="20"/>
          <w:szCs w:val="22"/>
          <w:lang w:val="en-US" w:eastAsia="zh-CN" w:bidi="ar-SA"/>
        </w:rPr>
        <w:t>5. 人工选择有可能依据基因型进行选择</w:t>
      </w:r>
    </w:p>
    <w:p>
      <w:pPr>
        <w:bidi w:val="0"/>
        <w:jc w:val="left"/>
        <w:rPr>
          <w:rFonts w:hint="default" w:asciiTheme="minorHAnsi" w:hAnsiTheme="minorHAnsi" w:eastAsiaTheme="minorEastAsia" w:cstheme="minorBidi"/>
          <w:kern w:val="10"/>
          <w:sz w:val="20"/>
          <w:szCs w:val="22"/>
          <w:lang w:val="en-US" w:eastAsia="zh-CN" w:bidi="ar-SA"/>
        </w:rPr>
      </w:pPr>
      <w:r>
        <w:rPr>
          <w:rFonts w:hint="default" w:asciiTheme="minorHAnsi" w:hAnsiTheme="minorHAnsi" w:eastAsiaTheme="minorEastAsia" w:cstheme="minorBidi"/>
          <w:kern w:val="10"/>
          <w:sz w:val="20"/>
          <w:szCs w:val="22"/>
          <w:lang w:val="en-US" w:eastAsia="zh-CN" w:bidi="ar-SA"/>
        </w:rPr>
        <w:t>6. 人工选择如果结合近亲交配，尚可进一步促进畜群的改良效果。</w:t>
      </w:r>
    </w:p>
    <w:p>
      <w:pPr>
        <w:bidi w:val="0"/>
        <w:jc w:val="left"/>
        <w:rPr>
          <w:rFonts w:hint="eastAsia" w:cstheme="minorBidi"/>
          <w:kern w:val="10"/>
          <w:sz w:val="20"/>
          <w:szCs w:val="22"/>
          <w:lang w:val="en-US" w:eastAsia="zh-CN" w:bidi="ar-SA"/>
        </w:rPr>
      </w:pPr>
      <w:r>
        <w:rPr>
          <w:rFonts w:hint="eastAsia" w:cstheme="minorBidi"/>
          <w:b/>
          <w:bCs/>
          <w:kern w:val="10"/>
          <w:sz w:val="20"/>
          <w:szCs w:val="22"/>
          <w:lang w:val="en-US" w:eastAsia="zh-CN" w:bidi="ar-SA"/>
        </w:rPr>
        <w:t>质量性状的选择方法</w:t>
      </w:r>
      <w:r>
        <w:rPr>
          <w:rFonts w:hint="eastAsia" w:cstheme="minorBidi"/>
          <w:kern w:val="10"/>
          <w:sz w:val="20"/>
          <w:szCs w:val="22"/>
          <w:lang w:val="en-US" w:eastAsia="zh-CN" w:bidi="ar-SA"/>
        </w:rPr>
        <w:t>：</w:t>
      </w:r>
    </w:p>
    <w:p>
      <w:pPr>
        <w:bidi w:val="0"/>
        <w:jc w:val="left"/>
        <w:rPr>
          <w:rFonts w:hint="eastAsia" w:cstheme="minorBidi"/>
          <w:kern w:val="10"/>
          <w:sz w:val="20"/>
          <w:szCs w:val="22"/>
          <w:lang w:val="en-US" w:eastAsia="zh-CN" w:bidi="ar-SA"/>
        </w:rPr>
      </w:pPr>
      <w:r>
        <w:rPr>
          <w:rFonts w:hint="eastAsia" w:cstheme="minorBidi"/>
          <w:kern w:val="10"/>
          <w:sz w:val="20"/>
          <w:szCs w:val="22"/>
          <w:lang w:val="en-US" w:eastAsia="zh-CN" w:bidi="ar-SA"/>
        </w:rPr>
        <w:t>一选留隐性有利基因型个体1.全部淘汰显性类型2.部分淘汰显性基因</w:t>
      </w:r>
    </w:p>
    <w:p>
      <w:pPr>
        <w:bidi w:val="0"/>
        <w:jc w:val="left"/>
        <w:rPr>
          <w:rFonts w:hint="eastAsia" w:cstheme="minorBidi"/>
          <w:kern w:val="10"/>
          <w:sz w:val="20"/>
          <w:szCs w:val="22"/>
          <w:lang w:val="en-US" w:eastAsia="zh-CN" w:bidi="ar-SA"/>
        </w:rPr>
      </w:pPr>
      <w:r>
        <w:rPr>
          <w:rFonts w:hint="eastAsia" w:cstheme="minorBidi"/>
          <w:kern w:val="10"/>
          <w:sz w:val="20"/>
          <w:szCs w:val="22"/>
          <w:lang w:val="en-US" w:eastAsia="zh-CN" w:bidi="ar-SA"/>
        </w:rPr>
        <w:t xml:space="preserve">二选留显性有利基因型个体1根据表型淘汰隐性纯合个体（表型选择）2.根据基因型选择——测交方法 </w:t>
      </w:r>
    </w:p>
    <w:p>
      <w:pPr>
        <w:bidi w:val="0"/>
        <w:jc w:val="left"/>
        <w:rPr>
          <w:rFonts w:hint="eastAsia" w:cstheme="minorBidi"/>
          <w:kern w:val="10"/>
          <w:sz w:val="20"/>
          <w:szCs w:val="22"/>
          <w:lang w:val="en-US" w:eastAsia="zh-CN" w:bidi="ar-SA"/>
        </w:rPr>
      </w:pPr>
      <w:r>
        <w:rPr>
          <w:rFonts w:hint="eastAsia" w:cstheme="minorBidi"/>
          <w:kern w:val="10"/>
          <w:sz w:val="20"/>
          <w:szCs w:val="22"/>
          <w:lang w:val="en-US" w:eastAsia="zh-CN" w:bidi="ar-SA"/>
        </w:rPr>
        <w:t>三伴性性状的选择</w:t>
      </w:r>
    </w:p>
    <w:p>
      <w:pPr>
        <w:bidi w:val="0"/>
        <w:jc w:val="left"/>
        <w:rPr>
          <w:rFonts w:hint="eastAsia" w:cstheme="minorBidi"/>
          <w:kern w:val="10"/>
          <w:sz w:val="20"/>
          <w:szCs w:val="22"/>
          <w:lang w:val="en-US" w:eastAsia="zh-CN" w:bidi="ar-SA"/>
        </w:rPr>
      </w:pPr>
      <w:r>
        <w:rPr>
          <w:rFonts w:hint="eastAsia" w:cstheme="minorBidi"/>
          <w:kern w:val="10"/>
          <w:sz w:val="20"/>
          <w:szCs w:val="22"/>
          <w:lang w:val="en-US" w:eastAsia="zh-CN" w:bidi="ar-SA"/>
        </w:rPr>
        <w:t>四生化及分子生物学技术检测质量性状基因1采用生化遗传的方法2分子遗传学检测方法</w:t>
      </w:r>
    </w:p>
    <w:p>
      <w:pPr>
        <w:bidi w:val="0"/>
        <w:jc w:val="left"/>
        <w:rPr>
          <w:rFonts w:hint="eastAsia" w:cstheme="minorBidi"/>
          <w:kern w:val="10"/>
          <w:sz w:val="20"/>
          <w:szCs w:val="22"/>
          <w:lang w:val="en-US" w:eastAsia="zh-CN" w:bidi="ar-SA"/>
        </w:rPr>
      </w:pPr>
      <w:r>
        <w:rPr>
          <w:rFonts w:hint="eastAsia" w:cstheme="minorBidi"/>
          <w:b/>
          <w:bCs/>
          <w:kern w:val="10"/>
          <w:sz w:val="20"/>
          <w:szCs w:val="22"/>
          <w:lang w:val="en-US" w:eastAsia="zh-CN" w:bidi="ar-SA"/>
        </w:rPr>
        <w:t xml:space="preserve"> 测交</w:t>
      </w:r>
      <w:r>
        <w:rPr>
          <w:rFonts w:hint="eastAsia" w:cstheme="minorBidi"/>
          <w:kern w:val="10"/>
          <w:sz w:val="20"/>
          <w:szCs w:val="22"/>
          <w:lang w:val="en-US" w:eastAsia="zh-CN" w:bidi="ar-SA"/>
        </w:rPr>
        <w:t>（测验交配，test mating）:是判断某个体的基因型是显性纯合子还是杂合子的方法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测交</w:t>
      </w:r>
      <w:r>
        <w:rPr>
          <w:rFonts w:hint="eastAsia" w:asciiTheme="minorEastAsia" w:hAnsiTheme="minorEastAsia" w:eastAsiaTheme="minorEastAsia" w:cstheme="minorEastAsia"/>
          <w:kern w:val="10"/>
          <w:sz w:val="20"/>
          <w:szCs w:val="20"/>
          <w:lang w:val="en-US" w:eastAsia="zh-CN"/>
        </w:rPr>
        <w:t>是识别杂合子、固定显性性状的有效手段</w:t>
      </w:r>
    </w:p>
    <w:p>
      <w:pPr>
        <w:numPr>
          <w:ilvl w:val="0"/>
          <w:numId w:val="0"/>
        </w:numPr>
        <w:spacing w:line="240" w:lineRule="auto"/>
        <w:ind w:leftChars="0"/>
        <w:rPr>
          <w:rFonts w:hint="eastAsia" w:asciiTheme="minorEastAsia" w:hAnsiTheme="minorEastAsia" w:eastAsiaTheme="minorEastAsia" w:cstheme="minorEastAsia"/>
          <w:b/>
          <w:bCs/>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常用的测交法：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1 被测个体与隐性纯合子交配  让表型为显性的被测个体（基因型未知）与隐性纯合子交配，所在后代中只要出现一头隐性纯合子，我们便可判定该被测个体为杂合子</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当产生5或7头表型全为显性的后代时，才有95%以上或99%以上把握判定被测个体为显性纯合子而非隐性基因的携带者</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2 被测个体与已知杂合子交配 若供作测交用的隐性个体（隐性纯合子）活不到繁殖年龄（如有些遗传病患者），或者隐性个体的来源存在困难，或者出于经济原因无法配备专门用于测交的隐性个体，那么就可选用被测个体与已知杂合子交配的测定法</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当生下11头或16头表型全为显性的后代（无一隐性个体）时，才有95%以上或者99%以上的把握判定该被测个体为显性纯合子而非隐性基因的携带者</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3 被测公畜与已知其基因频率和基因型频率且表型均为显性的一般母畜群的随机样本交配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4 被测公畜与自己的女儿或杂合子公畜的女儿交配 A被测公畜与其未经选择的女儿配种：需要至少产下23或35头表型全为显性（无一隐性个体）的后代，才有95%或99%以上的把握判定被测公畜为显性纯合子 B被测公畜与已知杂合子的女儿交配</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kern w:val="10"/>
          <w:sz w:val="20"/>
          <w:szCs w:val="20"/>
          <w:lang w:val="en-US" w:eastAsia="zh-CN"/>
        </w:rPr>
        <w:t>5 被测公畜与已其全同胞交配</w:t>
      </w:r>
    </w:p>
    <w:p>
      <w:pPr>
        <w:bidi w:val="0"/>
        <w:jc w:val="left"/>
        <w:rPr>
          <w:rFonts w:hint="eastAsia" w:asciiTheme="minorEastAsia" w:hAnsiTheme="minorEastAsia" w:cstheme="minorEastAsia"/>
          <w:kern w:val="10"/>
          <w:sz w:val="20"/>
          <w:szCs w:val="20"/>
          <w:lang w:val="en-US" w:eastAsia="zh-CN"/>
        </w:rPr>
      </w:pPr>
      <w:r>
        <w:rPr>
          <w:rFonts w:hint="eastAsia" w:asciiTheme="minorEastAsia" w:hAnsiTheme="minorEastAsia" w:cstheme="minorEastAsia"/>
          <w:b/>
          <w:bCs/>
          <w:kern w:val="10"/>
          <w:sz w:val="20"/>
          <w:szCs w:val="20"/>
          <w:lang w:val="en-US" w:eastAsia="zh-CN"/>
        </w:rPr>
        <w:t>选择差</w:t>
      </w:r>
      <w:r>
        <w:rPr>
          <w:rFonts w:hint="eastAsia" w:asciiTheme="minorEastAsia" w:hAnsiTheme="minorEastAsia" w:cstheme="minorEastAsia"/>
          <w:kern w:val="10"/>
          <w:sz w:val="20"/>
          <w:szCs w:val="20"/>
          <w:lang w:val="en-US" w:eastAsia="zh-CN"/>
        </w:rPr>
        <w:t>(selection differential, S) ——被选留个体均数与群体均数之差，或留种个体（中选个体）均值与供选群体均值之差，亦即被选留种畜所具有的表型优势。</w:t>
      </w:r>
    </w:p>
    <w:p>
      <w:pPr>
        <w:numPr>
          <w:ilvl w:val="0"/>
          <w:numId w:val="0"/>
        </w:numPr>
        <w:spacing w:line="240" w:lineRule="auto"/>
        <w:ind w:leftChars="0"/>
        <w:rPr>
          <w:rFonts w:hint="eastAsia" w:asciiTheme="minorEastAsia" w:hAnsi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个体选择</w:t>
      </w:r>
      <w:r>
        <w:rPr>
          <w:rFonts w:hint="eastAsia" w:asciiTheme="minorEastAsia" w:hAnsiTheme="minorEastAsia" w:eastAsiaTheme="minorEastAsia" w:cstheme="minorEastAsia"/>
          <w:kern w:val="10"/>
          <w:sz w:val="20"/>
          <w:szCs w:val="20"/>
          <w:lang w:val="en-US" w:eastAsia="zh-CN"/>
        </w:rPr>
        <w:t>：就是把群体中所有个体按照表型值大小顺序排列，根据留种数量选取名次在前的个体</w:t>
      </w:r>
      <w:r>
        <w:rPr>
          <w:rFonts w:hint="eastAsia" w:asciiTheme="minorEastAsia" w:hAnsiTheme="minorEastAsia" w:cstheme="minorEastAsia"/>
          <w:kern w:val="10"/>
          <w:sz w:val="20"/>
          <w:szCs w:val="20"/>
          <w:lang w:val="en-US" w:eastAsia="zh-CN"/>
        </w:rPr>
        <w:t>；</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cstheme="minorEastAsia"/>
          <w:b/>
          <w:bCs/>
          <w:kern w:val="10"/>
          <w:sz w:val="20"/>
          <w:szCs w:val="20"/>
          <w:lang w:val="en-US" w:eastAsia="zh-CN"/>
        </w:rPr>
        <w:t>个体选择的条件</w:t>
      </w:r>
      <w:r>
        <w:rPr>
          <w:rFonts w:hint="eastAsia" w:asciiTheme="minorEastAsia" w:hAnsiTheme="minorEastAsia" w:eastAsiaTheme="minorEastAsia" w:cstheme="minorEastAsia"/>
          <w:kern w:val="10"/>
          <w:sz w:val="20"/>
          <w:szCs w:val="20"/>
          <w:lang w:val="en-US" w:eastAsia="zh-CN"/>
        </w:rPr>
        <w:t>在同样的选择强度下，遗传力高的性状，标准差大的群体，个体选择效果好。</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家系选择</w:t>
      </w:r>
      <w:r>
        <w:rPr>
          <w:rFonts w:hint="eastAsia" w:asciiTheme="minorEastAsia" w:hAnsiTheme="minorEastAsia" w:eastAsiaTheme="minorEastAsia" w:cstheme="minorEastAsia"/>
          <w:kern w:val="10"/>
          <w:sz w:val="20"/>
          <w:szCs w:val="20"/>
          <w:lang w:val="en-US" w:eastAsia="zh-CN"/>
        </w:rPr>
        <w:t>：就是比较全群若干家系的均值，根据家系平均值的高低选留名次在前的家系的全部个体</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适合家系选择的条件是</w:t>
      </w:r>
      <w:r>
        <w:rPr>
          <w:rFonts w:hint="eastAsia" w:asciiTheme="minorEastAsia" w:hAnsiTheme="minorEastAsia" w:eastAsiaTheme="minorEastAsia" w:cstheme="minorEastAsia"/>
          <w:kern w:val="10"/>
          <w:sz w:val="20"/>
          <w:szCs w:val="20"/>
          <w:lang w:val="en-US" w:eastAsia="zh-CN"/>
        </w:rPr>
        <w:t>：低遗传力、大家系和共同环境造成的家系间差异小</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家系内选择</w:t>
      </w:r>
      <w:r>
        <w:rPr>
          <w:rFonts w:hint="eastAsia" w:asciiTheme="minorEastAsia" w:hAnsiTheme="minorEastAsia" w:eastAsiaTheme="minorEastAsia" w:cstheme="minorEastAsia"/>
          <w:kern w:val="10"/>
          <w:sz w:val="20"/>
          <w:szCs w:val="20"/>
          <w:lang w:val="en-US" w:eastAsia="zh-CN"/>
        </w:rPr>
        <w:t>：就是在每一个家系中选留那些表型值高的个体。</w:t>
      </w:r>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rPr>
          <w:rFonts w:hint="eastAsia" w:asciiTheme="minorEastAsia" w:hAnsiTheme="minorEastAsia" w:eastAsiaTheme="minorEastAsia" w:cstheme="minorEastAsia"/>
          <w:b/>
          <w:bCs/>
          <w:kern w:val="10"/>
          <w:sz w:val="20"/>
          <w:szCs w:val="20"/>
          <w:lang w:val="en-US" w:eastAsia="zh-CN"/>
        </w:rPr>
        <w:t>家系内选择的条件</w:t>
      </w:r>
      <w:r>
        <w:rPr>
          <w:rFonts w:hint="eastAsia" w:asciiTheme="minorEastAsia" w:hAnsiTheme="minorEastAsia" w:eastAsiaTheme="minorEastAsia" w:cstheme="minorEastAsia"/>
          <w:kern w:val="10"/>
          <w:sz w:val="20"/>
          <w:szCs w:val="20"/>
          <w:lang w:val="en-US" w:eastAsia="zh-CN"/>
        </w:rPr>
        <w:t>：低遗传力、家系内的表型相关高和共同环境造成的家系间差异大，如仔猪断奶体重等</w:t>
      </w:r>
    </w:p>
    <w:p>
      <w:pPr>
        <w:bidi w:val="0"/>
        <w:jc w:val="left"/>
        <w:rPr>
          <w:rFonts w:hint="default" w:cstheme="minorBidi"/>
          <w:kern w:val="10"/>
          <w:sz w:val="20"/>
          <w:szCs w:val="22"/>
          <w:lang w:val="en-US" w:eastAsia="zh-CN" w:bidi="ar-SA"/>
        </w:rPr>
      </w:pPr>
      <w:r>
        <w:rPr>
          <w:rFonts w:hint="eastAsia" w:cstheme="minorBidi"/>
          <w:b/>
          <w:bCs/>
          <w:kern w:val="10"/>
          <w:sz w:val="20"/>
          <w:szCs w:val="22"/>
          <w:lang w:val="en-US" w:eastAsia="zh-CN" w:bidi="ar-SA"/>
        </w:rPr>
        <w:t>表型值</w:t>
      </w:r>
      <w:r>
        <w:rPr>
          <w:rFonts w:hint="eastAsia" w:cstheme="minorBidi"/>
          <w:kern w:val="10"/>
          <w:sz w:val="20"/>
          <w:szCs w:val="22"/>
          <w:lang w:val="en-US" w:eastAsia="zh-CN" w:bidi="ar-SA"/>
        </w:rPr>
        <w:t>P=G+E=A+D+I+E  G遗传 E环境 A加性遗传效应（育种值） D 显性遗传效应 I上位遗传效应</w:t>
      </w:r>
    </w:p>
    <w:p>
      <w:pPr>
        <w:numPr>
          <w:ilvl w:val="0"/>
          <w:numId w:val="0"/>
        </w:numPr>
        <w:spacing w:line="240" w:lineRule="auto"/>
        <w:ind w:leftChars="0"/>
        <w:rPr>
          <w:rFonts w:hint="default" w:asciiTheme="minorEastAsia" w:hAnsiTheme="minorEastAsia" w:eastAsiaTheme="minorEastAsia" w:cstheme="minorEastAsia"/>
          <w:kern w:val="10"/>
          <w:sz w:val="20"/>
          <w:szCs w:val="20"/>
          <w:lang w:val="en-US" w:eastAsia="zh-CN"/>
        </w:rPr>
      </w:pPr>
      <w:r>
        <w:rPr>
          <w:rFonts w:hint="eastAsia" w:cstheme="minorBidi"/>
          <w:b/>
          <w:bCs/>
          <w:kern w:val="10"/>
          <w:sz w:val="20"/>
          <w:szCs w:val="22"/>
          <w:lang w:val="en-US" w:eastAsia="zh-CN" w:bidi="ar-SA"/>
        </w:rPr>
        <w:t>由表型值估计育种值</w:t>
      </w:r>
      <m:oMath>
        <m:r>
          <m:rPr>
            <m:sty m:val="bi"/>
          </m:rPr>
          <w:rPr>
            <w:rFonts w:hint="eastAsia" w:cstheme="minorBidi"/>
            <w:kern w:val="10"/>
            <w:sz w:val="24"/>
            <w:szCs w:val="32"/>
            <w:lang w:val="en-US" w:eastAsia="zh-CN" w:bidi="ar-SA"/>
          </w:rPr>
          <w:fldChar w:fldCharType="begin"/>
        </m:r>
        <m:r>
          <m:rPr>
            <m:sty m:val="b"/>
          </m:rPr>
          <w:rPr>
            <w:rFonts w:hint="eastAsia" w:cstheme="minorBidi"/>
            <w:kern w:val="10"/>
            <w:sz w:val="24"/>
            <w:szCs w:val="32"/>
            <w:lang w:val="en-US" w:eastAsia="zh-CN" w:bidi="ar-SA"/>
          </w:rPr>
          <m:t xml:space="preserve"> 𝐄𝐐 \𝐨\𝐚𝐜(</m:t>
        </m:r>
        <m:r>
          <m:rPr>
            <m:sty m:val="b"/>
          </m:rPr>
          <w:rPr>
            <w:rFonts w:hint="default" w:ascii="Cambria Math" w:hAnsi="Cambria Math" w:cs="Cambria Math"/>
            <w:kern w:val="10"/>
            <w:sz w:val="24"/>
            <w:szCs w:val="32"/>
            <w:lang w:val="en-US" w:eastAsia="zh-CN" w:bidi="ar-SA"/>
          </w:rPr>
          <m:t xml:space="preserve">⌃</m:t>
        </m:r>
        <m:r>
          <m:rPr>
            <m:sty m:val="b"/>
          </m:rPr>
          <w:rPr>
            <w:rFonts w:hint="eastAsia" w:cstheme="minorBidi"/>
            <w:kern w:val="10"/>
            <w:sz w:val="24"/>
            <w:szCs w:val="32"/>
            <w:lang w:val="en-US" w:eastAsia="zh-CN" w:bidi="ar-SA"/>
          </w:rPr>
          <m:t xml:space="preserve">,</m:t>
        </m:r>
        <m:r>
          <m:rPr>
            <m:sty m:val="b"/>
          </m:rPr>
          <w:rPr>
            <w:rFonts w:hint="eastAsia" w:asciiTheme="minorHAnsi" w:hAnsiTheme="minorHAnsi" w:eastAsiaTheme="minorEastAsia" w:cstheme="minorBidi"/>
            <w:kern w:val="10"/>
            <w:position w:val="2"/>
            <w:sz w:val="18"/>
            <w:szCs w:val="32"/>
            <w:lang w:val="en-US" w:eastAsia="zh-CN" w:bidi="ar-SA"/>
          </w:rPr>
          <m:t xml:space="preserve">𝐀</m:t>
        </m:r>
        <m:r>
          <m:rPr>
            <m:sty m:val="b"/>
          </m:rPr>
          <w:rPr>
            <w:rFonts w:hint="eastAsia" w:cstheme="minorBidi"/>
            <w:kern w:val="10"/>
            <w:sz w:val="24"/>
            <w:szCs w:val="32"/>
            <w:lang w:val="en-US" w:eastAsia="zh-CN" w:bidi="ar-SA"/>
          </w:rPr>
          <m:t xml:space="preserve">)</m:t>
        </m:r>
        <m:r>
          <m:rPr>
            <m:sty m:val="bi"/>
          </m:rPr>
          <w:rPr>
            <w:rFonts w:hint="eastAsia" w:cstheme="minorBidi"/>
            <w:kern w:val="10"/>
            <w:sz w:val="24"/>
            <w:szCs w:val="32"/>
            <w:lang w:val="en-US" w:eastAsia="zh-CN" w:bidi="ar-SA"/>
          </w:rPr>
          <w:fldChar w:fldCharType="end"/>
        </m:r>
        <m:r>
          <m:rPr>
            <m:sty m:val="b"/>
          </m:rPr>
          <w:rPr>
            <w:rFonts w:hint="eastAsia" w:cstheme="minorBidi"/>
            <w:kern w:val="10"/>
            <w:sz w:val="24"/>
            <w:szCs w:val="22"/>
            <w:lang w:val="en-US" w:eastAsia="zh-CN" w:bidi="ar-SA"/>
          </w:rPr>
          <m:t>=</m:t>
        </m:r>
        <m:sSub>
          <m:sSubPr>
            <m:ctrlPr>
              <w:rPr>
                <w:rFonts w:ascii="Cambria Math" w:hAnsi="Cambria Math" w:cstheme="minorBidi"/>
                <w:bCs/>
                <w:i/>
                <w:kern w:val="10"/>
                <w:sz w:val="24"/>
                <w:szCs w:val="22"/>
                <w:lang w:val="en-US" w:bidi="ar-SA"/>
              </w:rPr>
            </m:ctrlPr>
          </m:sSubPr>
          <m:e>
            <m:r>
              <m:rPr/>
              <w:rPr>
                <w:rFonts w:hint="default" w:ascii="Cambria Math" w:hAnsi="Cambria Math" w:cstheme="minorBidi"/>
                <w:kern w:val="10"/>
                <w:sz w:val="24"/>
                <w:szCs w:val="22"/>
                <w:lang w:val="en-US" w:eastAsia="zh-CN" w:bidi="ar-SA"/>
              </w:rPr>
              <m:t>b</m:t>
            </m:r>
            <m:ctrlPr>
              <w:rPr>
                <w:rFonts w:ascii="Cambria Math" w:hAnsi="Cambria Math" w:cstheme="minorBidi"/>
                <w:bCs/>
                <w:i/>
                <w:kern w:val="10"/>
                <w:sz w:val="24"/>
                <w:szCs w:val="22"/>
                <w:lang w:val="en-US" w:bidi="ar-SA"/>
              </w:rPr>
            </m:ctrlPr>
          </m:e>
          <m:sub>
            <m:r>
              <m:rPr/>
              <w:rPr>
                <w:rFonts w:hint="default" w:ascii="Cambria Math" w:hAnsi="Cambria Math" w:cstheme="minorBidi"/>
                <w:kern w:val="10"/>
                <w:sz w:val="24"/>
                <w:szCs w:val="22"/>
                <w:lang w:val="en-US" w:eastAsia="zh-CN" w:bidi="ar-SA"/>
              </w:rPr>
              <m:t>AP</m:t>
            </m:r>
            <m:ctrlPr>
              <w:rPr>
                <w:rFonts w:ascii="Cambria Math" w:hAnsi="Cambria Math" w:cstheme="minorBidi"/>
                <w:bCs/>
                <w:i/>
                <w:kern w:val="10"/>
                <w:sz w:val="24"/>
                <w:szCs w:val="22"/>
                <w:lang w:val="en-US" w:bidi="ar-SA"/>
              </w:rPr>
            </m:ctrlPr>
          </m:sub>
        </m:sSub>
        <m:r>
          <m:rPr/>
          <w:rPr>
            <w:rFonts w:hint="default" w:ascii="Cambria Math" w:hAnsi="Cambria Math" w:cstheme="minorBidi"/>
            <w:kern w:val="10"/>
            <w:sz w:val="24"/>
            <w:szCs w:val="22"/>
            <w:lang w:val="en-US" w:eastAsia="zh-CN" w:bidi="ar-SA"/>
          </w:rPr>
          <m:t>(P−</m:t>
        </m:r>
        <m:acc>
          <m:accPr>
            <m:chr m:val="̅"/>
            <m:ctrlPr>
              <w:rPr>
                <w:rFonts w:hint="default" w:ascii="Cambria Math" w:hAnsi="Cambria Math" w:cstheme="minorBidi"/>
                <w:bCs/>
                <w:i/>
                <w:kern w:val="10"/>
                <w:sz w:val="24"/>
                <w:szCs w:val="22"/>
                <w:lang w:val="en-US" w:eastAsia="zh-CN" w:bidi="ar-SA"/>
              </w:rPr>
            </m:ctrlPr>
          </m:accPr>
          <m:e>
            <m:r>
              <m:rPr/>
              <w:rPr>
                <w:rFonts w:hint="default" w:ascii="Cambria Math" w:hAnsi="Cambria Math" w:cstheme="minorBidi"/>
                <w:kern w:val="10"/>
                <w:sz w:val="24"/>
                <w:szCs w:val="22"/>
                <w:lang w:val="en-US" w:eastAsia="zh-CN" w:bidi="ar-SA"/>
              </w:rPr>
              <m:t>P</m:t>
            </m:r>
            <m:ctrlPr>
              <w:rPr>
                <w:rFonts w:hint="default" w:ascii="Cambria Math" w:hAnsi="Cambria Math" w:cstheme="minorBidi"/>
                <w:bCs/>
                <w:i/>
                <w:kern w:val="10"/>
                <w:sz w:val="24"/>
                <w:szCs w:val="22"/>
                <w:lang w:val="en-US" w:eastAsia="zh-CN" w:bidi="ar-SA"/>
              </w:rPr>
            </m:ctrlPr>
          </m:e>
        </m:acc>
        <m:r>
          <m:rPr/>
          <w:rPr>
            <w:rFonts w:hint="default" w:ascii="Cambria Math" w:hAnsi="Cambria Math" w:cstheme="minorBidi"/>
            <w:kern w:val="10"/>
            <w:sz w:val="24"/>
            <w:szCs w:val="22"/>
            <w:lang w:val="en-US" w:eastAsia="zh-CN" w:bidi="ar-SA"/>
          </w:rPr>
          <m:t>)+</m:t>
        </m:r>
        <m:acc>
          <m:accPr>
            <m:chr m:val="̅"/>
            <m:ctrlPr>
              <w:rPr>
                <w:rFonts w:hint="default" w:ascii="Cambria Math" w:hAnsi="Cambria Math" w:cstheme="minorBidi"/>
                <w:bCs/>
                <w:i/>
                <w:kern w:val="10"/>
                <w:sz w:val="24"/>
                <w:szCs w:val="22"/>
                <w:lang w:val="en-US" w:eastAsia="zh-CN" w:bidi="ar-SA"/>
              </w:rPr>
            </m:ctrlPr>
          </m:accPr>
          <m:e>
            <m:r>
              <m:rPr/>
              <w:rPr>
                <w:rFonts w:hint="default" w:ascii="Cambria Math" w:hAnsi="Cambria Math" w:cstheme="minorBidi"/>
                <w:kern w:val="10"/>
                <w:sz w:val="24"/>
                <w:szCs w:val="22"/>
                <w:lang w:val="en-US" w:eastAsia="zh-CN" w:bidi="ar-SA"/>
              </w:rPr>
              <m:t>P</m:t>
            </m:r>
            <m:ctrlPr>
              <w:rPr>
                <w:rFonts w:hint="default" w:ascii="Cambria Math" w:hAnsi="Cambria Math" w:cstheme="minorBidi"/>
                <w:bCs/>
                <w:i/>
                <w:kern w:val="10"/>
                <w:sz w:val="24"/>
                <w:szCs w:val="22"/>
                <w:lang w:val="en-US" w:eastAsia="zh-CN" w:bidi="ar-SA"/>
              </w:rPr>
            </m:ctrlPr>
          </m:e>
        </m:acc>
        <m:r>
          <m:rPr/>
          <w:rPr>
            <w:rFonts w:hint="default" w:ascii="Cambria Math" w:hAnsi="Cambria Math" w:cstheme="minorBidi"/>
            <w:kern w:val="10"/>
            <w:sz w:val="24"/>
            <w:szCs w:val="22"/>
            <w:lang w:val="en-US" w:eastAsia="zh-CN" w:bidi="ar-SA"/>
          </w:rPr>
          <m:t xml:space="preserve">    </m:t>
        </m:r>
        <m:sSub>
          <m:sSubPr>
            <m:ctrlPr>
              <w:rPr>
                <w:rFonts w:ascii="Cambria Math" w:hAnsi="Cambria Math" w:cstheme="minorBidi"/>
                <w:bCs/>
                <w:i/>
                <w:kern w:val="10"/>
                <w:sz w:val="24"/>
                <w:szCs w:val="22"/>
                <w:lang w:val="en-US" w:bidi="ar-SA"/>
              </w:rPr>
            </m:ctrlPr>
          </m:sSubPr>
          <m:e>
            <m:r>
              <m:rPr/>
              <w:rPr>
                <w:rFonts w:hint="default" w:ascii="Cambria Math" w:hAnsi="Cambria Math" w:cstheme="minorBidi"/>
                <w:kern w:val="10"/>
                <w:sz w:val="24"/>
                <w:szCs w:val="22"/>
                <w:lang w:val="en-US" w:eastAsia="zh-CN" w:bidi="ar-SA"/>
              </w:rPr>
              <m:t>b</m:t>
            </m:r>
            <m:ctrlPr>
              <w:rPr>
                <w:rFonts w:ascii="Cambria Math" w:hAnsi="Cambria Math" w:cstheme="minorBidi"/>
                <w:bCs/>
                <w:i/>
                <w:kern w:val="10"/>
                <w:sz w:val="24"/>
                <w:szCs w:val="22"/>
                <w:lang w:val="en-US" w:bidi="ar-SA"/>
              </w:rPr>
            </m:ctrlPr>
          </m:e>
          <m:sub>
            <m:r>
              <m:rPr/>
              <w:rPr>
                <w:rFonts w:hint="default" w:ascii="Cambria Math" w:hAnsi="Cambria Math" w:cstheme="minorBidi"/>
                <w:kern w:val="10"/>
                <w:sz w:val="24"/>
                <w:szCs w:val="22"/>
                <w:lang w:val="en-US" w:eastAsia="zh-CN" w:bidi="ar-SA"/>
              </w:rPr>
              <m:t>AP</m:t>
            </m:r>
            <m:ctrlPr>
              <w:rPr>
                <w:rFonts w:ascii="Cambria Math" w:hAnsi="Cambria Math" w:cstheme="minorBidi"/>
                <w:bCs/>
                <w:i/>
                <w:kern w:val="10"/>
                <w:sz w:val="24"/>
                <w:szCs w:val="22"/>
                <w:lang w:val="en-US" w:bidi="ar-SA"/>
              </w:rPr>
            </m:ctrlPr>
          </m:sub>
        </m:sSub>
        <m:r>
          <m:rPr/>
          <w:rPr>
            <w:rFonts w:hint="default" w:ascii="Cambria Math" w:hAnsi="Cambria Math" w:cstheme="minorBidi"/>
            <w:kern w:val="10"/>
            <w:sz w:val="24"/>
            <w:szCs w:val="22"/>
            <w:lang w:val="en-US" w:eastAsia="zh-CN" w:bidi="ar-SA"/>
          </w:rPr>
          <m:t>=</m:t>
        </m:r>
        <m:sSub>
          <m:sSubPr>
            <m:ctrlPr>
              <w:rPr>
                <w:rFonts w:hint="default" w:ascii="Cambria Math" w:hAnsi="Cambria Math" w:cstheme="minorBidi"/>
                <w:bCs/>
                <w:i/>
                <w:kern w:val="10"/>
                <w:sz w:val="24"/>
                <w:szCs w:val="22"/>
                <w:lang w:val="en-US" w:eastAsia="zh-CN" w:bidi="ar-SA"/>
              </w:rPr>
            </m:ctrlPr>
          </m:sSubPr>
          <m:e>
            <m:r>
              <m:rPr/>
              <w:rPr>
                <w:rFonts w:hint="default" w:ascii="Cambria Math" w:hAnsi="Cambria Math" w:cstheme="minorBidi"/>
                <w:kern w:val="10"/>
                <w:sz w:val="24"/>
                <w:szCs w:val="22"/>
                <w:lang w:val="en-US" w:eastAsia="zh-CN" w:bidi="ar-SA"/>
              </w:rPr>
              <m:t>r</m:t>
            </m:r>
            <m:ctrlPr>
              <w:rPr>
                <w:rFonts w:hint="default" w:ascii="Cambria Math" w:hAnsi="Cambria Math" w:cstheme="minorBidi"/>
                <w:bCs/>
                <w:i/>
                <w:kern w:val="10"/>
                <w:sz w:val="24"/>
                <w:szCs w:val="22"/>
                <w:lang w:val="en-US" w:eastAsia="zh-CN" w:bidi="ar-SA"/>
              </w:rPr>
            </m:ctrlPr>
          </m:e>
          <m:sub>
            <m:r>
              <m:rPr/>
              <w:rPr>
                <w:rFonts w:hint="default" w:ascii="Cambria Math" w:hAnsi="Cambria Math" w:cstheme="minorBidi"/>
                <w:kern w:val="10"/>
                <w:sz w:val="24"/>
                <w:szCs w:val="22"/>
                <w:lang w:val="en-US" w:eastAsia="zh-CN" w:bidi="ar-SA"/>
              </w:rPr>
              <m:t>A</m:t>
            </m:r>
            <m:ctrlPr>
              <w:rPr>
                <w:rFonts w:hint="default" w:ascii="Cambria Math" w:hAnsi="Cambria Math" w:cstheme="minorBidi"/>
                <w:bCs/>
                <w:i/>
                <w:kern w:val="10"/>
                <w:sz w:val="24"/>
                <w:szCs w:val="22"/>
                <w:lang w:val="en-US" w:eastAsia="zh-CN" w:bidi="ar-SA"/>
              </w:rPr>
            </m:ctrlPr>
          </m:sub>
        </m:sSub>
        <m:f>
          <m:fPr>
            <m:ctrlPr>
              <w:rPr>
                <w:rFonts w:hint="default" w:ascii="Cambria Math" w:hAnsi="Cambria Math" w:cstheme="minorBidi"/>
                <w:bCs/>
                <w:i/>
                <w:kern w:val="10"/>
                <w:sz w:val="24"/>
                <w:szCs w:val="22"/>
                <w:lang w:val="en-US" w:eastAsia="zh-CN" w:bidi="ar-SA"/>
              </w:rPr>
            </m:ctrlPr>
          </m:fPr>
          <m:num>
            <m:sSubSup>
              <m:sSubSupPr>
                <m:ctrlPr>
                  <w:rPr>
                    <w:rFonts w:hint="default" w:ascii="Cambria Math" w:hAnsi="Cambria Math" w:cstheme="minorBidi"/>
                    <w:bCs/>
                    <w:i/>
                    <w:kern w:val="10"/>
                    <w:sz w:val="24"/>
                    <w:szCs w:val="22"/>
                    <w:lang w:val="en-US" w:eastAsia="zh-CN" w:bidi="ar-SA"/>
                  </w:rPr>
                </m:ctrlPr>
              </m:sSubSupPr>
              <m:e>
                <m:r>
                  <m:rPr/>
                  <w:rPr>
                    <w:rFonts w:ascii="Cambria Math" w:hAnsi="Cambria Math" w:cstheme="minorBidi"/>
                    <w:kern w:val="10"/>
                    <w:sz w:val="24"/>
                    <w:szCs w:val="22"/>
                    <w:lang w:val="en-US" w:bidi="ar-SA"/>
                  </w:rPr>
                  <m:t>δ</m:t>
                </m:r>
                <m:ctrlPr>
                  <w:rPr>
                    <w:rFonts w:hint="default" w:ascii="Cambria Math" w:hAnsi="Cambria Math" w:cstheme="minorBidi"/>
                    <w:bCs/>
                    <w:i/>
                    <w:kern w:val="10"/>
                    <w:sz w:val="24"/>
                    <w:szCs w:val="22"/>
                    <w:lang w:val="en-US" w:eastAsia="zh-CN" w:bidi="ar-SA"/>
                  </w:rPr>
                </m:ctrlPr>
              </m:e>
              <m:sub>
                <m:r>
                  <m:rPr/>
                  <w:rPr>
                    <w:rFonts w:hint="default" w:ascii="Cambria Math" w:hAnsi="Cambria Math" w:cstheme="minorBidi"/>
                    <w:kern w:val="10"/>
                    <w:sz w:val="24"/>
                    <w:szCs w:val="22"/>
                    <w:lang w:val="en-US" w:eastAsia="zh-CN" w:bidi="ar-SA"/>
                  </w:rPr>
                  <m:t>A</m:t>
                </m:r>
                <m:ctrlPr>
                  <w:rPr>
                    <w:rFonts w:hint="default" w:ascii="Cambria Math" w:hAnsi="Cambria Math" w:cstheme="minorBidi"/>
                    <w:bCs/>
                    <w:i/>
                    <w:kern w:val="10"/>
                    <w:sz w:val="24"/>
                    <w:szCs w:val="22"/>
                    <w:lang w:val="en-US" w:eastAsia="zh-CN" w:bidi="ar-SA"/>
                  </w:rPr>
                </m:ctrlPr>
              </m:sub>
              <m:sup>
                <m:r>
                  <m:rPr/>
                  <w:rPr>
                    <w:rFonts w:hint="default" w:ascii="Cambria Math" w:hAnsi="Cambria Math" w:cstheme="minorBidi"/>
                    <w:kern w:val="10"/>
                    <w:sz w:val="24"/>
                    <w:szCs w:val="22"/>
                    <w:lang w:val="en-US" w:eastAsia="zh-CN" w:bidi="ar-SA"/>
                  </w:rPr>
                  <m:t>2</m:t>
                </m:r>
                <m:ctrlPr>
                  <w:rPr>
                    <w:rFonts w:hint="default" w:ascii="Cambria Math" w:hAnsi="Cambria Math" w:cstheme="minorBidi"/>
                    <w:bCs/>
                    <w:i/>
                    <w:kern w:val="10"/>
                    <w:sz w:val="24"/>
                    <w:szCs w:val="22"/>
                    <w:lang w:val="en-US" w:eastAsia="zh-CN" w:bidi="ar-SA"/>
                  </w:rPr>
                </m:ctrlPr>
              </m:sup>
            </m:sSubSup>
            <m:ctrlPr>
              <w:rPr>
                <w:rFonts w:hint="default" w:ascii="Cambria Math" w:hAnsi="Cambria Math" w:cstheme="minorBidi"/>
                <w:bCs/>
                <w:i/>
                <w:kern w:val="10"/>
                <w:sz w:val="24"/>
                <w:szCs w:val="22"/>
                <w:lang w:val="en-US" w:eastAsia="zh-CN" w:bidi="ar-SA"/>
              </w:rPr>
            </m:ctrlPr>
          </m:num>
          <m:den>
            <m:sSubSup>
              <m:sSubSupPr>
                <m:ctrlPr>
                  <w:rPr>
                    <w:rFonts w:hint="default" w:ascii="Cambria Math" w:hAnsi="Cambria Math" w:cstheme="minorBidi"/>
                    <w:bCs/>
                    <w:i/>
                    <w:kern w:val="10"/>
                    <w:sz w:val="24"/>
                    <w:szCs w:val="22"/>
                    <w:lang w:val="en-US" w:eastAsia="zh-CN" w:bidi="ar-SA"/>
                  </w:rPr>
                </m:ctrlPr>
              </m:sSubSupPr>
              <m:e>
                <m:r>
                  <m:rPr/>
                  <w:rPr>
                    <w:rFonts w:ascii="Cambria Math" w:hAnsi="Cambria Math" w:cstheme="minorBidi"/>
                    <w:kern w:val="10"/>
                    <w:sz w:val="24"/>
                    <w:szCs w:val="22"/>
                    <w:lang w:val="en-US" w:bidi="ar-SA"/>
                  </w:rPr>
                  <m:t>δ</m:t>
                </m:r>
                <m:ctrlPr>
                  <w:rPr>
                    <w:rFonts w:hint="default" w:ascii="Cambria Math" w:hAnsi="Cambria Math" w:cstheme="minorBidi"/>
                    <w:bCs/>
                    <w:i/>
                    <w:kern w:val="10"/>
                    <w:sz w:val="24"/>
                    <w:szCs w:val="22"/>
                    <w:lang w:val="en-US" w:eastAsia="zh-CN" w:bidi="ar-SA"/>
                  </w:rPr>
                </m:ctrlPr>
              </m:e>
              <m:sub>
                <m:sSup>
                  <m:sSupPr>
                    <m:ctrlPr>
                      <w:rPr>
                        <w:rFonts w:hint="default" w:ascii="Cambria Math" w:hAnsi="Cambria Math" w:cstheme="minorBidi"/>
                        <w:bCs/>
                        <w:i/>
                        <w:kern w:val="10"/>
                        <w:sz w:val="24"/>
                        <w:szCs w:val="22"/>
                        <w:lang w:val="en-US" w:eastAsia="zh-CN" w:bidi="ar-SA"/>
                      </w:rPr>
                    </m:ctrlPr>
                  </m:sSupPr>
                  <m:e>
                    <m:r>
                      <m:rPr/>
                      <w:rPr>
                        <w:rFonts w:hint="default" w:ascii="Cambria Math" w:hAnsi="Cambria Math" w:cstheme="minorBidi"/>
                        <w:kern w:val="10"/>
                        <w:sz w:val="24"/>
                        <w:szCs w:val="22"/>
                        <w:lang w:val="en-US" w:eastAsia="zh-CN" w:bidi="ar-SA"/>
                      </w:rPr>
                      <m:t>P</m:t>
                    </m:r>
                    <m:ctrlPr>
                      <w:rPr>
                        <w:rFonts w:hint="default" w:ascii="Cambria Math" w:hAnsi="Cambria Math" w:cstheme="minorBidi"/>
                        <w:bCs/>
                        <w:i/>
                        <w:kern w:val="10"/>
                        <w:sz w:val="24"/>
                        <w:szCs w:val="22"/>
                        <w:lang w:val="en-US" w:eastAsia="zh-CN" w:bidi="ar-SA"/>
                      </w:rPr>
                    </m:ctrlPr>
                  </m:e>
                  <m:sup>
                    <m:r>
                      <m:rPr/>
                      <w:rPr>
                        <w:rFonts w:hint="default" w:ascii="Cambria Math" w:hAnsi="Cambria Math" w:cstheme="minorBidi"/>
                        <w:kern w:val="10"/>
                        <w:sz w:val="24"/>
                        <w:szCs w:val="22"/>
                        <w:lang w:val="en-US" w:eastAsia="zh-CN" w:bidi="ar-SA"/>
                      </w:rPr>
                      <m:t>∗</m:t>
                    </m:r>
                    <m:ctrlPr>
                      <w:rPr>
                        <w:rFonts w:hint="default" w:ascii="Cambria Math" w:hAnsi="Cambria Math" w:cstheme="minorBidi"/>
                        <w:bCs/>
                        <w:i/>
                        <w:kern w:val="10"/>
                        <w:sz w:val="24"/>
                        <w:szCs w:val="22"/>
                        <w:lang w:val="en-US" w:eastAsia="zh-CN" w:bidi="ar-SA"/>
                      </w:rPr>
                    </m:ctrlPr>
                  </m:sup>
                </m:sSup>
                <m:ctrlPr>
                  <w:rPr>
                    <w:rFonts w:hint="default" w:ascii="Cambria Math" w:hAnsi="Cambria Math" w:cstheme="minorBidi"/>
                    <w:bCs/>
                    <w:i/>
                    <w:kern w:val="10"/>
                    <w:sz w:val="24"/>
                    <w:szCs w:val="22"/>
                    <w:lang w:val="en-US" w:eastAsia="zh-CN" w:bidi="ar-SA"/>
                  </w:rPr>
                </m:ctrlPr>
              </m:sub>
              <m:sup>
                <m:r>
                  <m:rPr/>
                  <w:rPr>
                    <w:rFonts w:hint="default" w:ascii="Cambria Math" w:hAnsi="Cambria Math" w:cstheme="minorBidi"/>
                    <w:kern w:val="10"/>
                    <w:sz w:val="24"/>
                    <w:szCs w:val="22"/>
                    <w:lang w:val="en-US" w:eastAsia="zh-CN" w:bidi="ar-SA"/>
                  </w:rPr>
                  <m:t>2</m:t>
                </m:r>
                <m:ctrlPr>
                  <w:rPr>
                    <w:rFonts w:hint="default" w:ascii="Cambria Math" w:hAnsi="Cambria Math" w:cstheme="minorBidi"/>
                    <w:bCs/>
                    <w:i/>
                    <w:kern w:val="10"/>
                    <w:sz w:val="24"/>
                    <w:szCs w:val="22"/>
                    <w:lang w:val="en-US" w:eastAsia="zh-CN" w:bidi="ar-SA"/>
                  </w:rPr>
                </m:ctrlPr>
              </m:sup>
            </m:sSubSup>
            <m:ctrlPr>
              <w:rPr>
                <w:rFonts w:hint="default" w:ascii="Cambria Math" w:hAnsi="Cambria Math" w:cstheme="minorBidi"/>
                <w:bCs/>
                <w:i/>
                <w:kern w:val="10"/>
                <w:sz w:val="24"/>
                <w:szCs w:val="22"/>
                <w:lang w:val="en-US" w:eastAsia="zh-CN" w:bidi="ar-SA"/>
              </w:rPr>
            </m:ctrlPr>
          </m:den>
        </m:f>
        <m:r>
          <m:rPr/>
          <w:rPr>
            <w:rFonts w:hint="default" w:ascii="Cambria Math" w:hAnsi="Cambria Math" w:cstheme="minorBidi"/>
            <w:kern w:val="10"/>
            <w:sz w:val="24"/>
            <w:szCs w:val="22"/>
            <w:lang w:val="en-US" w:eastAsia="zh-CN" w:bidi="ar-SA"/>
          </w:rPr>
          <m:t>=</m:t>
        </m:r>
        <m:f>
          <m:fPr>
            <m:ctrlPr>
              <w:rPr>
                <w:rFonts w:hint="default" w:ascii="Cambria Math" w:hAnsi="Cambria Math" w:cstheme="minorBidi"/>
                <w:bCs/>
                <w:i/>
                <w:kern w:val="10"/>
                <w:sz w:val="24"/>
                <w:szCs w:val="22"/>
                <w:lang w:val="en-US" w:eastAsia="zh-CN" w:bidi="ar-SA"/>
              </w:rPr>
            </m:ctrlPr>
          </m:fPr>
          <m:num>
            <m:sSub>
              <m:sSubPr>
                <m:ctrlPr>
                  <w:rPr>
                    <w:rFonts w:hint="default" w:ascii="Cambria Math" w:hAnsi="Cambria Math" w:cstheme="minorBidi"/>
                    <w:bCs/>
                    <w:i/>
                    <w:kern w:val="10"/>
                    <w:sz w:val="24"/>
                    <w:szCs w:val="22"/>
                    <w:lang w:val="en-US" w:eastAsia="zh-CN" w:bidi="ar-SA"/>
                  </w:rPr>
                </m:ctrlPr>
              </m:sSubPr>
              <m:e>
                <m:r>
                  <m:rPr/>
                  <w:rPr>
                    <w:rFonts w:hint="default" w:ascii="Cambria Math" w:hAnsi="Cambria Math" w:cstheme="minorBidi"/>
                    <w:kern w:val="10"/>
                    <w:sz w:val="24"/>
                    <w:szCs w:val="22"/>
                    <w:lang w:val="en-US" w:eastAsia="zh-CN" w:bidi="ar-SA"/>
                  </w:rPr>
                  <m:t>r</m:t>
                </m:r>
                <m:ctrlPr>
                  <w:rPr>
                    <w:rFonts w:hint="default" w:ascii="Cambria Math" w:hAnsi="Cambria Math" w:cstheme="minorBidi"/>
                    <w:bCs/>
                    <w:i/>
                    <w:kern w:val="10"/>
                    <w:sz w:val="24"/>
                    <w:szCs w:val="22"/>
                    <w:lang w:val="en-US" w:eastAsia="zh-CN" w:bidi="ar-SA"/>
                  </w:rPr>
                </m:ctrlPr>
              </m:e>
              <m:sub>
                <m:r>
                  <m:rPr/>
                  <w:rPr>
                    <w:rFonts w:hint="default" w:ascii="Cambria Math" w:hAnsi="Cambria Math" w:cstheme="minorBidi"/>
                    <w:kern w:val="10"/>
                    <w:sz w:val="24"/>
                    <w:szCs w:val="22"/>
                    <w:lang w:val="en-US" w:eastAsia="zh-CN" w:bidi="ar-SA"/>
                  </w:rPr>
                  <m:t>A</m:t>
                </m:r>
                <m:ctrlPr>
                  <w:rPr>
                    <w:rFonts w:hint="default" w:ascii="Cambria Math" w:hAnsi="Cambria Math" w:cstheme="minorBidi"/>
                    <w:bCs/>
                    <w:i/>
                    <w:kern w:val="10"/>
                    <w:sz w:val="24"/>
                    <w:szCs w:val="22"/>
                    <w:lang w:val="en-US" w:eastAsia="zh-CN" w:bidi="ar-SA"/>
                  </w:rPr>
                </m:ctrlPr>
              </m:sub>
            </m:sSub>
            <m:r>
              <m:rPr/>
              <w:rPr>
                <w:rFonts w:hint="default" w:ascii="Cambria Math" w:hAnsi="Cambria Math" w:cstheme="minorBidi"/>
                <w:kern w:val="10"/>
                <w:sz w:val="24"/>
                <w:szCs w:val="22"/>
                <w:lang w:val="en-US" w:eastAsia="zh-CN" w:bidi="ar-SA"/>
              </w:rPr>
              <m:t>n</m:t>
            </m:r>
            <m:sSup>
              <m:sSupPr>
                <m:ctrlPr>
                  <w:rPr>
                    <w:rFonts w:hint="default" w:ascii="Cambria Math" w:hAnsi="Cambria Math" w:cstheme="minorBidi"/>
                    <w:bCs/>
                    <w:i/>
                    <w:kern w:val="10"/>
                    <w:sz w:val="24"/>
                    <w:szCs w:val="22"/>
                    <w:lang w:val="en-US" w:eastAsia="zh-CN" w:bidi="ar-SA"/>
                  </w:rPr>
                </m:ctrlPr>
              </m:sSupPr>
              <m:e>
                <m:r>
                  <m:rPr/>
                  <w:rPr>
                    <w:rFonts w:hint="default" w:ascii="Cambria Math" w:hAnsi="Cambria Math" w:cstheme="minorBidi"/>
                    <w:kern w:val="10"/>
                    <w:sz w:val="24"/>
                    <w:szCs w:val="22"/>
                    <w:lang w:val="en-US" w:eastAsia="zh-CN" w:bidi="ar-SA"/>
                  </w:rPr>
                  <m:t>ℎ</m:t>
                </m:r>
                <m:ctrlPr>
                  <w:rPr>
                    <w:rFonts w:hint="default" w:ascii="Cambria Math" w:hAnsi="Cambria Math" w:cstheme="minorBidi"/>
                    <w:bCs/>
                    <w:i/>
                    <w:kern w:val="10"/>
                    <w:sz w:val="24"/>
                    <w:szCs w:val="22"/>
                    <w:lang w:val="en-US" w:eastAsia="zh-CN" w:bidi="ar-SA"/>
                  </w:rPr>
                </m:ctrlPr>
              </m:e>
              <m:sup>
                <m:r>
                  <m:rPr/>
                  <w:rPr>
                    <w:rFonts w:hint="default" w:ascii="Cambria Math" w:hAnsi="Cambria Math" w:cstheme="minorBidi"/>
                    <w:kern w:val="10"/>
                    <w:sz w:val="24"/>
                    <w:szCs w:val="22"/>
                    <w:lang w:val="en-US" w:eastAsia="zh-CN" w:bidi="ar-SA"/>
                  </w:rPr>
                  <m:t>2</m:t>
                </m:r>
                <m:ctrlPr>
                  <w:rPr>
                    <w:rFonts w:hint="default" w:ascii="Cambria Math" w:hAnsi="Cambria Math" w:cstheme="minorBidi"/>
                    <w:bCs/>
                    <w:i/>
                    <w:kern w:val="10"/>
                    <w:sz w:val="24"/>
                    <w:szCs w:val="22"/>
                    <w:lang w:val="en-US" w:eastAsia="zh-CN" w:bidi="ar-SA"/>
                  </w:rPr>
                </m:ctrlPr>
              </m:sup>
            </m:sSup>
            <m:ctrlPr>
              <w:rPr>
                <w:rFonts w:hint="default" w:ascii="Cambria Math" w:hAnsi="Cambria Math" w:cstheme="minorBidi"/>
                <w:bCs/>
                <w:i/>
                <w:kern w:val="10"/>
                <w:sz w:val="24"/>
                <w:szCs w:val="22"/>
                <w:lang w:val="en-US" w:eastAsia="zh-CN" w:bidi="ar-SA"/>
              </w:rPr>
            </m:ctrlPr>
          </m:num>
          <m:den>
            <m:r>
              <m:rPr/>
              <w:rPr>
                <w:rFonts w:hint="default" w:ascii="Cambria Math" w:hAnsi="Cambria Math" w:cstheme="minorBidi"/>
                <w:kern w:val="10"/>
                <w:sz w:val="24"/>
                <w:szCs w:val="22"/>
                <w:lang w:val="en-US" w:eastAsia="zh-CN" w:bidi="ar-SA"/>
              </w:rPr>
              <m:t>1+(n−1)</m:t>
            </m:r>
            <m:sSub>
              <m:sSubPr>
                <m:ctrlPr>
                  <w:rPr>
                    <w:rFonts w:hint="default" w:ascii="Cambria Math" w:hAnsi="Cambria Math" w:cstheme="minorBidi"/>
                    <w:bCs/>
                    <w:i/>
                    <w:kern w:val="10"/>
                    <w:sz w:val="24"/>
                    <w:szCs w:val="22"/>
                    <w:lang w:val="en-US" w:eastAsia="zh-CN" w:bidi="ar-SA"/>
                  </w:rPr>
                </m:ctrlPr>
              </m:sSubPr>
              <m:e>
                <m:r>
                  <m:rPr/>
                  <w:rPr>
                    <w:rFonts w:hint="default" w:ascii="Cambria Math" w:hAnsi="Cambria Math" w:cstheme="minorBidi"/>
                    <w:kern w:val="10"/>
                    <w:sz w:val="24"/>
                    <w:szCs w:val="22"/>
                    <w:lang w:val="en-US" w:eastAsia="zh-CN" w:bidi="ar-SA"/>
                  </w:rPr>
                  <m:t>r</m:t>
                </m:r>
                <m:ctrlPr>
                  <w:rPr>
                    <w:rFonts w:hint="default" w:ascii="Cambria Math" w:hAnsi="Cambria Math" w:cstheme="minorBidi"/>
                    <w:bCs/>
                    <w:i/>
                    <w:kern w:val="10"/>
                    <w:sz w:val="24"/>
                    <w:szCs w:val="22"/>
                    <w:lang w:val="en-US" w:eastAsia="zh-CN" w:bidi="ar-SA"/>
                  </w:rPr>
                </m:ctrlPr>
              </m:e>
              <m:sub>
                <m:r>
                  <m:rPr/>
                  <w:rPr>
                    <w:rFonts w:hint="default" w:ascii="Cambria Math" w:hAnsi="Cambria Math" w:cstheme="minorBidi"/>
                    <w:kern w:val="10"/>
                    <w:sz w:val="24"/>
                    <w:szCs w:val="22"/>
                    <w:lang w:val="en-US" w:eastAsia="zh-CN" w:bidi="ar-SA"/>
                  </w:rPr>
                  <m:t>P</m:t>
                </m:r>
                <m:ctrlPr>
                  <w:rPr>
                    <w:rFonts w:hint="default" w:ascii="Cambria Math" w:hAnsi="Cambria Math" w:cstheme="minorBidi"/>
                    <w:bCs/>
                    <w:i/>
                    <w:kern w:val="10"/>
                    <w:sz w:val="24"/>
                    <w:szCs w:val="22"/>
                    <w:lang w:val="en-US" w:eastAsia="zh-CN" w:bidi="ar-SA"/>
                  </w:rPr>
                </m:ctrlPr>
              </m:sub>
            </m:sSub>
            <m:ctrlPr>
              <w:rPr>
                <w:rFonts w:hint="default" w:ascii="Cambria Math" w:hAnsi="Cambria Math" w:cstheme="minorBidi"/>
                <w:bCs/>
                <w:i/>
                <w:kern w:val="10"/>
                <w:sz w:val="24"/>
                <w:szCs w:val="22"/>
                <w:lang w:val="en-US" w:eastAsia="zh-CN" w:bidi="ar-SA"/>
              </w:rPr>
            </m:ctrlPr>
          </m:den>
        </m:f>
        <m:r>
          <m:rPr/>
          <w:rPr>
            <w:rFonts w:hint="default" w:ascii="Cambria Math" w:hAnsi="Cambria Math" w:cstheme="minorBidi"/>
            <w:kern w:val="10"/>
            <w:sz w:val="24"/>
            <w:szCs w:val="22"/>
            <w:lang w:val="en-US" w:eastAsia="zh-CN" w:bidi="ar-SA"/>
          </w:rPr>
          <m:t xml:space="preserve"> </m:t>
        </m:r>
      </m:oMath>
      <w:r>
        <w:rPr>
          <w:rFonts w:hint="eastAsia" w:hAnsi="Cambria Math" w:cstheme="minorBidi"/>
          <w:bCs/>
          <w:i w:val="0"/>
          <w:kern w:val="10"/>
          <w:sz w:val="20"/>
          <w:szCs w:val="22"/>
          <w:lang w:val="en-US" w:eastAsia="zh-CN" w:bidi="ar-SA"/>
        </w:rPr>
        <w:t xml:space="preserve"> </w:t>
      </w:r>
      <w:r>
        <w:rPr>
          <w:rFonts w:hint="eastAsia" w:hAnsi="Cambria Math" w:cstheme="minorBidi"/>
          <w:bCs/>
          <w:i w:val="0"/>
          <w:kern w:val="10"/>
          <w:sz w:val="20"/>
          <w:szCs w:val="22"/>
          <w:lang w:val="en-US" w:eastAsia="zh-CN" w:bidi="ar-SA"/>
        </w:rPr>
        <w:tab/>
      </w:r>
      <m:oMath>
        <m:sSub>
          <m:sSubPr>
            <m:ctrlPr>
              <w:rPr>
                <w:rFonts w:ascii="Cambria Math" w:hAnsi="Cambria Math" w:cstheme="minorBidi"/>
                <w:bCs/>
                <w:i/>
                <w:kern w:val="10"/>
                <w:sz w:val="20"/>
                <w:szCs w:val="22"/>
                <w:lang w:val="en-US" w:bidi="ar-SA"/>
              </w:rPr>
            </m:ctrlPr>
          </m:sSubPr>
          <m:e>
            <m:r>
              <m:rPr/>
              <w:rPr>
                <w:rFonts w:hint="default" w:ascii="Cambria Math" w:hAnsi="Cambria Math" w:cstheme="minorBidi"/>
                <w:kern w:val="10"/>
                <w:sz w:val="20"/>
                <w:szCs w:val="22"/>
                <w:lang w:val="en-US" w:eastAsia="zh-CN" w:bidi="ar-SA"/>
              </w:rPr>
              <m:t>b</m:t>
            </m:r>
            <m:ctrlPr>
              <w:rPr>
                <w:rFonts w:ascii="Cambria Math" w:hAnsi="Cambria Math" w:cstheme="minorBidi"/>
                <w:bCs/>
                <w:i/>
                <w:kern w:val="10"/>
                <w:sz w:val="20"/>
                <w:szCs w:val="22"/>
                <w:lang w:val="en-US" w:bidi="ar-SA"/>
              </w:rPr>
            </m:ctrlPr>
          </m:e>
          <m:sub>
            <m:r>
              <m:rPr/>
              <w:rPr>
                <w:rFonts w:hint="default" w:ascii="Cambria Math" w:hAnsi="Cambria Math" w:cstheme="minorBidi"/>
                <w:kern w:val="10"/>
                <w:sz w:val="20"/>
                <w:szCs w:val="22"/>
                <w:lang w:val="en-US" w:eastAsia="zh-CN" w:bidi="ar-SA"/>
              </w:rPr>
              <m:t>AP</m:t>
            </m:r>
            <m:ctrlPr>
              <w:rPr>
                <w:rFonts w:ascii="Cambria Math" w:hAnsi="Cambria Math" w:cstheme="minorBidi"/>
                <w:bCs/>
                <w:i/>
                <w:kern w:val="10"/>
                <w:sz w:val="20"/>
                <w:szCs w:val="22"/>
                <w:lang w:val="en-US" w:bidi="ar-SA"/>
              </w:rPr>
            </m:ctrlPr>
          </m:sub>
        </m:sSub>
      </m:oMath>
      <w:r>
        <w:rPr>
          <w:rFonts w:hint="eastAsia" w:hAnsi="Cambria Math" w:cstheme="minorBidi"/>
          <w:bCs/>
          <w:i w:val="0"/>
          <w:kern w:val="10"/>
          <w:sz w:val="20"/>
          <w:szCs w:val="22"/>
          <w:lang w:val="en-US" w:eastAsia="zh-CN" w:bidi="ar-SA"/>
        </w:rPr>
        <w:t>是育种值对表型值的回</w:t>
      </w:r>
      <w:r>
        <w:rPr>
          <w:rFonts w:hint="eastAsia" w:asciiTheme="minorEastAsia" w:hAnsiTheme="minorEastAsia" w:eastAsiaTheme="minorEastAsia" w:cstheme="minorEastAsia"/>
          <w:kern w:val="10"/>
          <w:sz w:val="20"/>
          <w:szCs w:val="20"/>
          <w:lang w:val="en-US" w:eastAsia="zh-CN"/>
        </w:rPr>
        <w:t xml:space="preserve">归系数 </w:t>
      </w:r>
      <m:oMath>
        <m:sSub>
          <m:sSubPr>
            <m:ctrlPr>
              <w:rPr>
                <w:rFonts w:hint="default" w:ascii="Cambria Math" w:hAnsi="Cambria Math" w:eastAsiaTheme="minorEastAsia" w:cstheme="minorEastAsia"/>
                <w:kern w:val="10"/>
                <w:sz w:val="20"/>
                <w:szCs w:val="20"/>
                <w:lang w:val="en-US" w:eastAsia="zh-CN"/>
              </w:rPr>
            </m:ctrlPr>
          </m:sSubPr>
          <m:e>
            <m:r>
              <m:rPr>
                <m:sty m:val="p"/>
              </m:rPr>
              <w:rPr>
                <w:rFonts w:hint="default" w:ascii="Cambria Math" w:hAnsi="Cambria Math" w:eastAsiaTheme="minorEastAsia" w:cstheme="minorEastAsia"/>
                <w:kern w:val="10"/>
                <w:sz w:val="20"/>
                <w:szCs w:val="20"/>
                <w:lang w:val="en-US" w:eastAsia="zh-CN"/>
              </w:rPr>
              <m:t>r</m:t>
            </m:r>
            <m:ctrlPr>
              <w:rPr>
                <w:rFonts w:hint="default" w:ascii="Cambria Math" w:hAnsi="Cambria Math" w:eastAsiaTheme="minorEastAsia" w:cstheme="minorEastAsia"/>
                <w:kern w:val="10"/>
                <w:sz w:val="20"/>
                <w:szCs w:val="20"/>
                <w:lang w:val="en-US" w:eastAsia="zh-CN"/>
              </w:rPr>
            </m:ctrlPr>
          </m:e>
          <m:sub>
            <m:r>
              <m:rPr>
                <m:sty m:val="p"/>
              </m:rPr>
              <w:rPr>
                <w:rFonts w:hint="default" w:ascii="Cambria Math" w:hAnsi="Cambria Math" w:eastAsiaTheme="minorEastAsia" w:cstheme="minorEastAsia"/>
                <w:kern w:val="10"/>
                <w:sz w:val="20"/>
                <w:szCs w:val="20"/>
                <w:lang w:val="en-US" w:eastAsia="zh-CN"/>
              </w:rPr>
              <m:t>A</m:t>
            </m:r>
            <m:ctrlPr>
              <w:rPr>
                <w:rFonts w:hint="default" w:ascii="Cambria Math" w:hAnsi="Cambria Math" w:eastAsiaTheme="minorEastAsia" w:cstheme="minorEastAsia"/>
                <w:kern w:val="10"/>
                <w:sz w:val="20"/>
                <w:szCs w:val="20"/>
                <w:lang w:val="en-US" w:eastAsia="zh-CN"/>
              </w:rPr>
            </m:ctrlPr>
          </m:sub>
        </m:sSub>
      </m:oMath>
      <w:r>
        <w:rPr>
          <w:rFonts w:hint="eastAsia" w:asciiTheme="minorEastAsia" w:hAnsiTheme="minorEastAsia" w:eastAsiaTheme="minorEastAsia" w:cstheme="minorEastAsia"/>
          <w:kern w:val="10"/>
          <w:sz w:val="20"/>
          <w:szCs w:val="20"/>
          <w:lang w:val="en-US" w:eastAsia="zh-CN"/>
        </w:rPr>
        <w:t>提供信息个体与估计育种值个体间的亲缘系数；</w:t>
      </w:r>
      <m:oMath>
        <m:sSub>
          <m:sSubPr>
            <m:ctrlPr>
              <w:rPr>
                <w:rFonts w:hint="default" w:ascii="Cambria Math" w:hAnsi="Cambria Math" w:eastAsiaTheme="minorEastAsia" w:cstheme="minorEastAsia"/>
                <w:kern w:val="10"/>
                <w:sz w:val="20"/>
                <w:szCs w:val="20"/>
                <w:lang w:val="en-US" w:eastAsia="zh-CN"/>
              </w:rPr>
            </m:ctrlPr>
          </m:sSubPr>
          <m:e>
            <m:r>
              <m:rPr>
                <m:sty m:val="p"/>
              </m:rPr>
              <w:rPr>
                <w:rFonts w:hint="default" w:ascii="Cambria Math" w:hAnsi="Cambria Math" w:eastAsiaTheme="minorEastAsia" w:cstheme="minorEastAsia"/>
                <w:kern w:val="10"/>
                <w:sz w:val="20"/>
                <w:szCs w:val="20"/>
                <w:lang w:val="en-US" w:eastAsia="zh-CN"/>
              </w:rPr>
              <m:t>r</m:t>
            </m:r>
            <m:ctrlPr>
              <w:rPr>
                <w:rFonts w:hint="default" w:ascii="Cambria Math" w:hAnsi="Cambria Math" w:eastAsiaTheme="minorEastAsia" w:cstheme="minorEastAsia"/>
                <w:kern w:val="10"/>
                <w:sz w:val="20"/>
                <w:szCs w:val="20"/>
                <w:lang w:val="en-US" w:eastAsia="zh-CN"/>
              </w:rPr>
            </m:ctrlPr>
          </m:e>
          <m:sub>
            <m:r>
              <m:rPr>
                <m:sty m:val="p"/>
              </m:rPr>
              <w:rPr>
                <w:rFonts w:hint="default" w:ascii="Cambria Math" w:hAnsi="Cambria Math" w:eastAsiaTheme="minorEastAsia" w:cstheme="minorEastAsia"/>
                <w:kern w:val="10"/>
                <w:sz w:val="20"/>
                <w:szCs w:val="20"/>
                <w:lang w:val="en-US" w:eastAsia="zh-CN"/>
              </w:rPr>
              <m:t>P</m:t>
            </m:r>
            <m:ctrlPr>
              <w:rPr>
                <w:rFonts w:hint="default" w:ascii="Cambria Math" w:hAnsi="Cambria Math" w:eastAsiaTheme="minorEastAsia" w:cstheme="minorEastAsia"/>
                <w:kern w:val="10"/>
                <w:sz w:val="20"/>
                <w:szCs w:val="20"/>
                <w:lang w:val="en-US" w:eastAsia="zh-CN"/>
              </w:rPr>
            </m:ctrlPr>
          </m:sub>
        </m:sSub>
      </m:oMath>
      <w:r>
        <w:rPr>
          <w:rFonts w:hint="eastAsia" w:asciiTheme="minorEastAsia" w:hAnsiTheme="minorEastAsia" w:eastAsiaTheme="minorEastAsia" w:cstheme="minorEastAsia"/>
          <w:kern w:val="10"/>
          <w:sz w:val="20"/>
          <w:szCs w:val="20"/>
          <w:lang w:val="en-US" w:eastAsia="zh-CN"/>
        </w:rPr>
        <w:t>为各测量的表型值间的表型相关，当信息来源是一个个体多次记录均值时，</w:t>
      </w:r>
      <m:oMath>
        <m:sSub>
          <m:sSubPr>
            <m:ctrlPr>
              <w:rPr>
                <w:rFonts w:hint="default" w:ascii="Cambria Math" w:hAnsi="Cambria Math" w:eastAsiaTheme="minorEastAsia" w:cstheme="minorEastAsia"/>
                <w:kern w:val="10"/>
                <w:sz w:val="20"/>
                <w:szCs w:val="20"/>
                <w:lang w:val="en-US" w:eastAsia="zh-CN"/>
              </w:rPr>
            </m:ctrlPr>
          </m:sSubPr>
          <m:e>
            <m:r>
              <m:rPr>
                <m:sty m:val="p"/>
              </m:rPr>
              <w:rPr>
                <w:rFonts w:hint="default" w:ascii="Cambria Math" w:hAnsi="Cambria Math" w:eastAsiaTheme="minorEastAsia" w:cstheme="minorEastAsia"/>
                <w:kern w:val="10"/>
                <w:sz w:val="20"/>
                <w:szCs w:val="20"/>
                <w:lang w:val="en-US" w:eastAsia="zh-CN"/>
              </w:rPr>
              <m:t>r</m:t>
            </m:r>
            <m:ctrlPr>
              <w:rPr>
                <w:rFonts w:hint="default" w:ascii="Cambria Math" w:hAnsi="Cambria Math" w:eastAsiaTheme="minorEastAsia" w:cstheme="minorEastAsia"/>
                <w:kern w:val="10"/>
                <w:sz w:val="20"/>
                <w:szCs w:val="20"/>
                <w:lang w:val="en-US" w:eastAsia="zh-CN"/>
              </w:rPr>
            </m:ctrlPr>
          </m:e>
          <m:sub>
            <m:r>
              <m:rPr>
                <m:sty m:val="p"/>
              </m:rPr>
              <w:rPr>
                <w:rFonts w:hint="default" w:ascii="Cambria Math" w:hAnsi="Cambria Math" w:eastAsiaTheme="minorEastAsia" w:cstheme="minorEastAsia"/>
                <w:kern w:val="10"/>
                <w:sz w:val="20"/>
                <w:szCs w:val="20"/>
                <w:lang w:val="en-US" w:eastAsia="zh-CN"/>
              </w:rPr>
              <m:t>P</m:t>
            </m:r>
            <m:ctrlPr>
              <w:rPr>
                <w:rFonts w:hint="default" w:ascii="Cambria Math" w:hAnsi="Cambria Math" w:eastAsiaTheme="minorEastAsia" w:cstheme="minorEastAsia"/>
                <w:kern w:val="10"/>
                <w:sz w:val="20"/>
                <w:szCs w:val="20"/>
                <w:lang w:val="en-US" w:eastAsia="zh-CN"/>
              </w:rPr>
            </m:ctrlPr>
          </m:sub>
        </m:sSub>
      </m:oMath>
      <w:r>
        <w:rPr>
          <w:rFonts w:hint="eastAsia" w:asciiTheme="minorEastAsia" w:hAnsiTheme="minorEastAsia" w:eastAsiaTheme="minorEastAsia" w:cstheme="minorEastAsia"/>
          <w:kern w:val="10"/>
          <w:sz w:val="20"/>
          <w:szCs w:val="20"/>
          <w:lang w:val="en-US" w:eastAsia="zh-CN"/>
        </w:rPr>
        <w:t>=</w:t>
      </w:r>
      <m:oMath>
        <m:sSub>
          <m:sSubPr>
            <m:ctrlPr>
              <w:rPr>
                <w:rFonts w:hint="default" w:ascii="Cambria Math" w:hAnsi="Cambria Math" w:eastAsiaTheme="minorEastAsia" w:cstheme="minorEastAsia"/>
                <w:kern w:val="10"/>
                <w:sz w:val="20"/>
                <w:szCs w:val="20"/>
                <w:lang w:val="en-US" w:eastAsia="zh-CN"/>
              </w:rPr>
            </m:ctrlPr>
          </m:sSubPr>
          <m:e>
            <m:r>
              <m:rPr>
                <m:sty m:val="p"/>
              </m:rPr>
              <w:rPr>
                <w:rFonts w:hint="default" w:ascii="Cambria Math" w:hAnsi="Cambria Math" w:eastAsiaTheme="minorEastAsia" w:cstheme="minorEastAsia"/>
                <w:kern w:val="10"/>
                <w:sz w:val="20"/>
                <w:szCs w:val="20"/>
                <w:lang w:val="en-US" w:eastAsia="zh-CN"/>
              </w:rPr>
              <m:t>r</m:t>
            </m:r>
            <m:ctrlPr>
              <w:rPr>
                <w:rFonts w:hint="default" w:ascii="Cambria Math" w:hAnsi="Cambria Math" w:eastAsiaTheme="minorEastAsia" w:cstheme="minorEastAsia"/>
                <w:kern w:val="10"/>
                <w:sz w:val="20"/>
                <w:szCs w:val="20"/>
                <w:lang w:val="en-US" w:eastAsia="zh-CN"/>
              </w:rPr>
            </m:ctrlPr>
          </m:e>
          <m:sub>
            <m:r>
              <m:rPr>
                <m:sty m:val="p"/>
              </m:rPr>
              <w:rPr>
                <w:rFonts w:hint="default" w:ascii="Cambria Math" w:hAnsi="Cambria Math" w:eastAsiaTheme="minorEastAsia" w:cstheme="minorEastAsia"/>
                <w:kern w:val="10"/>
                <w:sz w:val="20"/>
                <w:szCs w:val="20"/>
                <w:lang w:val="en-US" w:eastAsia="zh-CN"/>
              </w:rPr>
              <m:t>e</m:t>
            </m:r>
            <m:ctrlPr>
              <w:rPr>
                <w:rFonts w:hint="default" w:ascii="Cambria Math" w:hAnsi="Cambria Math" w:eastAsiaTheme="minorEastAsia" w:cstheme="minorEastAsia"/>
                <w:kern w:val="10"/>
                <w:sz w:val="20"/>
                <w:szCs w:val="20"/>
                <w:lang w:val="en-US" w:eastAsia="zh-CN"/>
              </w:rPr>
            </m:ctrlPr>
          </m:sub>
        </m:sSub>
      </m:oMath>
      <w:r>
        <w:rPr>
          <w:rFonts w:hint="eastAsia" w:hAnsi="Cambria Math" w:cstheme="minorEastAsia"/>
          <w:i w:val="0"/>
          <w:kern w:val="10"/>
          <w:sz w:val="20"/>
          <w:szCs w:val="20"/>
          <w:lang w:val="en-US" w:eastAsia="zh-CN"/>
        </w:rPr>
        <w:t>（重复率）</w:t>
      </w:r>
      <w:r>
        <w:rPr>
          <w:rFonts w:hint="eastAsia" w:asciiTheme="minorEastAsia" w:hAnsiTheme="minorEastAsia" w:eastAsiaTheme="minorEastAsia" w:cstheme="minorEastAsia"/>
          <w:kern w:val="10"/>
          <w:sz w:val="20"/>
          <w:szCs w:val="20"/>
          <w:lang w:val="en-US" w:eastAsia="zh-CN"/>
        </w:rPr>
        <w:t>；多个同类个体单次度量时，</w:t>
      </w:r>
      <m:oMath>
        <m:sSub>
          <m:sSubPr>
            <m:ctrlPr>
              <w:rPr>
                <w:rFonts w:hint="default" w:ascii="Cambria Math" w:hAnsi="Cambria Math" w:eastAsiaTheme="minorEastAsia" w:cstheme="minorEastAsia"/>
                <w:kern w:val="10"/>
                <w:sz w:val="20"/>
                <w:szCs w:val="20"/>
                <w:lang w:val="en-US" w:eastAsia="zh-CN"/>
              </w:rPr>
            </m:ctrlPr>
          </m:sSubPr>
          <m:e>
            <m:r>
              <m:rPr>
                <m:sty m:val="p"/>
              </m:rPr>
              <w:rPr>
                <w:rFonts w:hint="default" w:ascii="Cambria Math" w:hAnsi="Cambria Math" w:eastAsiaTheme="minorEastAsia" w:cstheme="minorEastAsia"/>
                <w:kern w:val="10"/>
                <w:sz w:val="20"/>
                <w:szCs w:val="20"/>
                <w:lang w:val="en-US" w:eastAsia="zh-CN"/>
              </w:rPr>
              <m:t>r</m:t>
            </m:r>
            <m:ctrlPr>
              <w:rPr>
                <w:rFonts w:hint="default" w:ascii="Cambria Math" w:hAnsi="Cambria Math" w:eastAsiaTheme="minorEastAsia" w:cstheme="minorEastAsia"/>
                <w:kern w:val="10"/>
                <w:sz w:val="20"/>
                <w:szCs w:val="20"/>
                <w:lang w:val="en-US" w:eastAsia="zh-CN"/>
              </w:rPr>
            </m:ctrlPr>
          </m:e>
          <m:sub>
            <m:r>
              <m:rPr>
                <m:sty m:val="p"/>
              </m:rPr>
              <w:rPr>
                <w:rFonts w:hint="default" w:ascii="Cambria Math" w:hAnsi="Cambria Math" w:eastAsiaTheme="minorEastAsia" w:cstheme="minorEastAsia"/>
                <w:kern w:val="10"/>
                <w:sz w:val="20"/>
                <w:szCs w:val="20"/>
                <w:lang w:val="en-US" w:eastAsia="zh-CN"/>
              </w:rPr>
              <m:t>P</m:t>
            </m:r>
            <m:ctrlPr>
              <w:rPr>
                <w:rFonts w:hint="default" w:ascii="Cambria Math" w:hAnsi="Cambria Math" w:eastAsiaTheme="minorEastAsia" w:cstheme="minorEastAsia"/>
                <w:kern w:val="10"/>
                <w:sz w:val="20"/>
                <w:szCs w:val="20"/>
                <w:lang w:val="en-US" w:eastAsia="zh-CN"/>
              </w:rPr>
            </m:ctrlPr>
          </m:sub>
        </m:sSub>
      </m:oMath>
      <w:r>
        <w:rPr>
          <w:rFonts w:hint="eastAsia" w:asciiTheme="minorEastAsia" w:hAnsiTheme="minorEastAsia" w:eastAsiaTheme="minorEastAsia" w:cstheme="minorEastAsia"/>
          <w:kern w:val="10"/>
          <w:sz w:val="20"/>
          <w:szCs w:val="20"/>
          <w:lang w:val="en-US" w:eastAsia="zh-CN"/>
        </w:rPr>
        <w:t>=</w:t>
      </w:r>
      <m:oMath>
        <m:sSub>
          <m:sSubPr>
            <m:ctrlPr>
              <w:rPr>
                <w:rFonts w:hint="default" w:ascii="Cambria Math" w:hAnsi="Cambria Math" w:eastAsiaTheme="minorEastAsia" w:cstheme="minorEastAsia"/>
                <w:kern w:val="10"/>
                <w:sz w:val="20"/>
                <w:szCs w:val="20"/>
                <w:lang w:val="en-US" w:eastAsia="zh-CN"/>
              </w:rPr>
            </m:ctrlPr>
          </m:sSubPr>
          <m:e>
            <m:r>
              <m:rPr>
                <m:sty m:val="p"/>
              </m:rPr>
              <w:rPr>
                <w:rFonts w:hint="default" w:ascii="Cambria Math" w:hAnsi="Cambria Math" w:eastAsiaTheme="minorEastAsia" w:cstheme="minorEastAsia"/>
                <w:kern w:val="10"/>
                <w:sz w:val="20"/>
                <w:szCs w:val="20"/>
                <w:lang w:val="en-US" w:eastAsia="zh-CN"/>
              </w:rPr>
              <m:t>r</m:t>
            </m:r>
            <m:ctrlPr>
              <w:rPr>
                <w:rFonts w:hint="default" w:ascii="Cambria Math" w:hAnsi="Cambria Math" w:eastAsiaTheme="minorEastAsia" w:cstheme="minorEastAsia"/>
                <w:kern w:val="10"/>
                <w:sz w:val="20"/>
                <w:szCs w:val="20"/>
                <w:lang w:val="en-US" w:eastAsia="zh-CN"/>
              </w:rPr>
            </m:ctrlPr>
          </m:e>
          <m:sub>
            <m:r>
              <m:rPr>
                <m:sty m:val="p"/>
              </m:rPr>
              <w:rPr>
                <w:rFonts w:hint="default" w:ascii="Cambria Math" w:hAnsi="Cambria Math" w:eastAsiaTheme="minorEastAsia" w:cstheme="minorEastAsia"/>
                <w:kern w:val="10"/>
                <w:sz w:val="20"/>
                <w:szCs w:val="20"/>
                <w:lang w:val="en-US" w:eastAsia="zh-CN"/>
              </w:rPr>
              <m:t>A</m:t>
            </m:r>
            <m:ctrlPr>
              <w:rPr>
                <w:rFonts w:hint="default" w:ascii="Cambria Math" w:hAnsi="Cambria Math" w:eastAsiaTheme="minorEastAsia" w:cstheme="minorEastAsia"/>
                <w:kern w:val="10"/>
                <w:sz w:val="20"/>
                <w:szCs w:val="20"/>
                <w:lang w:val="en-US" w:eastAsia="zh-CN"/>
              </w:rPr>
            </m:ctrlPr>
          </m:sub>
        </m:sSub>
        <m:sSup>
          <m:sSupPr>
            <m:ctrlPr>
              <w:rPr>
                <w:rFonts w:hint="default" w:ascii="Cambria Math" w:hAnsi="Cambria Math" w:eastAsiaTheme="minorEastAsia" w:cstheme="minorEastAsia"/>
                <w:kern w:val="10"/>
                <w:sz w:val="20"/>
                <w:szCs w:val="20"/>
                <w:lang w:val="en-US" w:eastAsia="zh-CN"/>
              </w:rPr>
            </m:ctrlPr>
          </m:sSupPr>
          <m:e>
            <m:r>
              <m:rPr>
                <m:sty m:val="p"/>
              </m:rPr>
              <w:rPr>
                <w:rFonts w:hint="default" w:ascii="Cambria Math" w:hAnsi="Cambria Math" w:eastAsiaTheme="minorEastAsia" w:cstheme="minorEastAsia"/>
                <w:kern w:val="10"/>
                <w:sz w:val="20"/>
                <w:szCs w:val="20"/>
                <w:lang w:val="en-US" w:eastAsia="zh-CN"/>
              </w:rPr>
              <m:t>ℎ</m:t>
            </m:r>
            <m:ctrlPr>
              <w:rPr>
                <w:rFonts w:hint="default" w:ascii="Cambria Math" w:hAnsi="Cambria Math" w:eastAsiaTheme="minorEastAsia" w:cstheme="minorEastAsia"/>
                <w:kern w:val="10"/>
                <w:sz w:val="20"/>
                <w:szCs w:val="20"/>
                <w:lang w:val="en-US" w:eastAsia="zh-CN"/>
              </w:rPr>
            </m:ctrlPr>
          </m:e>
          <m:sup>
            <m:r>
              <m:rPr>
                <m:sty m:val="p"/>
              </m:rPr>
              <w:rPr>
                <w:rFonts w:hint="default" w:ascii="Cambria Math" w:hAnsi="Cambria Math" w:eastAsiaTheme="minorEastAsia" w:cstheme="minorEastAsia"/>
                <w:kern w:val="10"/>
                <w:sz w:val="20"/>
                <w:szCs w:val="20"/>
                <w:lang w:val="en-US" w:eastAsia="zh-CN"/>
              </w:rPr>
              <m:t>2</m:t>
            </m:r>
            <m:ctrlPr>
              <w:rPr>
                <w:rFonts w:hint="default" w:ascii="Cambria Math" w:hAnsi="Cambria Math" w:eastAsiaTheme="minorEastAsia" w:cstheme="minorEastAsia"/>
                <w:kern w:val="10"/>
                <w:sz w:val="20"/>
                <w:szCs w:val="20"/>
                <w:lang w:val="en-US" w:eastAsia="zh-CN"/>
              </w:rPr>
            </m:ctrlPr>
          </m:sup>
        </m:sSup>
      </m:oMath>
    </w:p>
    <w:p>
      <w:pPr>
        <w:numPr>
          <w:ilvl w:val="0"/>
          <w:numId w:val="0"/>
        </w:numPr>
        <w:spacing w:line="240" w:lineRule="auto"/>
        <w:ind w:leftChars="0"/>
        <w:rPr>
          <w:rFonts w:hint="eastAsia" w:asciiTheme="minorEastAsia" w:hAnsiTheme="minorEastAsia" w:eastAsiaTheme="minorEastAsia" w:cstheme="minorEastAsia"/>
          <w:kern w:val="10"/>
          <w:sz w:val="20"/>
          <w:szCs w:val="20"/>
          <w:lang w:val="en-US" w:eastAsia="zh-CN"/>
        </w:rPr>
      </w:pPr>
      <w:r>
        <w:drawing>
          <wp:anchor distT="0" distB="0" distL="114300" distR="114300" simplePos="0" relativeHeight="251659264" behindDoc="0" locked="0" layoutInCell="1" allowOverlap="1">
            <wp:simplePos x="0" y="0"/>
            <wp:positionH relativeFrom="column">
              <wp:posOffset>3863975</wp:posOffset>
            </wp:positionH>
            <wp:positionV relativeFrom="paragraph">
              <wp:posOffset>21590</wp:posOffset>
            </wp:positionV>
            <wp:extent cx="1259840" cy="370205"/>
            <wp:effectExtent l="0" t="0" r="6985" b="1270"/>
            <wp:wrapSquare wrapText="bothSides"/>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5"/>
                    <a:stretch>
                      <a:fillRect/>
                    </a:stretch>
                  </pic:blipFill>
                  <pic:spPr>
                    <a:xfrm>
                      <a:off x="0" y="0"/>
                      <a:ext cx="1259840" cy="370205"/>
                    </a:xfrm>
                    <a:prstGeom prst="rect">
                      <a:avLst/>
                    </a:prstGeom>
                    <a:noFill/>
                    <a:ln>
                      <a:noFill/>
                    </a:ln>
                  </pic:spPr>
                </pic:pic>
              </a:graphicData>
            </a:graphic>
          </wp:anchor>
        </w:drawing>
      </w:r>
      <w:r>
        <w:rPr>
          <w:rFonts w:hint="eastAsia" w:asciiTheme="minorEastAsia" w:hAnsiTheme="minorEastAsia" w:eastAsiaTheme="minorEastAsia" w:cstheme="minorEastAsia"/>
          <w:b/>
          <w:bCs/>
          <w:kern w:val="10"/>
          <w:sz w:val="20"/>
          <w:szCs w:val="20"/>
          <w:lang w:val="en-US" w:eastAsia="zh-CN"/>
        </w:rPr>
        <w:t>育种值估准确度的衡量</w:t>
      </w:r>
      <w:r>
        <w:rPr>
          <w:rFonts w:hint="eastAsia" w:asciiTheme="minorEastAsia" w:hAnsiTheme="minorEastAsia" w:eastAsiaTheme="minorEastAsia" w:cstheme="minorEastAsia"/>
          <w:kern w:val="10"/>
          <w:sz w:val="20"/>
          <w:szCs w:val="20"/>
          <w:lang w:val="en-US" w:eastAsia="zh-CN"/>
        </w:rPr>
        <w:t>：估计育种值</w:t>
      </w:r>
      <m:oMath>
        <m:r>
          <m:rPr>
            <m:sty m:val="p"/>
          </m:rPr>
          <w:rPr>
            <w:rFonts w:hint="eastAsia" w:ascii="Cambria Math" w:hAnsi="Cambria Math" w:eastAsiaTheme="minorEastAsia" w:cstheme="minorEastAsia"/>
            <w:kern w:val="10"/>
            <w:sz w:val="20"/>
            <w:szCs w:val="20"/>
            <w:lang w:val="en-US" w:eastAsia="zh-CN"/>
          </w:rPr>
          <w:fldChar w:fldCharType="begin"/>
        </m:r>
        <m:r>
          <m:rPr>
            <m:sty m:val="p"/>
          </m:rPr>
          <w:rPr>
            <w:rFonts w:hint="eastAsia" w:ascii="Cambria Math" w:hAnsi="Cambria Math" w:eastAsiaTheme="minorEastAsia" w:cstheme="minorEastAsia"/>
            <w:kern w:val="10"/>
            <w:sz w:val="20"/>
            <w:szCs w:val="20"/>
            <w:lang w:val="en-US" w:eastAsia="zh-CN"/>
          </w:rPr>
          <m:t xml:space="preserve"> 𝐄𝐐 \𝐨\𝐚𝐜(</m:t>
        </m:r>
        <m:r>
          <m:rPr>
            <m:sty m:val="p"/>
          </m:rPr>
          <w:rPr>
            <w:rFonts w:hint="default" w:ascii="Cambria Math" w:hAnsi="Cambria Math" w:eastAsiaTheme="minorEastAsia" w:cstheme="minorEastAsia"/>
            <w:kern w:val="10"/>
            <w:sz w:val="20"/>
            <w:szCs w:val="20"/>
            <w:lang w:val="en-US" w:eastAsia="zh-CN"/>
          </w:rPr>
          <m:t xml:space="preserve">⌃</m:t>
        </m:r>
        <m:r>
          <m:rPr>
            <m:sty m:val="p"/>
          </m:rPr>
          <w:rPr>
            <w:rFonts w:hint="eastAsia" w:ascii="Cambria Math" w:hAnsi="Cambria Math" w:eastAsiaTheme="minorEastAsia" w:cstheme="minorEastAsia"/>
            <w:kern w:val="10"/>
            <w:sz w:val="20"/>
            <w:szCs w:val="20"/>
            <w:lang w:val="en-US" w:eastAsia="zh-CN"/>
          </w:rPr>
          <m:t xml:space="preserve">,𝐀)</m:t>
        </m:r>
        <m:r>
          <m:rPr>
            <m:sty m:val="p"/>
          </m:rPr>
          <w:rPr>
            <w:rFonts w:hint="eastAsia" w:ascii="Cambria Math" w:hAnsi="Cambria Math" w:eastAsiaTheme="minorEastAsia" w:cstheme="minorEastAsia"/>
            <w:kern w:val="10"/>
            <w:sz w:val="20"/>
            <w:szCs w:val="20"/>
            <w:lang w:val="en-US" w:eastAsia="zh-CN"/>
          </w:rPr>
          <w:fldChar w:fldCharType="end"/>
        </m:r>
        <m:r>
          <m:rPr>
            <m:sty m:val="p"/>
          </m:rPr>
          <w:rPr>
            <w:rFonts w:hint="eastAsia" w:ascii="Cambria Math" w:hAnsi="Cambria Math" w:eastAsiaTheme="minorEastAsia" w:cstheme="minorEastAsia"/>
            <w:kern w:val="10"/>
            <w:sz w:val="20"/>
            <w:szCs w:val="20"/>
            <w:lang w:val="en-US" w:eastAsia="zh-CN"/>
          </w:rPr>
          <w:fldChar w:fldCharType="begin"/>
        </m:r>
        <m:r>
          <m:rPr>
            <m:sty m:val="p"/>
          </m:rPr>
          <w:rPr>
            <w:rFonts w:hint="eastAsia" w:ascii="Cambria Math" w:hAnsi="Cambria Math" w:eastAsiaTheme="minorEastAsia" w:cstheme="minorEastAsia"/>
            <w:kern w:val="10"/>
            <w:sz w:val="20"/>
            <w:szCs w:val="20"/>
            <w:lang w:val="en-US" w:eastAsia="zh-CN"/>
          </w:rPr>
          <m:t xml:space="preserve"> 𝐄𝐐 \𝐨\𝐚𝐜(</m:t>
        </m:r>
        <m:r>
          <m:rPr>
            <m:sty m:val="p"/>
          </m:rPr>
          <w:rPr>
            <w:rFonts w:hint="default" w:ascii="Cambria Math" w:hAnsi="Cambria Math" w:eastAsiaTheme="minorEastAsia" w:cstheme="minorEastAsia"/>
            <w:kern w:val="10"/>
            <w:sz w:val="20"/>
            <w:szCs w:val="20"/>
            <w:lang w:val="en-US" w:eastAsia="zh-CN"/>
          </w:rPr>
          <m:t xml:space="preserve">⌃</m:t>
        </m:r>
        <m:r>
          <m:rPr>
            <m:sty m:val="p"/>
          </m:rPr>
          <w:rPr>
            <w:rFonts w:hint="eastAsia" w:ascii="Cambria Math" w:hAnsi="Cambria Math" w:eastAsiaTheme="minorEastAsia" w:cstheme="minorEastAsia"/>
            <w:kern w:val="10"/>
            <w:sz w:val="20"/>
            <w:szCs w:val="20"/>
            <w:lang w:val="en-US" w:eastAsia="zh-CN"/>
          </w:rPr>
          <m:t xml:space="preserve">,𝐀)</m:t>
        </m:r>
        <m:r>
          <m:rPr>
            <m:sty m:val="p"/>
          </m:rPr>
          <w:rPr>
            <w:rFonts w:hint="eastAsia" w:ascii="Cambria Math" w:hAnsi="Cambria Math" w:eastAsiaTheme="minorEastAsia" w:cstheme="minorEastAsia"/>
            <w:kern w:val="10"/>
            <w:sz w:val="20"/>
            <w:szCs w:val="20"/>
            <w:lang w:val="en-US" w:eastAsia="zh-CN"/>
          </w:rPr>
          <w:fldChar w:fldCharType="end"/>
        </m:r>
      </m:oMath>
      <w:r>
        <w:rPr>
          <w:rFonts w:hint="eastAsia" w:asciiTheme="minorEastAsia" w:hAnsiTheme="minorEastAsia" w:eastAsiaTheme="minorEastAsia" w:cstheme="minorEastAsia"/>
          <w:kern w:val="10"/>
          <w:sz w:val="20"/>
          <w:szCs w:val="20"/>
          <w:lang w:val="en-US" w:eastAsia="zh-CN"/>
        </w:rPr>
        <w:t>与真实育种值 A 间的相关系数</w:t>
      </w:r>
    </w:p>
    <w:p>
      <w:pPr>
        <w:numPr>
          <w:ilvl w:val="0"/>
          <w:numId w:val="0"/>
        </w:numPr>
        <w:spacing w:line="240" w:lineRule="auto"/>
        <w:ind w:leftChars="0"/>
        <w:rPr>
          <w:rFonts w:hint="default" w:asciiTheme="minorEastAsia" w:hAnsiTheme="minorEastAsia" w:eastAsiaTheme="minorEastAsia" w:cstheme="minorEastAsia"/>
          <w:kern w:val="10"/>
          <w:sz w:val="20"/>
          <w:szCs w:val="20"/>
          <w:lang w:val="en-US" w:eastAsia="zh-CN"/>
        </w:rPr>
      </w:pPr>
      <w:r>
        <w:rPr>
          <w:rFonts w:hint="default" w:asciiTheme="minorEastAsia" w:hAnsiTheme="minorEastAsia" w:eastAsiaTheme="minorEastAsia" w:cstheme="minorEastAsia"/>
          <w:b/>
          <w:bCs/>
          <w:kern w:val="10"/>
          <w:sz w:val="20"/>
          <w:szCs w:val="20"/>
          <w:lang w:val="en-US" w:eastAsia="zh-CN"/>
        </w:rPr>
        <w:t>BLUP——</w:t>
      </w:r>
      <w:r>
        <w:rPr>
          <w:rFonts w:hint="default" w:asciiTheme="minorEastAsia" w:hAnsiTheme="minorEastAsia" w:eastAsiaTheme="minorEastAsia" w:cstheme="minorEastAsia"/>
          <w:kern w:val="10"/>
          <w:sz w:val="20"/>
          <w:szCs w:val="20"/>
          <w:lang w:val="en-US" w:eastAsia="zh-CN"/>
        </w:rPr>
        <w:t>Best Linear Unbiased Prediction</w:t>
      </w:r>
    </w:p>
    <w:p>
      <w:pPr>
        <w:numPr>
          <w:ilvl w:val="0"/>
          <w:numId w:val="0"/>
        </w:numPr>
        <w:spacing w:line="240" w:lineRule="auto"/>
        <w:ind w:leftChars="0"/>
        <w:rPr>
          <w:rFonts w:hint="default" w:asciiTheme="minorEastAsia" w:hAnsiTheme="minorEastAsia" w:eastAsiaTheme="minorEastAsia" w:cstheme="minorEastAsia"/>
          <w:kern w:val="10"/>
          <w:sz w:val="20"/>
          <w:szCs w:val="20"/>
          <w:lang w:val="en-US" w:eastAsia="zh-CN"/>
        </w:rPr>
      </w:pPr>
      <w:r>
        <w:rPr>
          <w:rFonts w:hint="default" w:asciiTheme="minorEastAsia" w:hAnsiTheme="minorEastAsia" w:eastAsiaTheme="minorEastAsia" w:cstheme="minorEastAsia"/>
          <w:kern w:val="10"/>
          <w:sz w:val="20"/>
          <w:szCs w:val="20"/>
          <w:lang w:val="en-US" w:eastAsia="zh-CN"/>
        </w:rPr>
        <w:t>最佳线性无偏预测：按照最佳线性无偏的原则去估计线性模型中的固定效应和随机效应。</w:t>
      </w:r>
    </w:p>
    <w:p>
      <w:pPr>
        <w:numPr>
          <w:ilvl w:val="0"/>
          <w:numId w:val="0"/>
        </w:numPr>
        <w:spacing w:line="240" w:lineRule="auto"/>
        <w:ind w:leftChars="0"/>
        <w:rPr>
          <w:rFonts w:hint="default" w:asciiTheme="minorEastAsia" w:hAnsiTheme="minorEastAsia" w:eastAsiaTheme="minorEastAsia" w:cstheme="minorEastAsia"/>
          <w:kern w:val="10"/>
          <w:sz w:val="20"/>
          <w:szCs w:val="20"/>
          <w:lang w:val="en-US" w:eastAsia="zh-CN"/>
        </w:rPr>
      </w:pPr>
      <w:r>
        <w:rPr>
          <w:rFonts w:hint="default" w:asciiTheme="minorEastAsia" w:hAnsiTheme="minorEastAsia" w:eastAsiaTheme="minorEastAsia" w:cstheme="minorEastAsia"/>
          <w:kern w:val="10"/>
          <w:sz w:val="20"/>
          <w:szCs w:val="20"/>
          <w:lang w:val="en-US" w:eastAsia="zh-CN"/>
        </w:rPr>
        <w:t>最佳是指估计值的误差方差最小；</w:t>
      </w:r>
    </w:p>
    <w:p>
      <w:pPr>
        <w:numPr>
          <w:ilvl w:val="0"/>
          <w:numId w:val="0"/>
        </w:numPr>
        <w:spacing w:line="240" w:lineRule="auto"/>
        <w:ind w:leftChars="0"/>
        <w:rPr>
          <w:rFonts w:hint="default" w:asciiTheme="minorEastAsia" w:hAnsiTheme="minorEastAsia" w:eastAsiaTheme="minorEastAsia" w:cstheme="minorEastAsia"/>
          <w:kern w:val="10"/>
          <w:sz w:val="20"/>
          <w:szCs w:val="20"/>
          <w:lang w:val="en-US" w:eastAsia="zh-CN"/>
        </w:rPr>
      </w:pPr>
      <w:r>
        <w:rPr>
          <w:rFonts w:hint="default" w:asciiTheme="minorEastAsia" w:hAnsiTheme="minorEastAsia" w:eastAsiaTheme="minorEastAsia" w:cstheme="minorEastAsia"/>
          <w:kern w:val="10"/>
          <w:sz w:val="20"/>
          <w:szCs w:val="20"/>
          <w:lang w:val="en-US" w:eastAsia="zh-CN"/>
        </w:rPr>
        <w:t>线性是指估计值是观测值的线性函数；</w:t>
      </w:r>
    </w:p>
    <w:p>
      <w:pPr>
        <w:numPr>
          <w:ilvl w:val="0"/>
          <w:numId w:val="0"/>
        </w:numPr>
        <w:spacing w:line="240" w:lineRule="auto"/>
        <w:ind w:leftChars="0"/>
        <w:rPr>
          <w:rFonts w:hint="default" w:asciiTheme="minorEastAsia" w:hAnsiTheme="minorEastAsia" w:eastAsiaTheme="minorEastAsia" w:cstheme="minorEastAsia"/>
          <w:b/>
          <w:bCs/>
          <w:kern w:val="10"/>
          <w:sz w:val="20"/>
          <w:szCs w:val="20"/>
          <w:lang w:val="en-US" w:eastAsia="zh-CN"/>
        </w:rPr>
      </w:pPr>
      <w:r>
        <w:rPr>
          <w:rFonts w:hint="default" w:asciiTheme="minorEastAsia" w:hAnsiTheme="minorEastAsia" w:eastAsiaTheme="minorEastAsia" w:cstheme="minorEastAsia"/>
          <w:kern w:val="10"/>
          <w:sz w:val="20"/>
          <w:szCs w:val="20"/>
          <w:lang w:val="en-US" w:eastAsia="zh-CN"/>
        </w:rPr>
        <w:t>无偏是指估计值的数学期望等于被估计量的真实值（固定效应）或被估计量的数学期望（随机效应）。</w:t>
      </w:r>
    </w:p>
    <w:p>
      <w:pPr>
        <w:numPr>
          <w:ilvl w:val="0"/>
          <w:numId w:val="0"/>
        </w:numPr>
        <w:spacing w:line="240" w:lineRule="auto"/>
        <w:ind w:leftChars="0"/>
        <w:rPr>
          <w:rFonts w:hint="default" w:asciiTheme="minorEastAsia" w:hAnsiTheme="minorEastAsia" w:eastAsiaTheme="minorEastAsia" w:cstheme="minorEastAsia"/>
          <w:kern w:val="10"/>
          <w:sz w:val="20"/>
          <w:szCs w:val="20"/>
          <w:lang w:val="en-US" w:eastAsia="zh-CN"/>
        </w:rPr>
      </w:pPr>
      <w:r>
        <w:rPr>
          <w:rFonts w:hint="default" w:asciiTheme="minorEastAsia" w:hAnsiTheme="minorEastAsia" w:eastAsiaTheme="minorEastAsia" w:cstheme="minorEastAsia"/>
          <w:b/>
          <w:bCs/>
          <w:kern w:val="10"/>
          <w:sz w:val="20"/>
          <w:szCs w:val="20"/>
          <w:lang w:val="en-US" w:eastAsia="zh-CN"/>
        </w:rPr>
        <w:t>BLUP的实质</w:t>
      </w:r>
      <w:r>
        <w:rPr>
          <w:rFonts w:hint="default" w:asciiTheme="minorEastAsia" w:hAnsiTheme="minorEastAsia" w:eastAsiaTheme="minorEastAsia" w:cstheme="minorEastAsia"/>
          <w:kern w:val="10"/>
          <w:sz w:val="20"/>
          <w:szCs w:val="20"/>
          <w:lang w:val="en-US" w:eastAsia="zh-CN"/>
        </w:rPr>
        <w:t>是选择指数法的推广，但它有别于选择指数法它可以在估计育种值的同时对系统环境误差进行估计和矫正，因而，在传统育种值估计的假设不成立的情况下，其估计值也具有理想值的性质。</w:t>
      </w:r>
    </w:p>
    <w:p>
      <w:pPr>
        <w:numPr>
          <w:ilvl w:val="0"/>
          <w:numId w:val="0"/>
        </w:numPr>
        <w:spacing w:line="240" w:lineRule="auto"/>
        <w:ind w:leftChars="0"/>
        <w:rPr>
          <w:rFonts w:hint="default" w:asciiTheme="minorEastAsia" w:hAnsiTheme="minorEastAsia" w:eastAsiaTheme="minorEastAsia" w:cstheme="minorEastAsia"/>
          <w:kern w:val="10"/>
          <w:sz w:val="20"/>
          <w:szCs w:val="20"/>
          <w:lang w:val="en-US" w:eastAsia="zh-CN"/>
        </w:rPr>
      </w:pPr>
      <w:r>
        <w:rPr>
          <w:rFonts w:hint="default" w:asciiTheme="minorEastAsia" w:hAnsiTheme="minorEastAsia" w:eastAsiaTheme="minorEastAsia" w:cstheme="minorEastAsia"/>
          <w:b/>
          <w:bCs/>
          <w:kern w:val="10"/>
          <w:sz w:val="20"/>
          <w:szCs w:val="20"/>
          <w:lang w:val="en-US" w:eastAsia="zh-CN"/>
        </w:rPr>
        <w:t>选配</w:t>
      </w:r>
      <w:r>
        <w:rPr>
          <w:rFonts w:hint="default" w:asciiTheme="minorEastAsia" w:hAnsiTheme="minorEastAsia" w:eastAsiaTheme="minorEastAsia" w:cstheme="minorEastAsia"/>
          <w:kern w:val="10"/>
          <w:sz w:val="20"/>
          <w:szCs w:val="20"/>
          <w:lang w:val="en-US" w:eastAsia="zh-CN"/>
        </w:rPr>
        <w:t>是指人为确定个体或群体间的交配体制（mating system），即有目的地选择公母畜的配对，有意识地组合后代的遗传型，试图通过培育而获得良种或合理利用良种的目的。选配是对畜群交配的人工干预</w:t>
      </w:r>
      <w:r>
        <w:rPr>
          <w:rFonts w:hint="eastAsia" w:asciiTheme="minorEastAsia" w:hAnsiTheme="minorEastAsia" w:cstheme="minorEastAsia"/>
          <w:kern w:val="10"/>
          <w:sz w:val="20"/>
          <w:szCs w:val="20"/>
          <w:lang w:val="en-US" w:eastAsia="zh-CN"/>
        </w:rPr>
        <w:t>。</w:t>
      </w:r>
    </w:p>
    <w:p>
      <w:pPr>
        <w:bidi w:val="0"/>
        <w:jc w:val="left"/>
        <w:rPr>
          <w:rFonts w:hint="default" w:ascii="Cambria Math" w:hAnsi="Cambria Math" w:cs="Cambria Math"/>
          <w:kern w:val="10"/>
          <w:sz w:val="20"/>
          <w:szCs w:val="22"/>
          <w:lang w:val="en-US" w:eastAsia="zh-CN" w:bidi="ar-SA"/>
        </w:rPr>
      </w:pPr>
      <w:r>
        <w:rPr>
          <w:rFonts w:hint="default" w:ascii="Cambria Math" w:hAnsi="Cambria Math" w:cs="Cambria Math"/>
          <w:b/>
          <w:bCs/>
          <w:kern w:val="10"/>
          <w:sz w:val="20"/>
          <w:szCs w:val="22"/>
          <w:lang w:val="en-US" w:eastAsia="zh-CN" w:bidi="ar-SA"/>
        </w:rPr>
        <w:t>选种的作用</w:t>
      </w:r>
      <w:r>
        <w:rPr>
          <w:rFonts w:hint="default" w:ascii="Cambria Math" w:hAnsi="Cambria Math" w:cs="Cambria Math"/>
          <w:kern w:val="10"/>
          <w:sz w:val="20"/>
          <w:szCs w:val="22"/>
          <w:lang w:val="en-US" w:eastAsia="zh-CN" w:bidi="ar-SA"/>
        </w:rPr>
        <w:t>：定向改变畜群各种基因的频率。选种的科学性与准确性直接影响育种的成效</w:t>
      </w:r>
    </w:p>
    <w:p>
      <w:pPr>
        <w:bidi w:val="0"/>
        <w:jc w:val="left"/>
        <w:rPr>
          <w:rFonts w:hint="default" w:ascii="Cambria Math" w:hAnsi="Cambria Math" w:cs="Cambria Math"/>
          <w:kern w:val="10"/>
          <w:sz w:val="20"/>
          <w:szCs w:val="22"/>
          <w:lang w:val="en-US" w:eastAsia="zh-CN" w:bidi="ar-SA"/>
        </w:rPr>
      </w:pPr>
      <w:r>
        <w:rPr>
          <w:rFonts w:hint="default" w:ascii="Cambria Math" w:hAnsi="Cambria Math" w:cs="Cambria Math"/>
          <w:b/>
          <w:bCs/>
          <w:kern w:val="10"/>
          <w:sz w:val="20"/>
          <w:szCs w:val="22"/>
          <w:lang w:val="en-US" w:eastAsia="zh-CN" w:bidi="ar-SA"/>
        </w:rPr>
        <w:t>选配的作用</w:t>
      </w:r>
      <w:r>
        <w:rPr>
          <w:rFonts w:hint="default" w:ascii="Cambria Math" w:hAnsi="Cambria Math" w:cs="Cambria Math"/>
          <w:kern w:val="10"/>
          <w:sz w:val="20"/>
          <w:szCs w:val="22"/>
          <w:lang w:val="en-US" w:eastAsia="zh-CN" w:bidi="ar-SA"/>
        </w:rPr>
        <w:t>：有意识地组合后代的遗传基础。选配的合理性与有效性直接影响育种的进度</w:t>
      </w:r>
    </w:p>
    <w:p>
      <w:pPr>
        <w:bidi w:val="0"/>
        <w:jc w:val="left"/>
        <w:rPr>
          <w:rFonts w:hint="default" w:ascii="Cambria Math" w:hAnsi="Cambria Math" w:cs="Cambria Math"/>
          <w:kern w:val="10"/>
          <w:sz w:val="20"/>
          <w:szCs w:val="22"/>
          <w:lang w:val="en-US" w:eastAsia="zh-CN" w:bidi="ar-SA"/>
        </w:rPr>
      </w:pPr>
      <w:r>
        <w:rPr>
          <w:rFonts w:hint="default" w:ascii="Cambria Math" w:hAnsi="Cambria Math" w:cs="Cambria Math"/>
          <w:kern w:val="10"/>
          <w:sz w:val="20"/>
          <w:szCs w:val="22"/>
          <w:lang w:val="en-US" w:eastAsia="zh-CN" w:bidi="ar-SA"/>
        </w:rPr>
        <w:t>关系：互相联系、彼此促进</w:t>
      </w:r>
    </w:p>
    <w:p>
      <w:pPr>
        <w:bidi w:val="0"/>
        <w:jc w:val="left"/>
        <w:rPr>
          <w:rFonts w:hint="default" w:ascii="Cambria Math" w:hAnsi="Cambria Math" w:cs="Cambria Math"/>
          <w:kern w:val="10"/>
          <w:sz w:val="20"/>
          <w:szCs w:val="22"/>
          <w:lang w:val="en-US" w:eastAsia="zh-CN" w:bidi="ar-SA"/>
        </w:rPr>
      </w:pPr>
      <w:r>
        <w:rPr>
          <w:rFonts w:hint="default" w:ascii="Cambria Math" w:hAnsi="Cambria Math" w:cs="Cambria Math"/>
          <w:kern w:val="10"/>
          <w:sz w:val="20"/>
          <w:szCs w:val="22"/>
          <w:lang w:val="en-US" w:eastAsia="zh-CN" w:bidi="ar-SA"/>
        </w:rPr>
        <w:t>1、选种是选配的基础，选配是选种的延续；</w:t>
      </w:r>
    </w:p>
    <w:p>
      <w:pPr>
        <w:bidi w:val="0"/>
        <w:jc w:val="left"/>
        <w:rPr>
          <w:rFonts w:hint="default" w:ascii="Cambria Math" w:hAnsi="Cambria Math" w:cs="Cambria Math"/>
          <w:kern w:val="10"/>
          <w:sz w:val="20"/>
          <w:szCs w:val="22"/>
          <w:lang w:val="en-US" w:eastAsia="zh-CN" w:bidi="ar-SA"/>
        </w:rPr>
      </w:pPr>
      <w:r>
        <w:rPr>
          <w:rFonts w:hint="default" w:ascii="Cambria Math" w:hAnsi="Cambria Math" w:cs="Cambria Math"/>
          <w:kern w:val="10"/>
          <w:sz w:val="20"/>
          <w:szCs w:val="22"/>
          <w:lang w:val="en-US" w:eastAsia="zh-CN" w:bidi="ar-SA"/>
        </w:rPr>
        <w:t>2、选配可验证和巩固选种的效果；</w:t>
      </w:r>
    </w:p>
    <w:p>
      <w:pPr>
        <w:bidi w:val="0"/>
        <w:jc w:val="left"/>
        <w:rPr>
          <w:rFonts w:hint="default" w:ascii="Cambria Math" w:hAnsi="Cambria Math" w:cs="Cambria Math"/>
          <w:kern w:val="10"/>
          <w:sz w:val="20"/>
          <w:szCs w:val="22"/>
          <w:lang w:val="en-US" w:eastAsia="zh-CN" w:bidi="ar-SA"/>
        </w:rPr>
      </w:pPr>
      <w:r>
        <w:rPr>
          <w:rFonts w:hint="default" w:ascii="Cambria Math" w:hAnsi="Cambria Math" w:cs="Cambria Math"/>
          <w:kern w:val="10"/>
          <w:sz w:val="20"/>
          <w:szCs w:val="22"/>
          <w:lang w:val="en-US" w:eastAsia="zh-CN" w:bidi="ar-SA"/>
        </w:rPr>
        <w:t xml:space="preserve">3、选种可加强选配：选配后还要选种  </w:t>
      </w:r>
    </w:p>
    <w:p>
      <w:pPr>
        <w:bidi w:val="0"/>
        <w:jc w:val="left"/>
        <w:rPr>
          <w:rFonts w:hint="default" w:ascii="Cambria Math" w:hAnsi="Cambria Math" w:cs="Cambria Math"/>
          <w:kern w:val="10"/>
          <w:sz w:val="20"/>
          <w:szCs w:val="22"/>
          <w:lang w:val="en-US" w:eastAsia="zh-CN" w:bidi="ar-SA"/>
        </w:rPr>
      </w:pPr>
      <w:r>
        <w:rPr>
          <w:rFonts w:hint="default" w:ascii="Cambria Math" w:hAnsi="Cambria Math" w:cs="Cambria Math"/>
          <w:b/>
          <w:bCs/>
          <w:kern w:val="10"/>
          <w:sz w:val="20"/>
          <w:szCs w:val="22"/>
          <w:lang w:val="en-US" w:eastAsia="zh-CN" w:bidi="ar-SA"/>
        </w:rPr>
        <w:t>品质</w:t>
      </w:r>
      <w:r>
        <w:rPr>
          <w:rFonts w:hint="default" w:ascii="Cambria Math" w:hAnsi="Cambria Math" w:cs="Cambria Math"/>
          <w:kern w:val="10"/>
          <w:sz w:val="20"/>
          <w:szCs w:val="22"/>
          <w:lang w:val="en-US" w:eastAsia="zh-CN" w:bidi="ar-SA"/>
        </w:rPr>
        <w:t>：既可指一般品质（体质、体型、生物学特性、生产性能、产品质量等方面），也可特指遗传品质（数量遗传学中指EBV的高低）。</w:t>
      </w:r>
    </w:p>
    <w:p>
      <w:pPr>
        <w:bidi w:val="0"/>
        <w:jc w:val="left"/>
        <w:rPr>
          <w:rFonts w:hint="default" w:ascii="Cambria Math" w:hAnsi="Cambria Math" w:cs="Cambria Math"/>
          <w:kern w:val="10"/>
          <w:sz w:val="20"/>
          <w:szCs w:val="22"/>
          <w:lang w:val="en-US" w:eastAsia="zh-CN" w:bidi="ar-SA"/>
        </w:rPr>
      </w:pPr>
      <w:r>
        <w:rPr>
          <w:rFonts w:hint="default" w:ascii="Cambria Math" w:hAnsi="Cambria Math" w:cs="Cambria Math"/>
          <w:b/>
          <w:bCs/>
          <w:kern w:val="10"/>
          <w:sz w:val="20"/>
          <w:szCs w:val="22"/>
          <w:lang w:val="en-US" w:eastAsia="zh-CN" w:bidi="ar-SA"/>
        </w:rPr>
        <w:t>品质选配</w:t>
      </w:r>
      <w:r>
        <w:rPr>
          <w:rFonts w:hint="default" w:ascii="Cambria Math" w:hAnsi="Cambria Math" w:cs="Cambria Math"/>
          <w:kern w:val="10"/>
          <w:sz w:val="20"/>
          <w:szCs w:val="22"/>
          <w:lang w:val="en-US" w:eastAsia="zh-CN" w:bidi="ar-SA"/>
        </w:rPr>
        <w:t>：选型交配，考虑交配双方品质对比情况的一种选配方式。</w:t>
      </w:r>
    </w:p>
    <w:p>
      <w:pPr>
        <w:bidi w:val="0"/>
        <w:jc w:val="left"/>
        <w:rPr>
          <w:rFonts w:hint="default" w:asciiTheme="minorHAnsi" w:hAnsiTheme="minorHAnsi" w:eastAsiaTheme="minorEastAsia" w:cstheme="minorBidi"/>
          <w:kern w:val="10"/>
          <w:sz w:val="20"/>
          <w:szCs w:val="22"/>
          <w:lang w:val="en-US" w:eastAsia="zh-CN" w:bidi="ar-SA"/>
        </w:rPr>
      </w:pPr>
      <w:r>
        <w:rPr>
          <w:rFonts w:hint="eastAsia" w:cstheme="minorBidi"/>
          <w:b/>
          <w:bCs/>
          <w:kern w:val="10"/>
          <w:sz w:val="20"/>
          <w:szCs w:val="22"/>
          <w:lang w:val="en-US" w:eastAsia="zh-CN" w:bidi="ar-SA"/>
        </w:rPr>
        <w:t>同质选配</w:t>
      </w:r>
      <w:r>
        <w:rPr>
          <w:rFonts w:hint="eastAsia" w:cstheme="minorBidi"/>
          <w:kern w:val="10"/>
          <w:sz w:val="20"/>
          <w:szCs w:val="22"/>
          <w:lang w:val="en-US" w:eastAsia="zh-CN" w:bidi="ar-SA"/>
        </w:rPr>
        <w:t>：</w:t>
      </w:r>
      <w:r>
        <w:rPr>
          <w:rFonts w:hint="default" w:asciiTheme="minorHAnsi" w:hAnsiTheme="minorHAnsi" w:eastAsiaTheme="minorEastAsia" w:cstheme="minorBidi"/>
          <w:kern w:val="10"/>
          <w:sz w:val="20"/>
          <w:szCs w:val="22"/>
          <w:lang w:val="en-US" w:eastAsia="zh-CN" w:bidi="ar-SA"/>
        </w:rPr>
        <w:t>以表型相似性为基础的选配</w:t>
      </w:r>
      <w:r>
        <w:rPr>
          <w:rFonts w:hint="eastAsia" w:cstheme="minorBidi"/>
          <w:kern w:val="10"/>
          <w:sz w:val="20"/>
          <w:szCs w:val="22"/>
          <w:lang w:val="en-US" w:eastAsia="zh-CN" w:bidi="ar-SA"/>
        </w:rPr>
        <w:t>，</w:t>
      </w:r>
      <w:r>
        <w:rPr>
          <w:rFonts w:hint="default" w:asciiTheme="minorHAnsi" w:hAnsiTheme="minorHAnsi" w:eastAsiaTheme="minorEastAsia" w:cstheme="minorBidi"/>
          <w:kern w:val="10"/>
          <w:sz w:val="20"/>
          <w:szCs w:val="22"/>
          <w:lang w:val="en-US" w:eastAsia="zh-CN" w:bidi="ar-SA"/>
        </w:rPr>
        <w:t>选用性状、性能表现一致，或育种值相似的公母畜配种，以获得与亲代品质相似的优秀后代。</w:t>
      </w:r>
    </w:p>
    <w:p>
      <w:pPr>
        <w:bidi w:val="0"/>
        <w:jc w:val="left"/>
        <w:rPr>
          <w:rFonts w:hint="default" w:asciiTheme="minorHAnsi" w:hAnsiTheme="minorHAnsi" w:eastAsiaTheme="minorEastAsia" w:cstheme="minorBidi"/>
          <w:kern w:val="10"/>
          <w:sz w:val="20"/>
          <w:szCs w:val="22"/>
          <w:lang w:val="en-US" w:eastAsia="zh-CN" w:bidi="ar-SA"/>
        </w:rPr>
      </w:pPr>
      <w:r>
        <w:rPr>
          <w:rFonts w:hint="eastAsia" w:cstheme="minorBidi"/>
          <w:b/>
          <w:bCs/>
          <w:kern w:val="10"/>
          <w:sz w:val="20"/>
          <w:szCs w:val="22"/>
          <w:lang w:val="en-US" w:eastAsia="zh-CN" w:bidi="ar-SA"/>
        </w:rPr>
        <w:t>异质选配</w:t>
      </w:r>
      <w:r>
        <w:rPr>
          <w:rFonts w:hint="eastAsia" w:cstheme="minorBidi"/>
          <w:kern w:val="10"/>
          <w:sz w:val="20"/>
          <w:szCs w:val="22"/>
          <w:lang w:val="en-US" w:eastAsia="zh-CN" w:bidi="ar-SA"/>
        </w:rPr>
        <w:t>：选用表型或遗传品质不同的公母畜进行交配。分为以综合优点为目的异质选配，以“以优改劣”为目的异质选配。</w:t>
      </w:r>
    </w:p>
    <w:p>
      <w:pPr>
        <w:bidi w:val="0"/>
        <w:jc w:val="left"/>
        <w:rPr>
          <w:rFonts w:hint="default" w:asciiTheme="minorHAnsi" w:hAnsiTheme="minorHAnsi" w:eastAsiaTheme="minorEastAsia" w:cstheme="minorBidi"/>
          <w:kern w:val="10"/>
          <w:sz w:val="20"/>
          <w:szCs w:val="22"/>
          <w:lang w:val="en-US" w:eastAsia="zh-CN" w:bidi="ar-SA"/>
        </w:rPr>
      </w:pPr>
      <w:r>
        <w:rPr>
          <w:rFonts w:hint="default" w:asciiTheme="minorHAnsi" w:hAnsiTheme="minorHAnsi" w:eastAsiaTheme="minorEastAsia" w:cstheme="minorBidi"/>
          <w:kern w:val="10"/>
          <w:sz w:val="20"/>
          <w:szCs w:val="22"/>
          <w:lang w:val="en-US" w:eastAsia="zh-CN" w:bidi="ar-SA"/>
        </w:rPr>
        <w:t>注意：生产上：以同质选配为主，也可将二者结合使用</w:t>
      </w:r>
      <w:r>
        <w:rPr>
          <w:rFonts w:hint="eastAsia" w:cstheme="minorBidi"/>
          <w:kern w:val="10"/>
          <w:sz w:val="20"/>
          <w:szCs w:val="22"/>
          <w:lang w:val="en-US" w:eastAsia="zh-CN" w:bidi="ar-SA"/>
        </w:rPr>
        <w:t>。</w:t>
      </w:r>
      <w:r>
        <w:rPr>
          <w:rFonts w:hint="default" w:asciiTheme="minorHAnsi" w:hAnsiTheme="minorHAnsi" w:eastAsiaTheme="minorEastAsia" w:cstheme="minorBidi"/>
          <w:kern w:val="10"/>
          <w:sz w:val="20"/>
          <w:szCs w:val="22"/>
          <w:lang w:val="en-US" w:eastAsia="zh-CN" w:bidi="ar-SA"/>
        </w:rPr>
        <w:t>育种上：先异质选配，稳定后再同质选配。</w:t>
      </w:r>
    </w:p>
    <w:p>
      <w:pPr>
        <w:rPr>
          <w:rFonts w:hint="eastAsia" w:cstheme="minorBidi"/>
          <w:kern w:val="10"/>
          <w:sz w:val="20"/>
          <w:szCs w:val="22"/>
          <w:lang w:val="en-US" w:eastAsia="zh-CN" w:bidi="ar-SA"/>
        </w:rPr>
      </w:pPr>
      <w:r>
        <w:rPr>
          <w:rFonts w:hint="eastAsia" w:cstheme="minorBidi"/>
          <w:b/>
          <w:bCs/>
          <w:kern w:val="10"/>
          <w:sz w:val="20"/>
          <w:szCs w:val="22"/>
          <w:lang w:val="en-US" w:eastAsia="zh-CN" w:bidi="ar-SA"/>
        </w:rPr>
        <w:t>近交衰退</w:t>
      </w:r>
      <w:r>
        <w:rPr>
          <w:rFonts w:hint="eastAsia" w:cstheme="minorBidi"/>
          <w:kern w:val="10"/>
          <w:sz w:val="20"/>
          <w:szCs w:val="22"/>
          <w:lang w:val="en-US" w:eastAsia="zh-CN" w:bidi="ar-SA"/>
        </w:rPr>
        <w:t>：由于近交（自交或亲缘个体间的异交），后代的繁殖性能、生活力以及与适应性能有关的各性状较近交前有所削弱的现象。</w:t>
      </w:r>
    </w:p>
    <w:p>
      <w:pPr>
        <w:rPr>
          <w:rFonts w:hint="default"/>
          <w:b w:val="0"/>
          <w:bCs w:val="0"/>
          <w:lang w:val="en-US" w:eastAsia="zh-CN"/>
        </w:rPr>
      </w:pPr>
      <w:r>
        <w:rPr>
          <w:rFonts w:hint="eastAsia" w:cstheme="minorBidi"/>
          <w:b/>
          <w:bCs/>
          <w:kern w:val="10"/>
          <w:sz w:val="20"/>
          <w:szCs w:val="22"/>
          <w:lang w:val="en-US" w:eastAsia="zh-CN" w:bidi="ar-SA"/>
        </w:rPr>
        <w:t>近交衰退的表现</w:t>
      </w:r>
      <w:r>
        <w:rPr>
          <w:rFonts w:hint="default"/>
          <w:b w:val="0"/>
          <w:bCs w:val="0"/>
          <w:lang w:val="en-US" w:eastAsia="zh-CN"/>
        </w:rPr>
        <w:t xml:space="preserve"> （1）不同畜种对近交的耐受能力有差异。2）不同是种近交衰退程度有差异。3）近交效果个体间差异很大。4）公母畜同是近交产物，但母畜对后代的不良影响比公畜更直接更恶劣</w:t>
      </w:r>
      <w:r>
        <w:rPr>
          <w:rFonts w:hint="eastAsia"/>
          <w:b w:val="0"/>
          <w:bCs w:val="0"/>
          <w:lang w:val="en-US" w:eastAsia="zh-CN"/>
        </w:rPr>
        <w:t>。（5）遗传力不同的性状，近交衰退表现不一。</w:t>
      </w:r>
    </w:p>
    <w:p>
      <w:pPr>
        <w:bidi w:val="0"/>
        <w:jc w:val="left"/>
        <w:rPr>
          <w:rFonts w:hint="default" w:asciiTheme="minorHAnsi" w:hAnsiTheme="minorHAnsi" w:eastAsiaTheme="minorEastAsia" w:cstheme="minorBidi"/>
          <w:b w:val="0"/>
          <w:bCs w:val="0"/>
          <w:kern w:val="10"/>
          <w:sz w:val="20"/>
          <w:szCs w:val="22"/>
          <w:lang w:val="en-US" w:eastAsia="zh-CN" w:bidi="ar-SA"/>
        </w:rPr>
      </w:pPr>
      <w:r>
        <w:rPr>
          <w:rFonts w:hint="default" w:asciiTheme="minorHAnsi" w:hAnsiTheme="minorHAnsi" w:eastAsiaTheme="minorEastAsia" w:cstheme="minorBidi"/>
          <w:b/>
          <w:bCs/>
          <w:kern w:val="10"/>
          <w:sz w:val="20"/>
          <w:szCs w:val="22"/>
          <w:lang w:val="en-US" w:eastAsia="zh-CN" w:bidi="ar-SA"/>
        </w:rPr>
        <w:t>近交衰退的防止（</w:t>
      </w:r>
      <w:r>
        <w:rPr>
          <w:rFonts w:hint="default" w:asciiTheme="minorHAnsi" w:hAnsiTheme="minorHAnsi" w:eastAsiaTheme="minorEastAsia" w:cstheme="minorBidi"/>
          <w:b w:val="0"/>
          <w:bCs w:val="0"/>
          <w:kern w:val="10"/>
          <w:sz w:val="20"/>
          <w:szCs w:val="22"/>
          <w:lang w:val="en-US" w:eastAsia="zh-CN" w:bidi="ar-SA"/>
        </w:rPr>
        <w:t>1）必须有明确的近交目的</w:t>
      </w:r>
      <w:r>
        <w:rPr>
          <w:rFonts w:hint="eastAsia" w:cstheme="minorBidi"/>
          <w:b w:val="0"/>
          <w:bCs w:val="0"/>
          <w:kern w:val="10"/>
          <w:sz w:val="20"/>
          <w:szCs w:val="22"/>
          <w:lang w:val="en-US" w:eastAsia="zh-CN" w:bidi="ar-SA"/>
        </w:rPr>
        <w:t>，（2）控制近交的速度和时间。3严格选择与淘汰。4加强饲养管理。5血缘更新。6保留一定量的公畜，并灵活运用远交。</w:t>
      </w:r>
    </w:p>
    <w:p>
      <w:pPr>
        <w:bidi w:val="0"/>
        <w:jc w:val="left"/>
        <w:rPr>
          <w:rFonts w:hint="eastAsia" w:cstheme="minorBidi"/>
          <w:kern w:val="10"/>
          <w:sz w:val="20"/>
          <w:szCs w:val="22"/>
          <w:lang w:val="en-US" w:eastAsia="zh-CN" w:bidi="ar-SA"/>
        </w:rPr>
      </w:pPr>
      <w:r>
        <w:rPr>
          <w:rFonts w:hint="eastAsia" w:cstheme="minorBidi"/>
          <w:b/>
          <w:bCs/>
          <w:kern w:val="10"/>
          <w:sz w:val="20"/>
          <w:szCs w:val="22"/>
          <w:lang w:val="en-US" w:eastAsia="zh-CN" w:bidi="ar-SA"/>
        </w:rPr>
        <w:t>退化</w:t>
      </w:r>
      <w:r>
        <w:rPr>
          <w:rFonts w:hint="eastAsia" w:cstheme="minorBidi"/>
          <w:kern w:val="10"/>
          <w:sz w:val="20"/>
          <w:szCs w:val="22"/>
          <w:lang w:val="en-US" w:eastAsia="zh-CN" w:bidi="ar-SA"/>
        </w:rPr>
        <w:t>：品种退化是指家畜的品种特性发生了不利的遗传变异，并且能够遗传给后代中时称为退化。</w:t>
      </w:r>
    </w:p>
    <w:p>
      <w:pPr>
        <w:bidi w:val="0"/>
        <w:jc w:val="left"/>
        <w:rPr>
          <w:rFonts w:hint="eastAsia" w:cstheme="minorBidi"/>
          <w:kern w:val="10"/>
          <w:sz w:val="20"/>
          <w:szCs w:val="22"/>
          <w:lang w:val="en-US" w:eastAsia="zh-CN" w:bidi="ar-SA"/>
        </w:rPr>
      </w:pPr>
      <w:r>
        <w:rPr>
          <w:rFonts w:hint="eastAsia" w:cstheme="minorBidi"/>
          <w:b/>
          <w:bCs/>
          <w:kern w:val="10"/>
          <w:sz w:val="20"/>
          <w:szCs w:val="22"/>
          <w:lang w:val="en-US" w:eastAsia="zh-CN" w:bidi="ar-SA"/>
        </w:rPr>
        <w:t>品系</w:t>
      </w:r>
      <w:r>
        <w:rPr>
          <w:rFonts w:hint="eastAsia" w:cstheme="minorBidi"/>
          <w:kern w:val="10"/>
          <w:sz w:val="20"/>
          <w:szCs w:val="22"/>
          <w:lang w:val="en-US" w:eastAsia="zh-CN" w:bidi="ar-SA"/>
        </w:rPr>
        <w:t>：狭义上指来源于同一头卓越的系祖，且有与系祖类似的体质和生产力的种用高产畜群；这些畜群都符合该品种的基本方向。广义上指一群具有突出优点，并能将这些突出优点相对稳定地遗传下去的具有较高种用价值的种畜群。</w:t>
      </w:r>
    </w:p>
    <w:p>
      <w:pPr>
        <w:bidi w:val="0"/>
        <w:jc w:val="left"/>
        <w:rPr>
          <w:rFonts w:hint="eastAsia" w:cstheme="minorBidi"/>
          <w:kern w:val="10"/>
          <w:sz w:val="20"/>
          <w:szCs w:val="22"/>
          <w:lang w:val="en-US" w:eastAsia="zh-CN" w:bidi="ar-SA"/>
        </w:rPr>
      </w:pPr>
      <w:r>
        <w:rPr>
          <w:rFonts w:hint="eastAsia" w:cstheme="minorBidi"/>
          <w:b/>
          <w:bCs/>
          <w:kern w:val="10"/>
          <w:sz w:val="20"/>
          <w:szCs w:val="22"/>
          <w:lang w:val="en-US" w:eastAsia="zh-CN" w:bidi="ar-SA"/>
        </w:rPr>
        <w:t>地方品系</w:t>
      </w:r>
      <w:r>
        <w:rPr>
          <w:rFonts w:hint="eastAsia" w:cstheme="minorBidi"/>
          <w:kern w:val="10"/>
          <w:sz w:val="20"/>
          <w:szCs w:val="22"/>
          <w:lang w:val="en-US" w:eastAsia="zh-CN" w:bidi="ar-SA"/>
        </w:rPr>
        <w:t>：通常指由于各地自然生态条件、人文环境和社会经济条件等差异，在同一品种内部经长期选育而形成的具有不同特点的地方类群。</w:t>
      </w:r>
    </w:p>
    <w:p>
      <w:pPr>
        <w:bidi w:val="0"/>
        <w:jc w:val="left"/>
        <w:rPr>
          <w:rFonts w:hint="eastAsia" w:cstheme="minorBidi"/>
          <w:kern w:val="10"/>
          <w:sz w:val="20"/>
          <w:szCs w:val="22"/>
          <w:lang w:val="en-US" w:eastAsia="zh-CN" w:bidi="ar-SA"/>
        </w:rPr>
      </w:pPr>
      <w:r>
        <w:rPr>
          <w:rFonts w:hint="eastAsia" w:cstheme="minorBidi"/>
          <w:b/>
          <w:bCs/>
          <w:kern w:val="10"/>
          <w:sz w:val="20"/>
          <w:szCs w:val="22"/>
          <w:lang w:val="en-US" w:eastAsia="zh-CN" w:bidi="ar-SA"/>
        </w:rPr>
        <w:t>单系</w:t>
      </w:r>
      <w:r>
        <w:rPr>
          <w:rFonts w:hint="eastAsia" w:cstheme="minorBidi"/>
          <w:kern w:val="10"/>
          <w:sz w:val="20"/>
          <w:szCs w:val="22"/>
          <w:lang w:val="en-US" w:eastAsia="zh-CN" w:bidi="ar-SA"/>
        </w:rPr>
        <w:t>：是指来源于同一头优秀系祖，并且具有与系祖相似的外貌特征和生产性能的高产畜群。</w:t>
      </w:r>
    </w:p>
    <w:p>
      <w:pPr>
        <w:bidi w:val="0"/>
        <w:jc w:val="left"/>
        <w:rPr>
          <w:rFonts w:hint="eastAsia" w:cstheme="minorBidi"/>
          <w:kern w:val="10"/>
          <w:sz w:val="20"/>
          <w:szCs w:val="22"/>
          <w:lang w:val="en-US" w:eastAsia="zh-CN" w:bidi="ar-SA"/>
        </w:rPr>
      </w:pPr>
      <w:r>
        <w:rPr>
          <w:rFonts w:hint="eastAsia" w:cstheme="minorBidi"/>
          <w:b/>
          <w:bCs/>
          <w:kern w:val="10"/>
          <w:sz w:val="20"/>
          <w:szCs w:val="22"/>
          <w:lang w:val="en-US" w:eastAsia="zh-CN" w:bidi="ar-SA"/>
        </w:rPr>
        <w:t>专门化品系（specialized line）定义：</w:t>
      </w:r>
      <w:r>
        <w:rPr>
          <w:rFonts w:hint="eastAsia" w:cstheme="minorBidi"/>
          <w:kern w:val="10"/>
          <w:sz w:val="20"/>
          <w:szCs w:val="22"/>
          <w:lang w:val="en-US" w:eastAsia="zh-CN" w:bidi="ar-SA"/>
        </w:rPr>
        <w:t>生产性能“专门化”的品系，按育种目标分化选择育成，每个品系有某方面的突出优点，不同的品系配置在繁育体系内不同层次指定位置，承担专门任务，一般分父系和母系。</w:t>
      </w:r>
    </w:p>
    <w:p>
      <w:pPr>
        <w:bidi w:val="0"/>
        <w:jc w:val="left"/>
        <w:rPr>
          <w:rFonts w:hint="eastAsia" w:cstheme="minorBidi"/>
          <w:kern w:val="10"/>
          <w:sz w:val="20"/>
          <w:szCs w:val="22"/>
          <w:lang w:val="en-US" w:eastAsia="zh-CN" w:bidi="ar-SA"/>
        </w:rPr>
      </w:pPr>
      <w:r>
        <w:rPr>
          <w:rFonts w:hint="eastAsia" w:cstheme="minorBidi"/>
          <w:b/>
          <w:bCs/>
          <w:kern w:val="10"/>
          <w:sz w:val="20"/>
          <w:szCs w:val="22"/>
          <w:lang w:val="en-US" w:eastAsia="zh-CN" w:bidi="ar-SA"/>
        </w:rPr>
        <w:t>配套系概念</w:t>
      </w:r>
      <w:r>
        <w:rPr>
          <w:rFonts w:hint="eastAsia" w:cstheme="minorBidi"/>
          <w:kern w:val="10"/>
          <w:sz w:val="20"/>
          <w:szCs w:val="22"/>
          <w:lang w:val="en-US" w:eastAsia="zh-CN" w:bidi="ar-SA"/>
        </w:rPr>
        <w:t>：指以数组专门化品系(多为3或4个品系为一组)为亲本，通过杂交组合试验筛选出其中的一个组作为“最佳”杂交模式（crossing pattern) ,再依此模式进行配套杂交所产生的商品畜禽。</w:t>
      </w:r>
    </w:p>
    <w:p>
      <w:pPr>
        <w:bidi w:val="0"/>
        <w:jc w:val="left"/>
        <w:rPr>
          <w:rFonts w:hint="eastAsia" w:cstheme="minorBidi"/>
          <w:kern w:val="10"/>
          <w:sz w:val="20"/>
          <w:szCs w:val="22"/>
          <w:lang w:val="en-US" w:eastAsia="zh-CN" w:bidi="ar-SA"/>
        </w:rPr>
      </w:pPr>
      <w:r>
        <w:rPr>
          <w:rFonts w:hint="eastAsia" w:cstheme="minorBidi"/>
          <w:b/>
          <w:bCs/>
          <w:kern w:val="10"/>
          <w:sz w:val="20"/>
          <w:szCs w:val="22"/>
          <w:lang w:val="en-US" w:eastAsia="zh-CN" w:bidi="ar-SA"/>
        </w:rPr>
        <w:t>正反交反复选择法概念</w:t>
      </w:r>
      <w:r>
        <w:rPr>
          <w:rFonts w:hint="eastAsia" w:cstheme="minorBidi"/>
          <w:kern w:val="10"/>
          <w:sz w:val="20"/>
          <w:szCs w:val="22"/>
          <w:lang w:val="en-US" w:eastAsia="zh-CN" w:bidi="ar-SA"/>
        </w:rPr>
        <w:t xml:space="preserve">：将杂交、选择、纯繁有机结合，能够在提高纯系的生产性能同时又提高两系间杂种优势的一种专门化品系的培育方法。 </w:t>
      </w:r>
    </w:p>
    <w:p>
      <w:pPr>
        <w:bidi w:val="0"/>
        <w:jc w:val="left"/>
        <w:rPr>
          <w:rFonts w:hint="default" w:cstheme="minorBidi"/>
          <w:kern w:val="10"/>
          <w:sz w:val="20"/>
          <w:szCs w:val="22"/>
          <w:lang w:val="en-US" w:eastAsia="zh-CN" w:bidi="ar-SA"/>
        </w:rPr>
      </w:pPr>
      <w:r>
        <w:rPr>
          <w:rFonts w:hint="eastAsia" w:cstheme="minorBidi"/>
          <w:b/>
          <w:bCs/>
          <w:kern w:val="10"/>
          <w:sz w:val="20"/>
          <w:szCs w:val="22"/>
          <w:lang w:val="en-US" w:eastAsia="zh-CN" w:bidi="ar-SA"/>
        </w:rPr>
        <w:t>杂种优势</w:t>
      </w:r>
      <w:r>
        <w:rPr>
          <w:rFonts w:hint="eastAsia" w:cstheme="minorBidi"/>
          <w:kern w:val="10"/>
          <w:sz w:val="20"/>
          <w:szCs w:val="22"/>
          <w:lang w:val="en-US" w:eastAsia="zh-CN" w:bidi="ar-SA"/>
        </w:rPr>
        <w:t>：不同种群杂交所产生的杂种往往在生活力、生长势和生产性能方面在一定程度上优于两个亲本纯繁群体平均值的现象。</w:t>
      </w:r>
    </w:p>
    <w:p>
      <w:pPr>
        <w:bidi w:val="0"/>
        <w:jc w:val="left"/>
        <w:rPr>
          <w:rFonts w:hint="default" w:cstheme="minorBidi"/>
          <w:kern w:val="10"/>
          <w:sz w:val="20"/>
          <w:szCs w:val="22"/>
          <w:lang w:val="en-US" w:eastAsia="zh-CN" w:bidi="ar-SA"/>
        </w:rPr>
      </w:pPr>
      <w:r>
        <w:rPr>
          <w:rFonts w:hint="eastAsia" w:cstheme="minorBidi"/>
          <w:b/>
          <w:bCs/>
          <w:kern w:val="10"/>
          <w:sz w:val="20"/>
          <w:szCs w:val="22"/>
          <w:lang w:val="en-US" w:eastAsia="zh-CN" w:bidi="ar-SA"/>
        </w:rPr>
        <w:t>配合力</w:t>
      </w:r>
      <w:r>
        <w:rPr>
          <w:rFonts w:hint="eastAsia" w:cstheme="minorBidi"/>
          <w:kern w:val="10"/>
          <w:sz w:val="20"/>
          <w:szCs w:val="22"/>
          <w:lang w:val="en-US" w:eastAsia="zh-CN" w:bidi="ar-SA"/>
        </w:rPr>
        <w:t>是指亲本性状相互配合的一种能力，亦指不同种群通过杂交能够获得的杂种优势程度，用于衡量杂交效果的好坏和大小。</w:t>
      </w:r>
    </w:p>
    <w:p>
      <w:pPr>
        <w:bidi w:val="0"/>
        <w:jc w:val="left"/>
        <w:rPr>
          <w:rFonts w:hint="eastAsia" w:cstheme="minorBidi"/>
          <w:kern w:val="10"/>
          <w:sz w:val="20"/>
          <w:szCs w:val="22"/>
          <w:lang w:val="en-US" w:eastAsia="zh-CN" w:bidi="ar-SA"/>
        </w:rPr>
      </w:pPr>
      <w:r>
        <w:rPr>
          <w:rFonts w:hint="eastAsia" w:cstheme="minorBidi"/>
          <w:b/>
          <w:bCs/>
          <w:kern w:val="10"/>
          <w:sz w:val="20"/>
          <w:szCs w:val="22"/>
          <w:lang w:val="en-US" w:eastAsia="zh-CN" w:bidi="ar-SA"/>
        </w:rPr>
        <w:t>一般配合力</w:t>
      </w:r>
      <w:r>
        <w:rPr>
          <w:rFonts w:hint="eastAsia" w:cstheme="minorBidi"/>
          <w:kern w:val="10"/>
          <w:sz w:val="20"/>
          <w:szCs w:val="22"/>
          <w:lang w:val="en-US" w:eastAsia="zh-CN" w:bidi="ar-SA"/>
        </w:rPr>
        <w:t>(general combining ability, Gca)：一个种群和其它各种群杂交能获得的平均效果。其遗传基础是基因的加性效应。</w:t>
      </w:r>
    </w:p>
    <w:p>
      <w:pPr>
        <w:bidi w:val="0"/>
        <w:jc w:val="left"/>
        <w:rPr>
          <w:rFonts w:hint="eastAsia" w:cstheme="minorBidi"/>
          <w:kern w:val="10"/>
          <w:sz w:val="20"/>
          <w:szCs w:val="22"/>
          <w:lang w:val="en-US" w:eastAsia="zh-CN" w:bidi="ar-SA"/>
        </w:rPr>
      </w:pPr>
      <w:r>
        <w:rPr>
          <w:rFonts w:hint="eastAsia" w:cstheme="minorBidi"/>
          <w:kern w:val="10"/>
          <w:sz w:val="20"/>
          <w:szCs w:val="22"/>
          <w:lang w:val="en-US" w:eastAsia="zh-CN" w:bidi="ar-SA"/>
        </w:rPr>
        <w:t>反映的是杂交亲本群平均育种值高低，主要依靠纯繁选育提高。</w:t>
      </w:r>
    </w:p>
    <w:p>
      <w:pPr>
        <w:bidi w:val="0"/>
        <w:jc w:val="left"/>
        <w:rPr>
          <w:rFonts w:hint="eastAsia" w:cstheme="minorBidi"/>
          <w:kern w:val="10"/>
          <w:sz w:val="20"/>
          <w:szCs w:val="22"/>
          <w:lang w:val="en-US" w:eastAsia="zh-CN" w:bidi="ar-SA"/>
        </w:rPr>
      </w:pPr>
      <w:r>
        <w:rPr>
          <w:rFonts w:hint="eastAsia" w:cstheme="minorBidi"/>
          <w:b/>
          <w:bCs/>
          <w:kern w:val="10"/>
          <w:sz w:val="20"/>
          <w:szCs w:val="22"/>
          <w:lang w:val="en-US" w:eastAsia="zh-CN" w:bidi="ar-SA"/>
        </w:rPr>
        <w:t>特殊配合力</w:t>
      </w:r>
      <w:r>
        <w:rPr>
          <w:rFonts w:hint="eastAsia" w:cstheme="minorBidi"/>
          <w:kern w:val="10"/>
          <w:sz w:val="20"/>
          <w:szCs w:val="22"/>
          <w:lang w:val="en-US" w:eastAsia="zh-CN" w:bidi="ar-SA"/>
        </w:rPr>
        <w:t>(specific combining ability, Sca) ：两个特定种群间杂交所能获得超过一般配合力的杂种优势。其遗传基础是基因的非加性效应。反映的是杂种群平均基因型值与亲本平均育种值之差，其提高主要依靠杂交组合的选择。</w:t>
      </w:r>
    </w:p>
    <w:p>
      <w:pPr>
        <w:bidi w:val="0"/>
        <w:jc w:val="left"/>
        <w:rPr>
          <w:rFonts w:hint="eastAsia" w:cstheme="minorBidi"/>
          <w:kern w:val="10"/>
          <w:sz w:val="20"/>
          <w:szCs w:val="22"/>
          <w:lang w:val="en-US" w:eastAsia="zh-CN" w:bidi="ar-SA"/>
        </w:rPr>
      </w:pPr>
      <w:r>
        <w:rPr>
          <w:rFonts w:hint="eastAsia" w:cstheme="minorBidi"/>
          <w:b/>
          <w:bCs/>
          <w:kern w:val="10"/>
          <w:sz w:val="20"/>
          <w:szCs w:val="22"/>
          <w:lang w:val="en-US" w:eastAsia="zh-CN" w:bidi="ar-SA"/>
        </w:rPr>
        <w:t>利用杂种优势的杂交类型</w:t>
      </w:r>
      <w:r>
        <w:rPr>
          <w:rFonts w:hint="eastAsia" w:cstheme="minorBidi"/>
          <w:kern w:val="10"/>
          <w:sz w:val="20"/>
          <w:szCs w:val="22"/>
          <w:lang w:val="en-US" w:eastAsia="zh-CN" w:bidi="ar-SA"/>
        </w:rPr>
        <w:t xml:space="preserve"> 终端杂交 轮回杂交 终端轮回杂交</w:t>
      </w:r>
    </w:p>
    <w:p>
      <w:pPr>
        <w:bidi w:val="0"/>
        <w:jc w:val="left"/>
        <w:rPr>
          <w:rFonts w:hint="eastAsia" w:cstheme="minorBidi"/>
          <w:kern w:val="10"/>
          <w:sz w:val="20"/>
          <w:szCs w:val="22"/>
          <w:lang w:val="en-US" w:eastAsia="zh-CN" w:bidi="ar-SA"/>
        </w:rPr>
      </w:pPr>
      <w:r>
        <w:rPr>
          <w:rFonts w:hint="eastAsia" w:cstheme="minorBidi"/>
          <w:b/>
          <w:bCs/>
          <w:kern w:val="10"/>
          <w:sz w:val="20"/>
          <w:szCs w:val="22"/>
          <w:lang w:val="en-US" w:eastAsia="zh-CN" w:bidi="ar-SA"/>
        </w:rPr>
        <w:t>回交</w:t>
      </w:r>
      <w:r>
        <w:rPr>
          <w:rFonts w:hint="eastAsia" w:cstheme="minorBidi"/>
          <w:kern w:val="10"/>
          <w:sz w:val="20"/>
          <w:szCs w:val="22"/>
          <w:lang w:val="en-US" w:eastAsia="zh-CN" w:bidi="ar-SA"/>
        </w:rPr>
        <w:t xml:space="preserve">是指两个种群杂交，所生杂种母畜再与两个种群之一的公畜杂交，所生杂种不论公母一律用作商品 </w:t>
      </w:r>
    </w:p>
    <w:p>
      <w:pPr>
        <w:bidi w:val="0"/>
        <w:jc w:val="left"/>
        <w:rPr>
          <w:rFonts w:hint="eastAsia" w:cstheme="minorBidi"/>
          <w:kern w:val="10"/>
          <w:sz w:val="20"/>
          <w:szCs w:val="22"/>
          <w:lang w:val="en-US" w:eastAsia="zh-CN" w:bidi="ar-SA"/>
        </w:rPr>
      </w:pPr>
      <w:r>
        <w:rPr>
          <w:rFonts w:hint="eastAsia" w:cstheme="minorBidi"/>
          <w:b/>
          <w:bCs/>
          <w:kern w:val="10"/>
          <w:sz w:val="20"/>
          <w:szCs w:val="22"/>
          <w:lang w:val="en-US" w:eastAsia="zh-CN" w:bidi="ar-SA"/>
        </w:rPr>
        <w:t>轮回杂交</w:t>
      </w:r>
      <w:r>
        <w:rPr>
          <w:rFonts w:hint="eastAsia" w:cstheme="minorBidi"/>
          <w:kern w:val="10"/>
          <w:sz w:val="20"/>
          <w:szCs w:val="22"/>
          <w:lang w:val="en-US" w:eastAsia="zh-CN" w:bidi="ar-SA"/>
        </w:rPr>
        <w:t xml:space="preserve">是用几个种群轮流作为父本杂交，杂交用的母本种群均用杂种母畜，每代产生的杂种除继续杂交外，其余杂种全部作商品 </w:t>
      </w:r>
    </w:p>
    <w:p>
      <w:pPr>
        <w:bidi w:val="0"/>
        <w:jc w:val="left"/>
        <w:rPr>
          <w:rFonts w:hint="eastAsia" w:cstheme="minorBidi"/>
          <w:b w:val="0"/>
          <w:bCs w:val="0"/>
          <w:kern w:val="10"/>
          <w:sz w:val="20"/>
          <w:szCs w:val="22"/>
          <w:lang w:val="en-US" w:eastAsia="zh-CN" w:bidi="ar-SA"/>
        </w:rPr>
      </w:pPr>
      <w:r>
        <w:rPr>
          <w:rFonts w:hint="eastAsia" w:cstheme="minorBidi"/>
          <w:b/>
          <w:bCs/>
          <w:kern w:val="10"/>
          <w:sz w:val="20"/>
          <w:szCs w:val="22"/>
          <w:lang w:val="en-US" w:eastAsia="zh-CN" w:bidi="ar-SA"/>
        </w:rPr>
        <w:t>顶交</w:t>
      </w:r>
      <w:r>
        <w:rPr>
          <w:rFonts w:hint="eastAsia" w:cstheme="minorBidi"/>
          <w:b w:val="0"/>
          <w:bCs w:val="0"/>
          <w:kern w:val="10"/>
          <w:sz w:val="20"/>
          <w:szCs w:val="22"/>
          <w:lang w:val="en-US" w:eastAsia="zh-CN" w:bidi="ar-SA"/>
        </w:rPr>
        <w:t>用近交系的公畜与无亲缘关系的非近交系母畜交配</w:t>
      </w:r>
    </w:p>
    <w:p>
      <w:pPr>
        <w:bidi w:val="0"/>
        <w:jc w:val="left"/>
        <w:rPr>
          <w:rFonts w:hint="default" w:cstheme="minorBidi"/>
          <w:b/>
          <w:bCs/>
          <w:kern w:val="10"/>
          <w:sz w:val="20"/>
          <w:szCs w:val="22"/>
          <w:lang w:val="en-US" w:eastAsia="zh-CN" w:bidi="ar-SA"/>
        </w:rPr>
      </w:pPr>
    </w:p>
    <w:p>
      <w:pPr>
        <w:bidi w:val="0"/>
        <w:jc w:val="left"/>
        <w:rPr>
          <w:rFonts w:hint="eastAsia" w:cstheme="minorBidi"/>
          <w:kern w:val="10"/>
          <w:sz w:val="20"/>
          <w:szCs w:val="22"/>
          <w:lang w:val="en-US" w:eastAsia="zh-CN" w:bidi="ar-SA"/>
        </w:rPr>
      </w:pPr>
    </w:p>
    <w:p>
      <w:pPr>
        <w:bidi w:val="0"/>
        <w:jc w:val="left"/>
        <w:rPr>
          <w:rFonts w:hint="eastAsia" w:cstheme="minorBidi"/>
          <w:kern w:val="10"/>
          <w:sz w:val="20"/>
          <w:szCs w:val="22"/>
          <w:lang w:val="en-US" w:eastAsia="zh-CN" w:bidi="ar-SA"/>
        </w:rPr>
      </w:pPr>
    </w:p>
    <w:p>
      <w:pPr>
        <w:bidi w:val="0"/>
        <w:jc w:val="left"/>
        <w:rPr>
          <w:rFonts w:hint="eastAsia" w:cstheme="minorBidi"/>
          <w:kern w:val="10"/>
          <w:sz w:val="20"/>
          <w:szCs w:val="22"/>
          <w:lang w:val="en-US" w:eastAsia="zh-CN" w:bidi="ar-SA"/>
        </w:rPr>
      </w:pPr>
    </w:p>
    <w:p>
      <w:pPr>
        <w:bidi w:val="0"/>
        <w:jc w:val="left"/>
        <w:rPr>
          <w:rFonts w:hint="eastAsia" w:cstheme="minorBidi"/>
          <w:kern w:val="10"/>
          <w:sz w:val="20"/>
          <w:szCs w:val="22"/>
          <w:lang w:val="en-US" w:eastAsia="zh-CN" w:bidi="ar-SA"/>
        </w:rPr>
      </w:pPr>
    </w:p>
    <w:p>
      <w:pPr>
        <w:bidi w:val="0"/>
        <w:jc w:val="left"/>
        <w:rPr>
          <w:rFonts w:hint="eastAsia" w:cstheme="minorBidi"/>
          <w:kern w:val="10"/>
          <w:sz w:val="20"/>
          <w:szCs w:val="22"/>
          <w:lang w:val="en-US" w:eastAsia="zh-CN" w:bidi="ar-SA"/>
        </w:rPr>
      </w:pPr>
    </w:p>
    <w:p>
      <w:pPr>
        <w:bidi w:val="0"/>
        <w:jc w:val="left"/>
        <w:rPr>
          <w:rFonts w:hint="eastAsia" w:cstheme="minorBidi"/>
          <w:kern w:val="10"/>
          <w:sz w:val="20"/>
          <w:szCs w:val="22"/>
          <w:lang w:val="en-US" w:eastAsia="zh-CN" w:bidi="ar-SA"/>
        </w:rPr>
      </w:pPr>
    </w:p>
    <w:p>
      <w:pPr>
        <w:bidi w:val="0"/>
        <w:jc w:val="left"/>
        <w:rPr>
          <w:rFonts w:hint="eastAsia" w:cstheme="minorBidi"/>
          <w:kern w:val="10"/>
          <w:sz w:val="20"/>
          <w:szCs w:val="22"/>
          <w:lang w:val="en-US" w:eastAsia="zh-CN" w:bidi="ar-SA"/>
        </w:rPr>
      </w:pPr>
    </w:p>
    <w:p>
      <w:pPr>
        <w:bidi w:val="0"/>
        <w:jc w:val="left"/>
        <w:rPr>
          <w:rFonts w:hint="eastAsia" w:cstheme="minorBidi"/>
          <w:kern w:val="10"/>
          <w:sz w:val="20"/>
          <w:szCs w:val="22"/>
          <w:lang w:val="en-US" w:eastAsia="zh-CN" w:bidi="ar-SA"/>
        </w:rPr>
      </w:pPr>
    </w:p>
    <w:p>
      <w:pPr>
        <w:bidi w:val="0"/>
        <w:jc w:val="left"/>
        <w:rPr>
          <w:rFonts w:hint="eastAsia" w:cstheme="minorBidi"/>
          <w:kern w:val="10"/>
          <w:sz w:val="20"/>
          <w:szCs w:val="22"/>
          <w:lang w:val="en-US" w:eastAsia="zh-CN" w:bidi="ar-SA"/>
        </w:rPr>
      </w:pPr>
    </w:p>
    <w:p>
      <w:pPr>
        <w:bidi w:val="0"/>
        <w:jc w:val="left"/>
        <w:rPr>
          <w:rFonts w:hint="eastAsia" w:cstheme="minorBidi"/>
          <w:kern w:val="10"/>
          <w:sz w:val="20"/>
          <w:szCs w:val="22"/>
          <w:lang w:val="en-US" w:eastAsia="zh-CN" w:bidi="ar-SA"/>
        </w:rPr>
      </w:pPr>
    </w:p>
    <w:p>
      <w:pPr>
        <w:bidi w:val="0"/>
        <w:jc w:val="left"/>
        <w:rPr>
          <w:rFonts w:hint="eastAsia" w:cstheme="minorBidi"/>
          <w:kern w:val="10"/>
          <w:sz w:val="20"/>
          <w:szCs w:val="22"/>
          <w:lang w:val="en-US" w:eastAsia="zh-CN" w:bidi="ar-SA"/>
        </w:rPr>
      </w:pPr>
    </w:p>
    <w:p>
      <w:pPr>
        <w:bidi w:val="0"/>
        <w:jc w:val="left"/>
        <w:rPr>
          <w:rFonts w:hint="eastAsia" w:cstheme="minorBidi"/>
          <w:kern w:val="10"/>
          <w:sz w:val="20"/>
          <w:szCs w:val="22"/>
          <w:lang w:val="en-US" w:eastAsia="zh-CN" w:bidi="ar-SA"/>
        </w:rPr>
      </w:pPr>
    </w:p>
    <w:p>
      <w:pPr>
        <w:bidi w:val="0"/>
        <w:jc w:val="left"/>
        <w:rPr>
          <w:rFonts w:hint="eastAsia" w:cstheme="minorBidi"/>
          <w:kern w:val="10"/>
          <w:sz w:val="20"/>
          <w:szCs w:val="22"/>
          <w:lang w:val="en-US" w:eastAsia="zh-CN" w:bidi="ar-SA"/>
        </w:rPr>
      </w:pPr>
    </w:p>
    <w:p>
      <w:pPr>
        <w:bidi w:val="0"/>
        <w:jc w:val="left"/>
        <w:rPr>
          <w:rFonts w:hint="eastAsia" w:cstheme="minorBidi"/>
          <w:kern w:val="10"/>
          <w:sz w:val="20"/>
          <w:szCs w:val="22"/>
          <w:lang w:val="en-US" w:eastAsia="zh-CN" w:bidi="ar-SA"/>
        </w:rPr>
      </w:pPr>
    </w:p>
    <w:p>
      <w:pPr>
        <w:bidi w:val="0"/>
        <w:jc w:val="left"/>
        <w:rPr>
          <w:rFonts w:hint="eastAsia" w:cstheme="minorBidi"/>
          <w:kern w:val="10"/>
          <w:sz w:val="20"/>
          <w:szCs w:val="22"/>
          <w:lang w:val="en-US" w:eastAsia="zh-CN" w:bidi="ar-SA"/>
        </w:rPr>
      </w:pPr>
    </w:p>
    <w:p>
      <w:pPr>
        <w:bidi w:val="0"/>
        <w:jc w:val="left"/>
        <w:rPr>
          <w:rFonts w:hint="default" w:cstheme="minorBidi"/>
          <w:kern w:val="10"/>
          <w:sz w:val="20"/>
          <w:szCs w:val="22"/>
          <w:lang w:val="en-US" w:eastAsia="zh-CN" w:bidi="ar-SA"/>
        </w:rPr>
      </w:pPr>
    </w:p>
    <w:tbl>
      <w:tblPr>
        <w:tblStyle w:val="8"/>
        <w:tblpPr w:leftFromText="180" w:rightFromText="180" w:vertAnchor="text" w:horzAnchor="page" w:tblpX="384" w:tblpY="2522"/>
        <w:tblOverlap w:val="never"/>
        <w:tblW w:w="0" w:type="auto"/>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47"/>
        <w:gridCol w:w="1500"/>
        <w:gridCol w:w="2255"/>
        <w:gridCol w:w="1534"/>
        <w:gridCol w:w="1220"/>
        <w:gridCol w:w="1187"/>
        <w:gridCol w:w="1150"/>
        <w:gridCol w:w="13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0" w:type="auto"/>
            <w:tcBorders>
              <w:top w:val="single" w:color="000000" w:sz="4" w:space="0"/>
              <w:left w:val="single" w:color="000000" w:sz="4" w:space="0"/>
              <w:bottom w:val="single" w:color="000000" w:sz="4" w:space="0"/>
              <w:right w:val="single" w:color="000000" w:sz="4" w:space="0"/>
              <w:tl2br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b w:val="0"/>
                <w:color w:val="000000"/>
                <w:sz w:val="16"/>
                <w:szCs w:val="16"/>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①</w:t>
            </w:r>
          </w:p>
        </w:tc>
        <w:tc>
          <w:tcPr>
            <w:tcW w:w="2255"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②</w:t>
            </w:r>
          </w:p>
        </w:tc>
        <w:tc>
          <w:tcPr>
            <w:tcW w:w="1534"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③</w:t>
            </w:r>
          </w:p>
        </w:tc>
        <w:tc>
          <w:tcPr>
            <w:tcW w:w="1220"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④</w:t>
            </w: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⑤</w:t>
            </w:r>
          </w:p>
        </w:tc>
        <w:tc>
          <w:tcPr>
            <w:tcW w:w="1150"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⑥</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b w:val="0"/>
                <w:color w:val="000000"/>
                <w:sz w:val="16"/>
                <w:szCs w:val="16"/>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性状主要类型</w:t>
            </w:r>
          </w:p>
        </w:tc>
        <w:tc>
          <w:tcPr>
            <w:tcW w:w="2255"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遗传基础</w:t>
            </w:r>
          </w:p>
        </w:tc>
        <w:tc>
          <w:tcPr>
            <w:tcW w:w="1534"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变异表现方式</w:t>
            </w:r>
          </w:p>
        </w:tc>
        <w:tc>
          <w:tcPr>
            <w:tcW w:w="1220"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position w:val="-32"/>
                <w:sz w:val="20"/>
                <w:szCs w:val="20"/>
              </w:rPr>
              <w:t>考</w:t>
            </w:r>
            <w:r>
              <w:rPr>
                <w:rFonts w:hint="default" w:ascii="楷体_GB2312" w:eastAsia="楷体_GB2312" w:cs="楷体_GB2312"/>
                <w:b w:val="0"/>
                <w:bCs/>
                <w:color w:val="000000"/>
                <w:sz w:val="20"/>
                <w:szCs w:val="20"/>
              </w:rPr>
              <w:t>察方式</w:t>
            </w: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环境影响</w:t>
            </w:r>
          </w:p>
        </w:tc>
        <w:tc>
          <w:tcPr>
            <w:tcW w:w="1150"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研究水平</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研究方法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质量性状</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品种特征、外貌特征</w:t>
            </w:r>
          </w:p>
        </w:tc>
        <w:tc>
          <w:tcPr>
            <w:tcW w:w="2255"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少数主基因控制</w:t>
            </w:r>
            <w:r>
              <w:rPr>
                <w:rFonts w:hint="eastAsia" w:ascii="楷体_GB2312" w:eastAsia="楷体_GB2312" w:cs="楷体_GB2312"/>
                <w:b w:val="0"/>
                <w:bCs/>
                <w:color w:val="000000"/>
                <w:sz w:val="20"/>
                <w:szCs w:val="20"/>
                <w:lang w:eastAsia="zh-CN"/>
              </w:rPr>
              <w:t>；</w:t>
            </w:r>
            <w:r>
              <w:rPr>
                <w:rFonts w:hint="default" w:ascii="楷体_GB2312" w:eastAsia="楷体_GB2312" w:cs="楷体_GB2312"/>
                <w:b w:val="0"/>
                <w:bCs/>
                <w:color w:val="000000"/>
                <w:sz w:val="20"/>
                <w:szCs w:val="20"/>
              </w:rPr>
              <w:t>遗传关系较简单</w:t>
            </w:r>
          </w:p>
        </w:tc>
        <w:tc>
          <w:tcPr>
            <w:tcW w:w="1534"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间 断 型</w:t>
            </w:r>
          </w:p>
        </w:tc>
        <w:tc>
          <w:tcPr>
            <w:tcW w:w="1220"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描    述</w:t>
            </w: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不 敏 感</w:t>
            </w:r>
          </w:p>
        </w:tc>
        <w:tc>
          <w:tcPr>
            <w:tcW w:w="1150"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家    庭</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系谱分析、概率论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数量性状</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生产、生长性状</w:t>
            </w:r>
          </w:p>
        </w:tc>
        <w:tc>
          <w:tcPr>
            <w:tcW w:w="2255"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微效多基因系统控制</w:t>
            </w:r>
            <w:r>
              <w:rPr>
                <w:rFonts w:hint="eastAsia" w:ascii="楷体_GB2312" w:eastAsia="楷体_GB2312" w:cs="楷体_GB2312"/>
                <w:b w:val="0"/>
                <w:bCs/>
                <w:color w:val="000000"/>
                <w:sz w:val="20"/>
                <w:szCs w:val="20"/>
                <w:lang w:eastAsia="zh-CN"/>
              </w:rPr>
              <w:t>；</w:t>
            </w:r>
            <w:r>
              <w:rPr>
                <w:rFonts w:hint="default" w:ascii="楷体_GB2312" w:eastAsia="楷体_GB2312" w:cs="楷体_GB2312"/>
                <w:b w:val="0"/>
                <w:bCs/>
                <w:color w:val="000000"/>
                <w:sz w:val="20"/>
                <w:szCs w:val="20"/>
              </w:rPr>
              <w:t>遗传关系复杂</w:t>
            </w:r>
          </w:p>
        </w:tc>
        <w:tc>
          <w:tcPr>
            <w:tcW w:w="1534"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连 续 型</w:t>
            </w:r>
          </w:p>
        </w:tc>
        <w:tc>
          <w:tcPr>
            <w:tcW w:w="1220"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度    量</w:t>
            </w: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敏    感</w:t>
            </w:r>
          </w:p>
        </w:tc>
        <w:tc>
          <w:tcPr>
            <w:tcW w:w="1150"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群    体</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生物统计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阈性状</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生产、生长性状</w:t>
            </w:r>
          </w:p>
        </w:tc>
        <w:tc>
          <w:tcPr>
            <w:tcW w:w="2255"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微效多基因系统控制</w:t>
            </w:r>
            <w:r>
              <w:rPr>
                <w:rFonts w:hint="eastAsia" w:ascii="楷体_GB2312" w:eastAsia="楷体_GB2312" w:cs="楷体_GB2312"/>
                <w:b w:val="0"/>
                <w:bCs/>
                <w:color w:val="000000"/>
                <w:sz w:val="20"/>
                <w:szCs w:val="20"/>
                <w:lang w:eastAsia="zh-CN"/>
              </w:rPr>
              <w:t>；</w:t>
            </w:r>
            <w:r>
              <w:rPr>
                <w:rFonts w:hint="default" w:ascii="楷体_GB2312" w:eastAsia="楷体_GB2312" w:cs="楷体_GB2312"/>
                <w:b w:val="0"/>
                <w:bCs/>
                <w:color w:val="000000"/>
                <w:sz w:val="20"/>
                <w:szCs w:val="20"/>
              </w:rPr>
              <w:t>遗传关系复杂</w:t>
            </w:r>
          </w:p>
        </w:tc>
        <w:tc>
          <w:tcPr>
            <w:tcW w:w="1534"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间断型</w:t>
            </w:r>
          </w:p>
        </w:tc>
        <w:tc>
          <w:tcPr>
            <w:tcW w:w="1220"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描  述</w:t>
            </w: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敏  感</w:t>
            </w:r>
          </w:p>
        </w:tc>
        <w:tc>
          <w:tcPr>
            <w:tcW w:w="1150"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群  体</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6"/>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生物统计</w:t>
            </w:r>
          </w:p>
        </w:tc>
      </w:tr>
    </w:tbl>
    <w:p>
      <w:pPr>
        <w:bidi w:val="0"/>
        <w:jc w:val="left"/>
        <w:rPr>
          <w:rFonts w:hint="default" w:asciiTheme="minorHAnsi" w:hAnsiTheme="minorHAnsi" w:eastAsiaTheme="minorEastAsia" w:cstheme="minorBidi"/>
          <w:b/>
          <w:bCs/>
          <w:kern w:val="10"/>
          <w:sz w:val="20"/>
          <w:szCs w:val="22"/>
          <w:lang w:val="en-US" w:eastAsia="zh-CN" w:bidi="ar-SA"/>
        </w:rPr>
      </w:pPr>
      <w:r>
        <w:drawing>
          <wp:anchor distT="0" distB="0" distL="114300" distR="114300" simplePos="0" relativeHeight="251661312" behindDoc="0" locked="0" layoutInCell="1" allowOverlap="1">
            <wp:simplePos x="0" y="0"/>
            <wp:positionH relativeFrom="column">
              <wp:posOffset>0</wp:posOffset>
            </wp:positionH>
            <wp:positionV relativeFrom="paragraph">
              <wp:posOffset>4315460</wp:posOffset>
            </wp:positionV>
            <wp:extent cx="5945505" cy="2960370"/>
            <wp:effectExtent l="0" t="0" r="7620" b="1905"/>
            <wp:wrapTopAndBottom/>
            <wp:docPr id="62465" name="Picture 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5" name="Picture 2" descr="b"/>
                    <pic:cNvPicPr>
                      <a:picLocks noChangeAspect="1"/>
                    </pic:cNvPicPr>
                  </pic:nvPicPr>
                  <pic:blipFill>
                    <a:blip r:embed="rId6"/>
                    <a:stretch>
                      <a:fillRect/>
                    </a:stretch>
                  </pic:blipFill>
                  <pic:spPr>
                    <a:xfrm>
                      <a:off x="0" y="0"/>
                      <a:ext cx="5945505" cy="2960370"/>
                    </a:xfrm>
                    <a:prstGeom prst="rect">
                      <a:avLst/>
                    </a:prstGeom>
                    <a:noFill/>
                    <a:ln w="9525">
                      <a:noFill/>
                    </a:ln>
                  </pic:spPr>
                </pic:pic>
              </a:graphicData>
            </a:graphic>
          </wp:anchor>
        </w:drawing>
      </w:r>
      <w:r>
        <w:drawing>
          <wp:anchor distT="0" distB="0" distL="114300" distR="114300" simplePos="0" relativeHeight="251660288" behindDoc="0" locked="0" layoutInCell="1" allowOverlap="1">
            <wp:simplePos x="0" y="0"/>
            <wp:positionH relativeFrom="column">
              <wp:posOffset>0</wp:posOffset>
            </wp:positionH>
            <wp:positionV relativeFrom="paragraph">
              <wp:posOffset>862330</wp:posOffset>
            </wp:positionV>
            <wp:extent cx="5934710" cy="3439795"/>
            <wp:effectExtent l="0" t="0" r="8890" b="8255"/>
            <wp:wrapTopAndBottom/>
            <wp:docPr id="60419" name="Picture 4"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9" name="Picture 4" descr="a"/>
                    <pic:cNvPicPr>
                      <a:picLocks noChangeAspect="1"/>
                    </pic:cNvPicPr>
                  </pic:nvPicPr>
                  <pic:blipFill>
                    <a:blip r:embed="rId7"/>
                    <a:stretch>
                      <a:fillRect/>
                    </a:stretch>
                  </pic:blipFill>
                  <pic:spPr>
                    <a:xfrm>
                      <a:off x="0" y="0"/>
                      <a:ext cx="5934710" cy="3439795"/>
                    </a:xfrm>
                    <a:prstGeom prst="rect">
                      <a:avLst/>
                    </a:prstGeom>
                    <a:noFill/>
                    <a:ln w="9525">
                      <a:noFill/>
                    </a:ln>
                  </pic:spPr>
                </pic:pic>
              </a:graphicData>
            </a:graphic>
          </wp:anchor>
        </w:drawing>
      </w:r>
    </w:p>
    <w:sectPr>
      <w:type w:val="continuous"/>
      <w:pgSz w:w="11906" w:h="16838"/>
      <w:pgMar w:top="567" w:right="567" w:bottom="567" w:left="56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afterAutospacing="0"/>
      <w:ind w:left="9799" w:leftChars="4666" w:firstLine="0" w:firstLineChars="0"/>
      <w:jc w:val="center"/>
      <w:rPr>
        <w:rFonts w:hint="eastAsia" w:ascii="黑体" w:hAnsi="黑体" w:eastAsia="黑体" w:cs="黑体"/>
        <w:sz w:val="24"/>
        <w:szCs w:val="24"/>
        <w:lang w:val="en-US" w:eastAsia="zh-CN"/>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70"/>
  <w:doNotDisplayPageBoundaries w:val="1"/>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4NWVkOWMzZGEwMGVkMGE1YjllZDYzYjY0MzBhMWEifQ=="/>
  </w:docVars>
  <w:rsids>
    <w:rsidRoot w:val="0D5B7E16"/>
    <w:rsid w:val="0D5B7E16"/>
    <w:rsid w:val="2043454C"/>
    <w:rsid w:val="2DD06135"/>
    <w:rsid w:val="4C26755F"/>
    <w:rsid w:val="4C787DC7"/>
    <w:rsid w:val="55D9132D"/>
    <w:rsid w:val="56407A11"/>
    <w:rsid w:val="5A7474DF"/>
    <w:rsid w:val="5DA44563"/>
    <w:rsid w:val="5E71317D"/>
    <w:rsid w:val="5FDC1718"/>
    <w:rsid w:val="63A42F57"/>
    <w:rsid w:val="69290395"/>
    <w:rsid w:val="6F2F210F"/>
    <w:rsid w:val="6FD11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asciiTheme="minorAscii" w:hAnsiTheme="minorAscii"/>
      <w:b/>
      <w:kern w:val="44"/>
      <w:sz w:val="10"/>
    </w:rPr>
  </w:style>
  <w:style w:type="paragraph" w:styleId="3">
    <w:name w:val="heading 2"/>
    <w:basedOn w:val="1"/>
    <w:next w:val="1"/>
    <w:unhideWhenUsed/>
    <w:qFormat/>
    <w:uiPriority w:val="0"/>
    <w:pPr>
      <w:keepNext/>
      <w:keepLines/>
      <w:spacing w:beforeLines="0" w:beforeAutospacing="0" w:afterLines="0" w:afterAutospacing="0" w:line="200" w:lineRule="atLeast"/>
      <w:jc w:val="center"/>
      <w:outlineLvl w:val="1"/>
    </w:pPr>
    <w:rPr>
      <w:rFonts w:ascii="Arial" w:hAnsi="Arial" w:eastAsia="宋体"/>
      <w:sz w:val="18"/>
    </w:rPr>
  </w:style>
  <w:style w:type="character" w:default="1" w:styleId="9">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mphasis"/>
    <w:basedOn w:val="9"/>
    <w:qFormat/>
    <w:uiPriority w:val="0"/>
    <w:rPr>
      <w:i/>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rid">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effectStyle>
        <a:effectStyle>
          <a:effectLst>
            <a:outerShdw blurRad="31750" dist="25400" dir="5400000" rotWithShape="0">
              <a:srgbClr val="000000">
                <a:alpha val="5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noFill/>
        <a:noFill/>
        <a:no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12152</Words>
  <Characters>14018</Characters>
  <Lines>0</Lines>
  <Paragraphs>0</Paragraphs>
  <TotalTime>195</TotalTime>
  <ScaleCrop>false</ScaleCrop>
  <LinksUpToDate>false</LinksUpToDate>
  <CharactersWithSpaces>15603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2023-09-08T05:50:00Z</dcterms:created>
  <dc:creator>苗</dc:creator>
  <cp:lastModifiedBy>筠竹</cp:lastModifiedBy>
  <dcterms:modified xsi:type="dcterms:W3CDTF">2024-01-05T03:23:14Z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ACEED8EDC6AF4D11B6A00D98B94E325F_13</vt:lpwstr>
  </property>
</Properties>
</file>