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B10F0"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①</w:t>
      </w:r>
      <w:r>
        <w:rPr>
          <w:rFonts w:hint="default" w:ascii="Times New Roman" w:hAnsi="Times New Roman" w:cs="Times New Roman"/>
        </w:rPr>
        <w:t>畜牧Animal husbandry,兽医 veterinary,营养 nutrition, 饲料feed, 饲养feeding, 家畜domestic animals, 主编editor-in-chief, 摘要abstract, 代谢metabolism, 肾功能renal function</w:t>
      </w:r>
    </w:p>
    <w:p w14:paraId="29527395">
      <w:pPr>
        <w:rPr>
          <w:rFonts w:hint="default" w:ascii="Times New Roman" w:hAnsi="Times New Roman" w:cs="Times New Roman"/>
        </w:rPr>
      </w:pPr>
      <w:bookmarkStart w:id="0" w:name="_GoBack"/>
      <w:bookmarkEnd w:id="0"/>
    </w:p>
    <w:p w14:paraId="22DFE9A1"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②</w:t>
      </w:r>
      <w:r>
        <w:rPr>
          <w:rFonts w:hint="default" w:ascii="Times New Roman" w:hAnsi="Times New Roman" w:cs="Times New Roman"/>
        </w:rPr>
        <w:t xml:space="preserve">遗传Genetics, 育种Breeding, 繁殖Reproduction, 生化Biochemistry, 生理Physiology, </w:t>
      </w:r>
    </w:p>
    <w:p w14:paraId="30C18A6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配合饲料Compound Feed, 营养需要量Nutrient Requirements, 消化Digestion, </w:t>
      </w:r>
    </w:p>
    <w:p w14:paraId="3C57E79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吸收Absorption, 饲养标准Feeding Standards</w:t>
      </w:r>
    </w:p>
    <w:p w14:paraId="4D5B0E6F">
      <w:pPr>
        <w:rPr>
          <w:rFonts w:hint="default" w:ascii="Times New Roman" w:hAnsi="Times New Roman" w:cs="Times New Roman"/>
        </w:rPr>
      </w:pPr>
    </w:p>
    <w:p w14:paraId="55A0AE6E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③</w:t>
      </w:r>
      <w:r>
        <w:rPr>
          <w:rFonts w:hint="default" w:ascii="Times New Roman" w:hAnsi="Times New Roman" w:cs="Times New Roman"/>
        </w:rPr>
        <w:t>肉鸡：broilers</w:t>
      </w:r>
      <w:r>
        <w:rPr>
          <w:rFonts w:hint="eastAsia" w:ascii="Times New Roman" w:hAnsi="Times New Roman" w:cs="Times New Roman"/>
          <w:lang w:val="en-US" w:eastAsia="zh-CN"/>
        </w:rPr>
        <w:t xml:space="preserve"> ，</w:t>
      </w:r>
      <w:r>
        <w:rPr>
          <w:rFonts w:hint="default" w:ascii="Times New Roman" w:hAnsi="Times New Roman" w:cs="Times New Roman"/>
        </w:rPr>
        <w:t>蛋鸡：layer</w:t>
      </w:r>
      <w:r>
        <w:rPr>
          <w:rFonts w:hint="eastAsia" w:ascii="Times New Roman" w:hAnsi="Times New Roman" w:cs="Times New Roman"/>
          <w:lang w:val="en-US" w:eastAsia="zh-CN"/>
        </w:rPr>
        <w:t xml:space="preserve"> ，</w:t>
      </w:r>
      <w:r>
        <w:rPr>
          <w:rFonts w:hint="default" w:ascii="Times New Roman" w:hAnsi="Times New Roman" w:cs="Times New Roman"/>
        </w:rPr>
        <w:t>氨基酸：amino acid</w:t>
      </w:r>
      <w:r>
        <w:rPr>
          <w:rFonts w:hint="eastAsia" w:ascii="Times New Roman" w:hAnsi="Times New Roman" w:cs="Times New Roman"/>
          <w:lang w:val="en-US" w:eastAsia="zh-CN"/>
        </w:rPr>
        <w:t xml:space="preserve"> ，</w:t>
      </w:r>
      <w:r>
        <w:rPr>
          <w:rFonts w:hint="default" w:ascii="Times New Roman" w:hAnsi="Times New Roman" w:cs="Times New Roman"/>
        </w:rPr>
        <w:t>碳水化合物：carbohydrates</w:t>
      </w:r>
      <w:r>
        <w:rPr>
          <w:rFonts w:hint="eastAsia" w:ascii="Times New Roman" w:hAnsi="Times New Roman" w:cs="Times New Roman"/>
          <w:lang w:val="en-US" w:eastAsia="zh-CN"/>
        </w:rPr>
        <w:t xml:space="preserve"> ，</w:t>
      </w:r>
    </w:p>
    <w:p w14:paraId="1CCFA35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蛋白质：proteins</w:t>
      </w:r>
      <w:r>
        <w:rPr>
          <w:rFonts w:hint="eastAsia" w:ascii="Times New Roman" w:hAnsi="Times New Roman" w:cs="Times New Roman"/>
          <w:lang w:val="en-US" w:eastAsia="zh-CN"/>
        </w:rPr>
        <w:t xml:space="preserve"> ，</w:t>
      </w:r>
      <w:r>
        <w:rPr>
          <w:rFonts w:hint="default" w:ascii="Times New Roman" w:hAnsi="Times New Roman" w:cs="Times New Roman"/>
        </w:rPr>
        <w:t>生物学功能：biological functions</w:t>
      </w:r>
      <w:r>
        <w:rPr>
          <w:rFonts w:hint="eastAsia" w:ascii="Times New Roman" w:hAnsi="Times New Roman" w:cs="Times New Roman"/>
          <w:lang w:val="en-US" w:eastAsia="zh-CN"/>
        </w:rPr>
        <w:t xml:space="preserve"> ，</w:t>
      </w:r>
      <w:r>
        <w:rPr>
          <w:rFonts w:hint="default" w:ascii="Times New Roman" w:hAnsi="Times New Roman" w:cs="Times New Roman"/>
        </w:rPr>
        <w:t>农业：agriculture</w:t>
      </w:r>
      <w:r>
        <w:rPr>
          <w:rFonts w:hint="eastAsia" w:ascii="Times New Roman" w:hAnsi="Times New Roman" w:cs="Times New Roman"/>
          <w:lang w:val="en-US" w:eastAsia="zh-CN"/>
        </w:rPr>
        <w:t xml:space="preserve"> ，</w:t>
      </w:r>
      <w:r>
        <w:rPr>
          <w:rFonts w:hint="default" w:ascii="Times New Roman" w:hAnsi="Times New Roman" w:cs="Times New Roman"/>
        </w:rPr>
        <w:t>玉米：corn</w:t>
      </w:r>
      <w:r>
        <w:rPr>
          <w:rFonts w:hint="eastAsia" w:ascii="Times New Roman" w:hAnsi="Times New Roman" w:cs="Times New Roman"/>
          <w:lang w:val="en-US" w:eastAsia="zh-CN"/>
        </w:rPr>
        <w:t xml:space="preserve"> ，</w:t>
      </w:r>
      <w:r>
        <w:rPr>
          <w:rFonts w:hint="default" w:ascii="Times New Roman" w:hAnsi="Times New Roman" w:cs="Times New Roman"/>
        </w:rPr>
        <w:t>答辩：defence</w:t>
      </w:r>
      <w:r>
        <w:rPr>
          <w:rFonts w:hint="eastAsia" w:ascii="Times New Roman" w:hAnsi="Times New Roman" w:cs="Times New Roman"/>
          <w:lang w:val="en-US" w:eastAsia="zh-CN"/>
        </w:rPr>
        <w:t xml:space="preserve"> ，</w:t>
      </w:r>
      <w:r>
        <w:rPr>
          <w:rFonts w:hint="default" w:ascii="Times New Roman" w:hAnsi="Times New Roman" w:cs="Times New Roman"/>
        </w:rPr>
        <w:t>毕业：graduation</w:t>
      </w:r>
    </w:p>
    <w:p w14:paraId="24268769">
      <w:pPr>
        <w:rPr>
          <w:rFonts w:hint="default" w:ascii="Times New Roman" w:hAnsi="Times New Roman" w:cs="Times New Roman"/>
        </w:rPr>
      </w:pPr>
    </w:p>
    <w:p w14:paraId="36D3DA9E"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④</w:t>
      </w:r>
      <w:r>
        <w:rPr>
          <w:rFonts w:hint="default" w:ascii="Times New Roman" w:hAnsi="Times New Roman" w:cs="Times New Roman"/>
        </w:rPr>
        <w:t>代谢，合成代谢，分解代谢，尿，肾脏，血浆，激素，氧化，葡萄糖，尿素</w:t>
      </w:r>
    </w:p>
    <w:p w14:paraId="5678324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Metabolism, anabolism, catabolism, urine, kidneys, plasma, hormones, oxidation, glucose, urea</w:t>
      </w:r>
    </w:p>
    <w:p w14:paraId="07A1F479">
      <w:pPr>
        <w:rPr>
          <w:rFonts w:hint="default" w:ascii="Times New Roman" w:hAnsi="Times New Roman" w:cs="Times New Roman"/>
        </w:rPr>
      </w:pPr>
    </w:p>
    <w:p w14:paraId="3762951C"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⑤</w:t>
      </w:r>
      <w:r>
        <w:rPr>
          <w:rFonts w:hint="default" w:ascii="Times New Roman" w:hAnsi="Times New Roman" w:cs="Times New Roman"/>
        </w:rPr>
        <w:t>苜蓿，纤维素，粗饲料， 淀粉，干草，最佳的，分别是，秸秆，干物质，脂肪</w:t>
      </w:r>
    </w:p>
    <w:p w14:paraId="330443A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苜蓿：alfalfa纤维素：cellulose粗饲料：roughage 淀粉：starch干草：hay最佳的：optimal </w:t>
      </w:r>
    </w:p>
    <w:p w14:paraId="4E8D7D8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分别是：respectively秸秆：straw干物质：dry matter 脂肪：fat</w:t>
      </w:r>
    </w:p>
    <w:p w14:paraId="516ACA25">
      <w:pPr>
        <w:rPr>
          <w:rFonts w:hint="default" w:ascii="Times New Roman" w:hAnsi="Times New Roman" w:cs="Times New Roman"/>
        </w:rPr>
      </w:pPr>
    </w:p>
    <w:p w14:paraId="131E2BF8"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⑥</w:t>
      </w:r>
      <w:r>
        <w:rPr>
          <w:rFonts w:hint="default" w:ascii="Times New Roman" w:hAnsi="Times New Roman" w:cs="Times New Roman"/>
        </w:rPr>
        <w:t>赖氨酸、蛋氨酸、钙、磷、木质素、铜、铁、锌、脂肪酸、反刍动物、酶、瘤胃、糖原</w:t>
      </w:r>
    </w:p>
    <w:p w14:paraId="497C559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Lysine, methionine, calcium, phosphorus, lignin, copper, iron, zinc, fatty acids, ruminants, enzymes, rumen, glycogen</w:t>
      </w:r>
    </w:p>
    <w:p w14:paraId="439A78CD">
      <w:pPr>
        <w:rPr>
          <w:rFonts w:hint="default" w:ascii="Times New Roman" w:hAnsi="Times New Roman" w:cs="Times New Roman"/>
        </w:rPr>
      </w:pPr>
    </w:p>
    <w:p w14:paraId="04510E03">
      <w:pPr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⑦</w:t>
      </w:r>
      <w:r>
        <w:rPr>
          <w:rFonts w:hint="default" w:ascii="Times New Roman" w:hAnsi="Times New Roman" w:cs="Times New Roman"/>
        </w:rPr>
        <w:t>硫胺素，生物素，青绿饲料，粗饲料，青贮饲料，能量饲料，蛋白质饲料，矿物质饲料，维生素，添加剂，消化率，霉菌毒素</w:t>
      </w:r>
    </w:p>
    <w:p w14:paraId="57D7C4C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thiamin，biotin，forages，roughage，silage，energy sources，protein concentrates，mineral supplements，vitamins，additives，digestibility，mycotoxin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141C5"/>
    <w:rsid w:val="2C0A4105"/>
    <w:rsid w:val="34B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1023</Characters>
  <Lines>0</Lines>
  <Paragraphs>0</Paragraphs>
  <TotalTime>606</TotalTime>
  <ScaleCrop>false</ScaleCrop>
  <LinksUpToDate>false</LinksUpToDate>
  <CharactersWithSpaces>1079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2025-10-29T14:16:00Z</dcterms:created>
  <dc:creator>lenovo</dc:creator>
  <cp:lastModifiedBy>浮生若梦</cp:lastModifiedBy>
  <dcterms:modified xsi:type="dcterms:W3CDTF">2025-10-31T12:56:42Z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eyJoZGlkIjoiNmRiMzIzNjA2OWYzNWY4MTE0Y2EwY2E2M2IzMTFmYjUiLCJ1c2VySWQiOiIxMjg5NzY1MDM1In0=</vt:lpwstr>
  </property>
  <property fmtid="{D5CDD505-2E9C-101B-9397-08002B2CF9AE}" pid="4" name="ICV">
    <vt:lpwstr>4D951F8ECEEA46B29884C0996CF75AF9_12</vt:lpwstr>
  </property>
</Properties>
</file>