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eastAsiaTheme="minorEastAsia"/>
          <w:b/>
          <w:bCs/>
          <w:sz w:val="32"/>
          <w:szCs w:val="40"/>
          <w:lang w:val="en-US" w:eastAsia="zh-CN"/>
        </w:rPr>
      </w:pPr>
      <w:bookmarkStart w:id="0" w:name="_GoBack"/>
      <w:r>
        <w:rPr>
          <w:rFonts w:hint="eastAsia"/>
          <w:b/>
          <w:bCs/>
          <w:sz w:val="32"/>
          <w:szCs w:val="40"/>
          <w:lang w:val="en-US" w:eastAsia="zh-CN"/>
        </w:rPr>
        <w:t>2017级中兽医考试题</w:t>
      </w:r>
    </w:p>
    <w:bookmarkEnd w:id="0"/>
    <w:p>
      <w:pPr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考中兽医</w:t>
      </w:r>
    </w:p>
    <w:p>
      <w:pPr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名词解析</w:t>
      </w:r>
    </w:p>
    <w:p>
      <w:pPr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阴阳互用 肺主气 奇经八脉 六淫 既病防变 中药性味 肝风内动 方剂 解表药</w:t>
      </w:r>
    </w:p>
    <w:p>
      <w:pPr>
        <w:rPr>
          <w:rFonts w:hint="eastAsia"/>
          <w:sz w:val="28"/>
          <w:szCs w:val="36"/>
        </w:rPr>
      </w:pPr>
    </w:p>
    <w:p>
      <w:pPr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简答题</w:t>
      </w:r>
    </w:p>
    <w:p>
      <w:pPr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平胃散（组成、成效、主治）</w:t>
      </w:r>
    </w:p>
    <w:p>
      <w:pPr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五行关系 肺的生理功能 寒邪的性质和致病性质受那些方面影响</w:t>
      </w:r>
    </w:p>
    <w:p>
      <w:pPr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升降浮沉在中药的临床意义是什么？</w:t>
      </w:r>
    </w:p>
    <w:p>
      <w:pPr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四物汤与桃红四物汤的异同（组成、功效）</w:t>
      </w:r>
    </w:p>
    <w:p>
      <w:pPr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清热药的分类 每种药的主要方剂以及对应的病症</w:t>
      </w:r>
    </w:p>
    <w:p>
      <w:pPr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病例题（四君子汤）</w:t>
      </w:r>
    </w:p>
    <w:p>
      <w:pPr>
        <w:rPr>
          <w:rFonts w:hint="eastAsia"/>
          <w:sz w:val="28"/>
          <w:szCs w:val="36"/>
        </w:rPr>
      </w:pPr>
    </w:p>
    <w:p>
      <w:pPr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补考中兽医</w:t>
      </w:r>
    </w:p>
    <w:p>
      <w:pPr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名词解析</w:t>
      </w:r>
    </w:p>
    <w:p>
      <w:pPr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心主动脉 阴阳互根 归经 潜阳 络脉 清热药 君药 疫疬 未病先防  正色</w:t>
      </w:r>
    </w:p>
    <w:p>
      <w:pPr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简答题</w:t>
      </w:r>
    </w:p>
    <w:p>
      <w:pPr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补中益气汤（组成、功效、主治）</w:t>
      </w:r>
    </w:p>
    <w:p>
      <w:pPr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阴阳学说的基本内容</w:t>
      </w:r>
    </w:p>
    <w:p>
      <w:pPr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心的生理功能</w:t>
      </w:r>
    </w:p>
    <w:p>
      <w:pPr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风邪的特点</w:t>
      </w:r>
    </w:p>
    <w:p>
      <w:pPr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五味</w:t>
      </w:r>
    </w:p>
    <w:p>
      <w:pPr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化痰止咳平喘药的分类（每类药举例一到两个）以及方剂</w:t>
      </w:r>
    </w:p>
    <w:p>
      <w:pPr>
        <w:rPr>
          <w:rFonts w:hint="eastAsia"/>
          <w:sz w:val="28"/>
          <w:szCs w:val="36"/>
        </w:rPr>
      </w:pPr>
    </w:p>
    <w:p>
      <w:pPr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肾精</w:t>
      </w:r>
    </w:p>
    <w:p>
      <w:pPr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解表药</w:t>
      </w:r>
    </w:p>
    <w:p>
      <w:pPr>
        <w:rPr>
          <w:sz w:val="28"/>
          <w:szCs w:val="36"/>
        </w:rPr>
      </w:pPr>
      <w:r>
        <w:rPr>
          <w:rFonts w:hint="eastAsia"/>
          <w:sz w:val="28"/>
          <w:szCs w:val="36"/>
        </w:rPr>
        <w:t>病例题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95015B"/>
    <w:rsid w:val="60950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2021-01-14T16:18:00Z</dcterms:created>
  <dc:creator>CRAZY GIRL</dc:creator>
  <cp:lastModifiedBy>CRAZY GIRL</cp:lastModifiedBy>
  <dcterms:modified xsi:type="dcterms:W3CDTF">2021-01-14T16:19:05Z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2052-11.1.0.9929</vt:lpwstr>
  </property>
</Properties>
</file>