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BF37D" w14:textId="77777777" w:rsidR="00462DB8" w:rsidRPr="00462DB8" w:rsidRDefault="00462DB8" w:rsidP="00462DB8">
      <w:pPr>
        <w:adjustRightInd w:val="0"/>
        <w:snapToGrid w:val="0"/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462DB8">
        <w:rPr>
          <w:rFonts w:ascii="方正小标宋简体" w:eastAsia="方正小标宋简体" w:hint="eastAsia"/>
          <w:sz w:val="44"/>
          <w:szCs w:val="44"/>
        </w:rPr>
        <w:t>在反思中成长：一名发展对象的党课学习感悟</w:t>
      </w:r>
    </w:p>
    <w:p w14:paraId="2BA8DE59" w14:textId="77777777" w:rsidR="00462DB8" w:rsidRDefault="00462DB8" w:rsidP="00462DB8">
      <w:pPr>
        <w:adjustRightInd w:val="0"/>
        <w:snapToGrid w:val="0"/>
      </w:pPr>
    </w:p>
    <w:p w14:paraId="6B78500F" w14:textId="7991F375" w:rsidR="00462DB8" w:rsidRPr="00462DB8" w:rsidRDefault="00462DB8" w:rsidP="00C45CA6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2DB8">
        <w:rPr>
          <w:rFonts w:ascii="仿宋" w:eastAsia="仿宋" w:hAnsi="仿宋" w:hint="eastAsia"/>
          <w:sz w:val="32"/>
          <w:szCs w:val="32"/>
        </w:rPr>
        <w:t>11月15日至16日，校党校在明德楼204教室组织了为期两天的16学时党课培训。培训内容涵盖习近平新时代中国特色社会主义思想、习近平总书记关于教育和党的自我革命的重要论述、党章党史、二十大及全会精神、两会精神、当前形势政策、全国教育大会精神、教育强国规划纲要、八项规定精神等十个方面。作为一名大三学生，我认真参与了每一场学习，不仅对党的理论有了更系统的认识，更在日常思考中产生了新的感悟。</w:t>
      </w:r>
    </w:p>
    <w:p w14:paraId="17656D48" w14:textId="6F35CF41" w:rsidR="00462DB8" w:rsidRPr="00462DB8" w:rsidRDefault="00462DB8" w:rsidP="00C45CA6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2DB8">
        <w:rPr>
          <w:rFonts w:ascii="仿宋" w:eastAsia="仿宋" w:hAnsi="仿宋" w:hint="eastAsia"/>
          <w:sz w:val="32"/>
          <w:szCs w:val="32"/>
        </w:rPr>
        <w:t>培训中，老师对"党的自我革命"的阐释让我有了更深的思考。习近平总书记指出："勇于自我革命是我们党最鲜明的品格，也是我们党最大的优势。"这句话不是简单的政治口号，而是中国共产党从历史中走来的经验总结。老师结合党史，讲述了我们党在不同历史时期如何通过自我革命实现发展：延安整风运动破除主观主义，使全党思想统一；改革开放初期纠正"左"的错误，推动思想解放；新时代以来，党中央以全面从严治党的坚定行动，推动党风政风明显好转。这些历史事实让我明白，自我革命不是抽象概念，而是贯穿党的百年奋斗史的实践品格。</w:t>
      </w:r>
    </w:p>
    <w:p w14:paraId="05C99A53" w14:textId="7E5CE546" w:rsidR="00462DB8" w:rsidRPr="00462DB8" w:rsidRDefault="00462DB8" w:rsidP="00C45CA6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2DB8">
        <w:rPr>
          <w:rFonts w:ascii="仿宋" w:eastAsia="仿宋" w:hAnsi="仿宋" w:hint="eastAsia"/>
          <w:sz w:val="32"/>
          <w:szCs w:val="32"/>
        </w:rPr>
        <w:t>最让我有共鸣的是，老师强调自我革命不是"外在要求"，而是"内在自觉"。在讨论党章中"党员必须履行的义务"时，老师说："自我革命不是别人要求你做，而是你自己要对自己说'我还能做得更好'。"这句话让我反复琢磨。作为发展对象，我常思考：为什么有些同学能不断进步，而有些同学却停滞不前？或许关键就</w:t>
      </w:r>
      <w:r w:rsidRPr="00462DB8">
        <w:rPr>
          <w:rFonts w:ascii="仿宋" w:eastAsia="仿宋" w:hAnsi="仿宋" w:hint="eastAsia"/>
          <w:sz w:val="32"/>
          <w:szCs w:val="32"/>
        </w:rPr>
        <w:lastRenderedPageBreak/>
        <w:t>在于是否具备这种"自我革命"的自觉。自我革命包含"自我净化、自我完善、自我革新、自我提高"四个维度，这不正是我们大学生需要的品格吗？</w:t>
      </w:r>
    </w:p>
    <w:p w14:paraId="78B4E93A" w14:textId="4CD4A797" w:rsidR="00462DB8" w:rsidRPr="00462DB8" w:rsidRDefault="00462DB8" w:rsidP="00C45CA6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2DB8">
        <w:rPr>
          <w:rFonts w:ascii="仿宋" w:eastAsia="仿宋" w:hAnsi="仿宋" w:hint="eastAsia"/>
          <w:sz w:val="32"/>
          <w:szCs w:val="32"/>
        </w:rPr>
        <w:t>培训中，我特别关注了"自我净化"这一部分。党章规定党员要"密切联系群众"，但作为学生，我们如何做到？老师举了个例子：有些同学在课堂上只关注考试分数，不思考知识的实际应用；有些在宿舍里只顾自己，很少考虑集体。这些看似不起眼的小事，实则是思想上的"小问题"。这让我反思自己：以前在专业课上，我只满足于完成作业，很少思考知识如何运用；在班级活动中，我常常默默无闻，很少主动提出想法。这些不是大问题，但若不注意，就会成为影响成长的"小障碍"。</w:t>
      </w:r>
    </w:p>
    <w:p w14:paraId="57054070" w14:textId="152E1AC2" w:rsidR="00462DB8" w:rsidRPr="00462DB8" w:rsidRDefault="00462DB8" w:rsidP="00C45CA6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2DB8">
        <w:rPr>
          <w:rFonts w:ascii="仿宋" w:eastAsia="仿宋" w:hAnsi="仿宋" w:hint="eastAsia"/>
          <w:sz w:val="32"/>
          <w:szCs w:val="32"/>
        </w:rPr>
        <w:t>"自我完善"让我重新思考学习方法。以前我总以为学习就是背诵知识点，考试前突击一下就行。但培训中老师提到的"教育强国规划纲要"让我明白，真正的学习应该是"学以致用"。我开始调整：在专业课上，我不再只记笔记，而是尝试把理论和实际案例结合起来；在小组讨论中，我主动发言，即使想法不成熟也愿意表达。这些改变看似微小，但让我体会到，"完善"不是一蹴而就的，而是通过日常点滴积累的。</w:t>
      </w:r>
    </w:p>
    <w:p w14:paraId="4D44D2BE" w14:textId="24C54238" w:rsidR="00462DB8" w:rsidRPr="00462DB8" w:rsidRDefault="00462DB8" w:rsidP="00C45CA6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2DB8">
        <w:rPr>
          <w:rFonts w:ascii="仿宋" w:eastAsia="仿宋" w:hAnsi="仿宋" w:hint="eastAsia"/>
          <w:sz w:val="32"/>
          <w:szCs w:val="32"/>
        </w:rPr>
        <w:t>"自我革新"则让我思考如何面对变化。培训中提到"二十届三中全会精神"强调"创新是引领发展的第一动力"，这让我意识到，作为新时代大学生，不能固守旧方法。我计划在接下来的学习中，尝试用更开放的思维看待问题。比如在学习专业课程时，</w:t>
      </w:r>
      <w:r w:rsidRPr="00462DB8">
        <w:rPr>
          <w:rFonts w:ascii="仿宋" w:eastAsia="仿宋" w:hAnsi="仿宋" w:hint="eastAsia"/>
          <w:sz w:val="32"/>
          <w:szCs w:val="32"/>
        </w:rPr>
        <w:lastRenderedPageBreak/>
        <w:t>我会思考如何将新知识与社会实践结合；在做课题调研时，我会关注最新政策动态，了解社会变化。这不是要我立刻成为专家，而是培养一种"与时俱进"的学习习惯。</w:t>
      </w:r>
    </w:p>
    <w:p w14:paraId="4352DD40" w14:textId="3E8A2B98" w:rsidR="00462DB8" w:rsidRPr="00462DB8" w:rsidRDefault="00462DB8" w:rsidP="00C45CA6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2DB8">
        <w:rPr>
          <w:rFonts w:ascii="仿宋" w:eastAsia="仿宋" w:hAnsi="仿宋" w:hint="eastAsia"/>
          <w:sz w:val="32"/>
          <w:szCs w:val="32"/>
        </w:rPr>
        <w:t>培训最后，老师说："自我提高不是终点，而是起点。"这句话让我很受触动。作为发展对象，我深知自己离党员标准还有差距，但这次培训让我明白了差距在哪里，也找到了努力的方向。我计划从三方面做起：一是每天抽出30分钟阅读党的理论文章，关注"学习强国"平台上的时事；二是在专业学习中，每周尝试解决一个小问题，把知识用起来；三是在班级中，主动参与一次服务工作，比如组织一次学习分享会，锻炼自己的组织能力。</w:t>
      </w:r>
    </w:p>
    <w:p w14:paraId="3391D1E4" w14:textId="636D6A74" w:rsidR="00462DB8" w:rsidRPr="00462DB8" w:rsidRDefault="00462DB8" w:rsidP="00C45CA6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2DB8">
        <w:rPr>
          <w:rFonts w:ascii="仿宋" w:eastAsia="仿宋" w:hAnsi="仿宋" w:hint="eastAsia"/>
          <w:sz w:val="32"/>
          <w:szCs w:val="32"/>
        </w:rPr>
        <w:t>在明德楼204教室的两天，没有华丽的辞藻，没有激昂的口号，只有一个个具体的问题和朴实的思考。我渐渐明白，自我革命不是高高在上的要求，而是我们每个人都可以践行的日常。就像老师说的，"革命不是请客吃饭"，但自我革命可以是"每天进步一点点"。</w:t>
      </w:r>
    </w:p>
    <w:p w14:paraId="0707DC8B" w14:textId="7799C013" w:rsidR="00462DB8" w:rsidRPr="00462DB8" w:rsidRDefault="00462DB8" w:rsidP="00C45CA6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2DB8">
        <w:rPr>
          <w:rFonts w:ascii="仿宋" w:eastAsia="仿宋" w:hAnsi="仿宋" w:hint="eastAsia"/>
          <w:sz w:val="32"/>
          <w:szCs w:val="32"/>
        </w:rPr>
        <w:t>作为一名大三学生，我正处在人生的关键阶段。这次培训不是终点，而是新的起点。我将把"自我革命"的自觉融入日常学习生活：在专业学习上，不再满足于"及格"，而是努力做到"理解透彻"；在思想认识上，不再停留在"知道"，而是努力做到"理解深刻"；在行为表现上，不再只关注"自己"，而是学会"为集体"。</w:t>
      </w:r>
    </w:p>
    <w:p w14:paraId="65417D4D" w14:textId="606A943C" w:rsidR="00462DB8" w:rsidRPr="00462DB8" w:rsidRDefault="00462DB8" w:rsidP="00C45CA6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2DB8">
        <w:rPr>
          <w:rFonts w:ascii="仿宋" w:eastAsia="仿宋" w:hAnsi="仿宋" w:hint="eastAsia"/>
          <w:sz w:val="32"/>
          <w:szCs w:val="32"/>
        </w:rPr>
        <w:t>培训结束那天，我走出明德楼，秋冬的阳光洒在身上。我突然明白，真正的成长不是突然的改变，而是日复一日的坚持。自</w:t>
      </w:r>
      <w:r w:rsidRPr="00462DB8">
        <w:rPr>
          <w:rFonts w:ascii="仿宋" w:eastAsia="仿宋" w:hAnsi="仿宋" w:hint="eastAsia"/>
          <w:sz w:val="32"/>
          <w:szCs w:val="32"/>
        </w:rPr>
        <w:lastRenderedPageBreak/>
        <w:t>我革命不是一蹴而就的壮举，而是每天对自己说"今天可以做得更好"的坚持。这或许就是培训留给我的最珍贵的礼物。</w:t>
      </w:r>
    </w:p>
    <w:p w14:paraId="32B827D5" w14:textId="7B4CC7E0" w:rsidR="00462DB8" w:rsidRPr="00462DB8" w:rsidRDefault="00462DB8" w:rsidP="00C45CA6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2DB8">
        <w:rPr>
          <w:rFonts w:ascii="仿宋" w:eastAsia="仿宋" w:hAnsi="仿宋" w:hint="eastAsia"/>
          <w:sz w:val="32"/>
          <w:szCs w:val="32"/>
        </w:rPr>
        <w:t>未来，我会在"自我净化"中保持清醒，在"自我完善"中提升能力，在"自我革新"中拥抱变化，在"自我提高"中持续进步。这不是为了写进心得，而是为了真正成为对社会有用的人。当我在图书馆认真思考一个问题，当我在小组讨论中提出自己的见解，当我在志愿服务中帮助同学，这些看似平凡的时刻，都是我"自我革命"的实践。</w:t>
      </w:r>
    </w:p>
    <w:p w14:paraId="5DDCEE6B" w14:textId="77777777" w:rsidR="00462DB8" w:rsidRPr="00462DB8" w:rsidRDefault="00462DB8" w:rsidP="00C45CA6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62DB8">
        <w:rPr>
          <w:rFonts w:ascii="仿宋" w:eastAsia="仿宋" w:hAnsi="仿宋" w:hint="eastAsia"/>
          <w:sz w:val="32"/>
          <w:szCs w:val="32"/>
        </w:rPr>
        <w:t>作为一名发展对象，我深知自己还有很长的路要走。但这次培训让我明白，路就在脚下，每一步都算数。在未来的日子里，我将以更平实的心态、更踏实的行动，践行"自我革命"的要求，努力向一名合格的共产党员靠拢。</w:t>
      </w:r>
    </w:p>
    <w:p w14:paraId="41D98988" w14:textId="4C59CB37" w:rsidR="001E37BE" w:rsidRDefault="001E37BE" w:rsidP="00462DB8">
      <w:pPr>
        <w:adjustRightInd w:val="0"/>
        <w:snapToGrid w:val="0"/>
      </w:pPr>
    </w:p>
    <w:sectPr w:rsidR="001E37BE" w:rsidSect="00462DB8">
      <w:footerReference w:type="default" r:id="rId7"/>
      <w:pgSz w:w="11906" w:h="16838" w:code="9"/>
      <w:pgMar w:top="2098" w:right="1474" w:bottom="1985" w:left="1588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FAC05" w14:textId="77777777" w:rsidR="00345284" w:rsidRDefault="00345284" w:rsidP="00A557CF">
      <w:r>
        <w:separator/>
      </w:r>
    </w:p>
  </w:endnote>
  <w:endnote w:type="continuationSeparator" w:id="0">
    <w:p w14:paraId="5C1CB050" w14:textId="77777777" w:rsidR="00345284" w:rsidRDefault="00345284" w:rsidP="00A5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7025162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5F4ED544" w14:textId="54B77BE9" w:rsidR="00A557CF" w:rsidRPr="00A557CF" w:rsidRDefault="00A557CF" w:rsidP="00A557CF">
        <w:pPr>
          <w:pStyle w:val="af0"/>
          <w:adjustRightInd w:val="0"/>
          <w:jc w:val="center"/>
          <w:rPr>
            <w:rFonts w:ascii="宋体" w:eastAsia="宋体" w:hAnsi="宋体" w:hint="eastAsia"/>
            <w:sz w:val="28"/>
            <w:szCs w:val="28"/>
          </w:rPr>
        </w:pPr>
        <w:r w:rsidRPr="00A557CF">
          <w:rPr>
            <w:rFonts w:ascii="宋体" w:eastAsia="宋体" w:hAnsi="宋体"/>
            <w:sz w:val="28"/>
            <w:szCs w:val="28"/>
          </w:rPr>
          <w:fldChar w:fldCharType="begin"/>
        </w:r>
        <w:r w:rsidRPr="00A557CF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557CF">
          <w:rPr>
            <w:rFonts w:ascii="宋体" w:eastAsia="宋体" w:hAnsi="宋体"/>
            <w:sz w:val="28"/>
            <w:szCs w:val="28"/>
          </w:rPr>
          <w:fldChar w:fldCharType="separate"/>
        </w:r>
        <w:r w:rsidRPr="00A557CF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A557CF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73361A24" w14:textId="77777777" w:rsidR="00A557CF" w:rsidRDefault="00A557C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3C6E7" w14:textId="77777777" w:rsidR="00345284" w:rsidRDefault="00345284" w:rsidP="00A557CF">
      <w:r>
        <w:separator/>
      </w:r>
    </w:p>
  </w:footnote>
  <w:footnote w:type="continuationSeparator" w:id="0">
    <w:p w14:paraId="03A73D0B" w14:textId="77777777" w:rsidR="00345284" w:rsidRDefault="00345284" w:rsidP="00A55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6BD2"/>
    <w:rsid w:val="00131801"/>
    <w:rsid w:val="00134D98"/>
    <w:rsid w:val="001446EB"/>
    <w:rsid w:val="001E37BE"/>
    <w:rsid w:val="00345284"/>
    <w:rsid w:val="00397753"/>
    <w:rsid w:val="00462DB8"/>
    <w:rsid w:val="007D6BD2"/>
    <w:rsid w:val="00A557CF"/>
    <w:rsid w:val="00C4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A27E8"/>
  <w15:chartTrackingRefBased/>
  <w15:docId w15:val="{B61549C6-2BF7-4294-AA35-08740586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B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B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BD2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BD2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BD2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BD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BD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BD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BD2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6B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D6B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D6BD2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6BD2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D6BD2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D6B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D6B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D6B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D6B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D6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B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D6B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6B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D6B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6B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6BD2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6B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D6BD2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7D6BD2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57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557C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557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557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C0080-0B08-4E72-BC63-DD0728BD0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屿乐 李</dc:creator>
  <cp:keywords/>
  <dc:description/>
  <cp:lastModifiedBy>屿乐 李</cp:lastModifiedBy>
  <cp:revision>5</cp:revision>
  <dcterms:created xsi:type="dcterms:W3CDTF">2025-11-22T14:05:00Z</dcterms:created>
  <dcterms:modified xsi:type="dcterms:W3CDTF">2025-11-24T04:34:00Z</dcterms:modified>
</cp:coreProperties>
</file>