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DA2FF">
      <w:pPr>
        <w:snapToGrid w:val="0"/>
        <w:rPr>
          <w:rFonts w:hint="eastAsia"/>
          <w:sz w:val="28"/>
        </w:rPr>
      </w:pPr>
      <w:bookmarkStart w:id="0" w:name="_GoBack"/>
      <w:bookmarkEnd w:id="0"/>
      <w:r>
        <w:rPr>
          <w:rFonts w:hint="eastAsia"/>
          <w:sz w:val="28"/>
        </w:rPr>
        <w:t xml:space="preserve">          立冬的煤炉与墨香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北方的立冬总带着猝不及防的寒意，清晨推开教室门时，玻璃窗上已凝起一层薄雾，指尖按上去，凉意在皮肤上游走，晕开一小片透明的痕迹。课桌上的钢笔尖结了点细碎的冰碴，写起字来沙沙作响，像是在和这个节气悄悄打招呼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我对立冬最深刻的记忆，藏在初中校园的老锅炉房里。那时学校没有集中供暖，每到立冬前一天，后勤师傅就会把闲置了大半年的煤炉搬到各个教室。我们这些半大的孩子，总盼着能帮上点忙，抢着去锅炉房领煤块。煤块带着地下的温润，沉甸甸地揣在口袋里，能暖好一阵子。同桌阿杰总爱捡些形状奇特的煤块，说要雕成小摆件，结果往往是上课偷偷打磨，被老师没收，引得全班哄笑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班主任李老师是个讲究仪式感的人，立冬这天总会给我们带些炒花生。她的办公桌上摆着一个粗陶罐子，花生炒得金黄酥脆，带着淡淡的桂皮香。“立冬补冬，补嘴空”，李老师一边分花生，一边给我们讲节气的讲究。她说北方立冬要吃饺子，南方爱吃汤圆，而她小时候，外婆会煮一碗红枣桂圆粥，喝完整个人都暖融融的。我们嚼着花生，听着这些温暖的习俗，教室里的煤炉正烧得旺，橘红色的火焰舔着炉壁，把每个人的脸颊映得通红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那天的晚自习格外安静，窗外的风呜呜地吹着，卷起地上的落叶打着旋儿。煤炉里的煤块偶尔“噼啪”一声炸裂，火星溅到炉口，又迅速熄灭。我们埋首刷题，笔尖在纸上划过的声音，和煤炉的燃烧声交织在一起。李老师坐在讲台上批改作业，灯光透过她的老花镜，在作业本上投下柔和的光斑。不知是谁起的头，我们小声背起了课文，琅琅书声穿过氤氲的热气，飘出窗外，与夜色融为一体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如今离开校园多年，城市里的供暖早已普及，再也不用围着煤炉取暖，也很少有机会在立冬这天吃到老师带来的炒花生。但每当这个节气来临，我总会想起那个充满煤烟味和墨香的教室，想起那些一起呵着白气刷题的夜晚，想起李老师说的“立冬是藏的开始，积蓄力量，才能抵御寒冬”。</w:t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br w:type="textWrapping"/>
      </w:r>
      <w:r>
        <w:rPr>
          <w:rFonts w:hint="eastAsia"/>
          <w:sz w:val="28"/>
        </w:rPr>
        <w:t>立冬不是终点，而是一段温暖时光的开启。就像学生时代的我们，在一个个立冬里积攒知识与勇气，在寒冬中默默生长，等待春暖花开。那些关于煤炉、花生和陪伴的记忆，如同冬日里的暖阳，无论时隔多久，想起时依然让人心里发烫。这或许就是节气的意义，它不仅标记着季节的更迭，更承载着我们成长中最珍贵的片段，在岁月里沉淀成温暖的底色。</w:t>
      </w:r>
      <w:r>
        <w:rPr>
          <w:rFonts w:hint="eastAsia"/>
          <w:sz w:val="28"/>
        </w:rPr>
        <w:drawing>
          <wp:inline distT="0" distB="0" distL="0" distR="0">
            <wp:extent cx="5143500" cy="6859270"/>
            <wp:effectExtent l="0" t="0" r="0" b="0"/>
            <wp:docPr id="1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</w:rPr>
        <w:drawing>
          <wp:inline distT="0" distB="0" distL="0" distR="0">
            <wp:extent cx="5143500" cy="6859270"/>
            <wp:effectExtent l="0" t="0" r="0" b="0"/>
            <wp:docPr id="2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</w:rPr>
        <w:drawing>
          <wp:inline distT="0" distB="0" distL="0" distR="0">
            <wp:extent cx="5143500" cy="6859270"/>
            <wp:effectExtent l="0" t="0" r="0" b="0"/>
            <wp:docPr id="3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  <w:rsid w:val="1455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8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931</Words>
  <Characters>931</Characters>
  <Lines>0</Lines>
  <Paragraphs>0</Paragraphs>
  <TotalTime>3</TotalTime>
  <ScaleCrop>false</ScaleCrop>
  <LinksUpToDate>false</LinksUpToDate>
  <CharactersWithSpaces>941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2020-07-21T13:27:00Z</dcterms:created>
  <dc:creator>T148778</dc:creator>
  <cp:lastModifiedBy>李嘉</cp:lastModifiedBy>
  <dcterms:modified xsi:type="dcterms:W3CDTF">2025-11-14T14:22:01Z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18EC2E817EFC491FA853B61ABC3E8576_12</vt:lpwstr>
  </property>
</Properties>
</file>