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A08EB4">
      <w:pPr>
        <w:jc w:val="center"/>
        <w:rPr>
          <w:rFonts w:hint="eastAsia" w:ascii="华文楷体" w:hAnsi="华文楷体" w:eastAsia="华文楷体" w:cs="华文楷体"/>
          <w:sz w:val="44"/>
          <w:szCs w:val="52"/>
        </w:rPr>
      </w:pPr>
      <w:r>
        <w:rPr>
          <w:rFonts w:hint="eastAsia" w:ascii="华文楷体" w:hAnsi="华文楷体" w:eastAsia="华文楷体" w:cs="华文楷体"/>
          <w:sz w:val="44"/>
          <w:szCs w:val="52"/>
        </w:rPr>
        <w:t>学生主题教育活动记录表</w:t>
      </w:r>
    </w:p>
    <w:tbl>
      <w:tblPr>
        <w:tblStyle w:val="28"/>
        <w:tblW w:w="0" w:type="auto"/>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3133"/>
        <w:gridCol w:w="1345"/>
        <w:gridCol w:w="3157"/>
      </w:tblGrid>
      <w:tr w14:paraId="08833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17" w:type="dxa"/>
            <w:noWrap w:val="0"/>
            <w:vAlign w:val="top"/>
          </w:tcPr>
          <w:p w14:paraId="6AE268A5">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活动</w:t>
            </w:r>
          </w:p>
          <w:p w14:paraId="151466C4">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主题</w:t>
            </w:r>
          </w:p>
        </w:tc>
        <w:tc>
          <w:tcPr>
            <w:tcW w:w="7635" w:type="dxa"/>
            <w:gridSpan w:val="3"/>
            <w:noWrap w:val="0"/>
            <w:vAlign w:val="center"/>
          </w:tcPr>
          <w:p w14:paraId="17190366">
            <w:pPr>
              <w:spacing w:line="440" w:lineRule="exact"/>
              <w:jc w:val="center"/>
              <w:rPr>
                <w:rFonts w:ascii="华文楷体" w:hAnsi="华文楷体" w:eastAsia="华文楷体" w:cs="华文楷体"/>
                <w:b/>
                <w:bCs/>
                <w:sz w:val="28"/>
                <w:szCs w:val="36"/>
                <w:lang w:val="en-US" w:eastAsia="zh-CN"/>
              </w:rPr>
            </w:pPr>
            <w:r>
              <w:rPr>
                <w:rFonts w:hint="eastAsia" w:ascii="华文楷体" w:hAnsi="华文楷体" w:eastAsia="华文楷体" w:cs="华文楷体"/>
                <w:b/>
                <w:bCs/>
                <w:sz w:val="28"/>
                <w:szCs w:val="36"/>
                <w:lang w:val="en-US" w:eastAsia="zh-CN"/>
              </w:rPr>
              <w:t>开学第一课</w:t>
            </w:r>
          </w:p>
        </w:tc>
      </w:tr>
      <w:tr w14:paraId="7F26D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1217" w:type="dxa"/>
            <w:noWrap w:val="0"/>
            <w:vAlign w:val="top"/>
          </w:tcPr>
          <w:p w14:paraId="38CE530F">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辅导员</w:t>
            </w:r>
          </w:p>
        </w:tc>
        <w:tc>
          <w:tcPr>
            <w:tcW w:w="3133" w:type="dxa"/>
            <w:noWrap w:val="0"/>
            <w:vAlign w:val="center"/>
          </w:tcPr>
          <w:p w14:paraId="347B70A5">
            <w:pPr>
              <w:spacing w:line="440" w:lineRule="exact"/>
              <w:jc w:val="center"/>
              <w:rPr>
                <w:rFonts w:hint="default" w:ascii="宋体" w:hAnsi="宋体" w:eastAsia="宋体" w:cs="Times New Roman"/>
                <w:sz w:val="28"/>
                <w:szCs w:val="28"/>
                <w:lang w:val="en-US" w:eastAsia="zh-CN"/>
              </w:rPr>
            </w:pPr>
            <w:r>
              <w:rPr>
                <w:rFonts w:hint="eastAsia" w:ascii="宋体" w:hAnsi="宋体" w:cs="Times New Roman"/>
                <w:sz w:val="28"/>
                <w:szCs w:val="28"/>
                <w:lang w:val="en-US" w:eastAsia="zh-CN"/>
              </w:rPr>
              <w:t>韦珍安</w:t>
            </w:r>
          </w:p>
        </w:tc>
        <w:tc>
          <w:tcPr>
            <w:tcW w:w="1345" w:type="dxa"/>
            <w:noWrap w:val="0"/>
            <w:vAlign w:val="center"/>
          </w:tcPr>
          <w:p w14:paraId="132E1460">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形式</w:t>
            </w:r>
          </w:p>
        </w:tc>
        <w:tc>
          <w:tcPr>
            <w:tcW w:w="3157" w:type="dxa"/>
            <w:noWrap w:val="0"/>
            <w:vAlign w:val="center"/>
          </w:tcPr>
          <w:p w14:paraId="44DBE6C1">
            <w:pPr>
              <w:spacing w:line="44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线下</w:t>
            </w:r>
          </w:p>
        </w:tc>
      </w:tr>
      <w:tr w14:paraId="79D8B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17" w:type="dxa"/>
            <w:noWrap w:val="0"/>
            <w:vAlign w:val="center"/>
          </w:tcPr>
          <w:p w14:paraId="4BD3711E">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班级</w:t>
            </w:r>
          </w:p>
        </w:tc>
        <w:tc>
          <w:tcPr>
            <w:tcW w:w="3133" w:type="dxa"/>
            <w:noWrap w:val="0"/>
            <w:vAlign w:val="center"/>
          </w:tcPr>
          <w:p w14:paraId="748165EE">
            <w:pPr>
              <w:spacing w:line="440" w:lineRule="exact"/>
              <w:jc w:val="center"/>
              <w:rPr>
                <w:rFonts w:hint="default" w:ascii="宋体" w:hAnsi="宋体" w:eastAsia="宋体" w:cs="Times New Roman"/>
                <w:sz w:val="28"/>
                <w:szCs w:val="28"/>
                <w:lang w:val="en-US" w:eastAsia="zh-CN"/>
              </w:rPr>
            </w:pPr>
            <w:r>
              <w:rPr>
                <w:rFonts w:hint="eastAsia" w:ascii="宋体" w:hAnsi="宋体" w:cs="Times New Roman"/>
                <w:sz w:val="28"/>
                <w:szCs w:val="28"/>
                <w:lang w:val="en-US" w:eastAsia="zh-CN"/>
              </w:rPr>
              <w:t>房产2301班、房产2302班、信息化2301班、信息化2302班</w:t>
            </w:r>
          </w:p>
        </w:tc>
        <w:tc>
          <w:tcPr>
            <w:tcW w:w="1345" w:type="dxa"/>
            <w:noWrap w:val="0"/>
            <w:vAlign w:val="center"/>
          </w:tcPr>
          <w:p w14:paraId="076239AE">
            <w:pPr>
              <w:jc w:val="center"/>
              <w:rPr>
                <w:rFonts w:ascii="华文楷体" w:hAnsi="华文楷体" w:eastAsia="华文楷体" w:cs="华文楷体"/>
                <w:b/>
                <w:bCs/>
                <w:sz w:val="28"/>
                <w:szCs w:val="36"/>
              </w:rPr>
            </w:pPr>
            <w:r>
              <w:rPr>
                <w:rFonts w:hint="eastAsia" w:ascii="华文楷体" w:hAnsi="华文楷体" w:eastAsia="华文楷体" w:cs="华文楷体"/>
                <w:b/>
                <w:bCs/>
                <w:sz w:val="28"/>
                <w:szCs w:val="36"/>
              </w:rPr>
              <w:t>参加人数</w:t>
            </w:r>
          </w:p>
        </w:tc>
        <w:tc>
          <w:tcPr>
            <w:tcW w:w="3157" w:type="dxa"/>
            <w:noWrap w:val="0"/>
            <w:vAlign w:val="center"/>
          </w:tcPr>
          <w:p w14:paraId="61C34466">
            <w:pPr>
              <w:spacing w:line="440" w:lineRule="exact"/>
              <w:jc w:val="center"/>
              <w:rPr>
                <w:rFonts w:ascii="宋体" w:hAnsi="宋体" w:eastAsia="宋体" w:cs="Times New Roman"/>
                <w:sz w:val="28"/>
                <w:szCs w:val="28"/>
                <w:lang w:val="en-US" w:eastAsia="zh-CN"/>
              </w:rPr>
            </w:pPr>
            <w:r>
              <w:rPr>
                <w:rFonts w:hint="eastAsia" w:ascii="宋体" w:hAnsi="宋体" w:eastAsia="宋体" w:cs="Times New Roman"/>
                <w:sz w:val="28"/>
                <w:szCs w:val="28"/>
                <w:lang w:val="en-US" w:eastAsia="zh-CN"/>
              </w:rPr>
              <w:t>205</w:t>
            </w:r>
          </w:p>
        </w:tc>
      </w:tr>
      <w:tr w14:paraId="47BF5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17" w:type="dxa"/>
            <w:noWrap w:val="0"/>
            <w:vAlign w:val="center"/>
          </w:tcPr>
          <w:p w14:paraId="64F66E63">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时间</w:t>
            </w:r>
          </w:p>
        </w:tc>
        <w:tc>
          <w:tcPr>
            <w:tcW w:w="3133" w:type="dxa"/>
            <w:noWrap w:val="0"/>
            <w:vAlign w:val="center"/>
          </w:tcPr>
          <w:p w14:paraId="2B19E68F">
            <w:pPr>
              <w:spacing w:line="440" w:lineRule="exact"/>
              <w:jc w:val="center"/>
              <w:rPr>
                <w:rFonts w:ascii="宋体" w:hAnsi="宋体" w:eastAsia="宋体" w:cs="Times New Roman"/>
                <w:sz w:val="28"/>
                <w:szCs w:val="28"/>
                <w:lang w:val="en-US" w:eastAsia="zh-CN"/>
              </w:rPr>
            </w:pPr>
            <w:r>
              <w:rPr>
                <w:rFonts w:hint="eastAsia" w:ascii="宋体" w:hAnsi="宋体" w:eastAsia="宋体" w:cs="Times New Roman"/>
                <w:sz w:val="28"/>
                <w:szCs w:val="28"/>
                <w:lang w:eastAsia="zh-CN"/>
              </w:rPr>
              <w:t>202</w:t>
            </w:r>
            <w:r>
              <w:rPr>
                <w:rFonts w:hint="eastAsia" w:ascii="宋体" w:hAnsi="宋体" w:eastAsia="宋体" w:cs="Times New Roman"/>
                <w:sz w:val="28"/>
                <w:szCs w:val="28"/>
                <w:lang w:val="en-US" w:eastAsia="zh-CN"/>
              </w:rPr>
              <w:t>5</w:t>
            </w:r>
            <w:r>
              <w:rPr>
                <w:rFonts w:hint="eastAsia" w:ascii="宋体" w:hAnsi="宋体" w:eastAsia="宋体" w:cs="Times New Roman"/>
                <w:sz w:val="28"/>
                <w:szCs w:val="28"/>
                <w:lang w:eastAsia="zh-CN"/>
              </w:rPr>
              <w:t>年</w:t>
            </w:r>
            <w:r>
              <w:rPr>
                <w:rFonts w:hint="eastAsia" w:ascii="宋体" w:hAnsi="宋体" w:eastAsia="宋体" w:cs="Times New Roman"/>
                <w:sz w:val="28"/>
                <w:szCs w:val="28"/>
                <w:lang w:val="en-US" w:eastAsia="zh-CN"/>
              </w:rPr>
              <w:t>9</w:t>
            </w:r>
            <w:r>
              <w:rPr>
                <w:rFonts w:hint="eastAsia" w:ascii="宋体" w:hAnsi="宋体" w:eastAsia="宋体" w:cs="Times New Roman"/>
                <w:sz w:val="28"/>
                <w:szCs w:val="28"/>
                <w:lang w:eastAsia="zh-CN"/>
              </w:rPr>
              <w:t>月</w:t>
            </w:r>
            <w:r>
              <w:rPr>
                <w:rFonts w:hint="eastAsia" w:ascii="宋体" w:hAnsi="宋体" w:cs="Times New Roman"/>
                <w:sz w:val="28"/>
                <w:szCs w:val="28"/>
                <w:lang w:val="en-US" w:eastAsia="zh-CN"/>
              </w:rPr>
              <w:t>10</w:t>
            </w:r>
            <w:r>
              <w:rPr>
                <w:rFonts w:hint="eastAsia" w:ascii="宋体" w:hAnsi="宋体" w:eastAsia="宋体" w:cs="Times New Roman"/>
                <w:sz w:val="28"/>
                <w:szCs w:val="28"/>
                <w:lang w:val="en-US" w:eastAsia="zh-CN"/>
              </w:rPr>
              <w:t>日-1</w:t>
            </w:r>
            <w:r>
              <w:rPr>
                <w:rFonts w:hint="eastAsia" w:ascii="宋体" w:hAnsi="宋体" w:cs="Times New Roman"/>
                <w:sz w:val="28"/>
                <w:szCs w:val="28"/>
                <w:lang w:val="en-US" w:eastAsia="zh-CN"/>
              </w:rPr>
              <w:t>1</w:t>
            </w:r>
            <w:r>
              <w:rPr>
                <w:rFonts w:hint="eastAsia" w:ascii="宋体" w:hAnsi="宋体" w:eastAsia="宋体" w:cs="Times New Roman"/>
                <w:sz w:val="28"/>
                <w:szCs w:val="28"/>
                <w:lang w:val="en-US" w:eastAsia="zh-CN"/>
              </w:rPr>
              <w:t>日</w:t>
            </w:r>
          </w:p>
        </w:tc>
        <w:tc>
          <w:tcPr>
            <w:tcW w:w="1345" w:type="dxa"/>
            <w:noWrap w:val="0"/>
            <w:vAlign w:val="center"/>
          </w:tcPr>
          <w:p w14:paraId="46616E9F">
            <w:pPr>
              <w:spacing w:line="440" w:lineRule="exact"/>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地点</w:t>
            </w:r>
          </w:p>
        </w:tc>
        <w:tc>
          <w:tcPr>
            <w:tcW w:w="3157" w:type="dxa"/>
            <w:noWrap w:val="0"/>
            <w:vAlign w:val="center"/>
          </w:tcPr>
          <w:p w14:paraId="5C973106">
            <w:pPr>
              <w:spacing w:line="440" w:lineRule="exact"/>
              <w:jc w:val="center"/>
              <w:rPr>
                <w:rFonts w:hint="default" w:ascii="宋体" w:hAnsi="宋体" w:eastAsia="宋体" w:cs="Times New Roman"/>
                <w:sz w:val="28"/>
                <w:szCs w:val="28"/>
                <w:lang w:val="en-US" w:eastAsia="zh-CN"/>
              </w:rPr>
            </w:pPr>
            <w:r>
              <w:rPr>
                <w:rFonts w:hint="eastAsia" w:ascii="宋体" w:hAnsi="宋体" w:cs="Times New Roman"/>
                <w:sz w:val="28"/>
                <w:szCs w:val="28"/>
                <w:lang w:val="en-US" w:eastAsia="zh-CN"/>
              </w:rPr>
              <w:t>二教302、二教702</w:t>
            </w:r>
          </w:p>
        </w:tc>
      </w:tr>
      <w:tr w14:paraId="0DDE4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1217" w:type="dxa"/>
            <w:noWrap w:val="0"/>
            <w:vAlign w:val="top"/>
          </w:tcPr>
          <w:p w14:paraId="7C636FDA">
            <w:pPr>
              <w:rPr>
                <w:rFonts w:hint="eastAsia" w:ascii="华文楷体" w:hAnsi="华文楷体" w:eastAsia="华文楷体" w:cs="华文楷体"/>
                <w:b/>
                <w:bCs/>
                <w:sz w:val="28"/>
                <w:szCs w:val="36"/>
              </w:rPr>
            </w:pPr>
          </w:p>
          <w:p w14:paraId="5EFD9F50">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活动</w:t>
            </w:r>
          </w:p>
          <w:p w14:paraId="531527FB">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纪要</w:t>
            </w:r>
          </w:p>
        </w:tc>
        <w:tc>
          <w:tcPr>
            <w:tcW w:w="7635" w:type="dxa"/>
            <w:gridSpan w:val="3"/>
            <w:noWrap w:val="0"/>
            <w:vAlign w:val="top"/>
          </w:tcPr>
          <w:p w14:paraId="65DC1D9F">
            <w:pPr>
              <w:spacing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房产2301班、房产2302班、信息化2301班、信息化2302班</w:t>
            </w:r>
            <w:r>
              <w:rPr>
                <w:rFonts w:hint="eastAsia" w:ascii="宋体" w:hAnsi="宋体" w:eastAsia="宋体" w:cs="宋体"/>
                <w:sz w:val="24"/>
                <w:szCs w:val="24"/>
              </w:rPr>
              <w:t>于2025年9月</w:t>
            </w:r>
            <w:r>
              <w:rPr>
                <w:rFonts w:hint="eastAsia" w:ascii="宋体" w:hAnsi="宋体" w:cs="宋体"/>
                <w:sz w:val="24"/>
                <w:szCs w:val="24"/>
                <w:lang w:val="en-US" w:eastAsia="zh-CN"/>
              </w:rPr>
              <w:t>10-11</w:t>
            </w:r>
            <w:r>
              <w:rPr>
                <w:rFonts w:hint="eastAsia" w:ascii="宋体" w:hAnsi="宋体" w:eastAsia="宋体" w:cs="宋体"/>
                <w:sz w:val="24"/>
                <w:szCs w:val="24"/>
              </w:rPr>
              <w:t>日组织开展了“开学第一课”主题班会。本次班会旨在引导学生铭记历史、厚植家国情怀，同时加强学生的安全意识和法治观念，为新学期的学习生活奠定良好基础。</w:t>
            </w:r>
          </w:p>
          <w:p w14:paraId="642652CF">
            <w:pPr>
              <w:spacing w:line="400" w:lineRule="exact"/>
              <w:ind w:firstLine="48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历史教育与爱国情怀培养</w:t>
            </w:r>
          </w:p>
          <w:p w14:paraId="1B1E5A3A">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班会首先组织学生深入学习了习近平总书记在纪念中国人民抗日战争暨世界反法西斯战争胜利80周年活动上的重要讲话精神。通过讲述历史事件、分享英雄故事，引导学生铭记历史、缅怀先烈，激发了学生的爱国热情和民族自豪感。学生们纷纷表示，要珍惜来之不易的和平生活，努力学习，为实现中华民族伟大复兴贡献力量。</w:t>
            </w:r>
          </w:p>
          <w:p w14:paraId="5D1D045A">
            <w:pPr>
              <w:spacing w:line="400" w:lineRule="exact"/>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安全防护知识普及</w:t>
            </w:r>
          </w:p>
          <w:p w14:paraId="4BE7C3D6">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班会聚焦于学生安全防护，向学生普及了人身安全、财产安全、网络安全、消防安全、交通安全、食品安全等方面的知识。通过案例分析、互动讨论等方式，明确了各类安全风险的预防要点与应对方法。学生们对不良网络贷款、电信网络诈骗、传销陷阱等新型安全隐患有了更深刻的认识，并表示将时刻保持警惕，保护个人信息，拒绝小利诱惑。</w:t>
            </w:r>
          </w:p>
          <w:p w14:paraId="185EBEA0">
            <w:pPr>
              <w:spacing w:line="400" w:lineRule="exact"/>
              <w:ind w:firstLine="48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网络舆论与法治意识提升</w:t>
            </w:r>
          </w:p>
          <w:p w14:paraId="7AAD4FC3">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班会还重视网络舆论安全，科普了互联网违法和不良信息类型、谣言信息类别及举报途径。通过“以案说法”的方式，讲解了谣言典型案例，编造传播谣言需承担的法律责任等，提高了学生的识谣辨谣防谣能力。学生们表示将自觉抵制网络谣言，做到不信谣、不传谣。</w:t>
            </w:r>
          </w:p>
          <w:p w14:paraId="5B1F6505">
            <w:pPr>
              <w:spacing w:line="4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4.新学期毕业设计安排和纪律要求，提醒同学们提前做好补考复习，新学期学籍注册和学费缴纳，专升本考试答疑。</w:t>
            </w:r>
          </w:p>
        </w:tc>
      </w:tr>
      <w:tr w14:paraId="17F7A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217" w:type="dxa"/>
            <w:noWrap w:val="0"/>
            <w:vAlign w:val="center"/>
          </w:tcPr>
          <w:p w14:paraId="69DFA4BD">
            <w:pPr>
              <w:jc w:val="center"/>
              <w:rPr>
                <w:rFonts w:hint="eastAsia" w:ascii="华文楷体" w:hAnsi="华文楷体" w:eastAsia="华文楷体" w:cs="华文楷体"/>
                <w:b/>
                <w:bCs/>
                <w:sz w:val="28"/>
                <w:szCs w:val="36"/>
              </w:rPr>
            </w:pPr>
          </w:p>
          <w:p w14:paraId="2CDAA9D3">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活动</w:t>
            </w:r>
          </w:p>
          <w:p w14:paraId="0487FD45">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图片</w:t>
            </w:r>
          </w:p>
        </w:tc>
        <w:tc>
          <w:tcPr>
            <w:tcW w:w="7635" w:type="dxa"/>
            <w:gridSpan w:val="3"/>
            <w:noWrap w:val="0"/>
            <w:vAlign w:val="top"/>
          </w:tcPr>
          <w:p w14:paraId="4387E854">
            <w:pPr>
              <w:jc w:val="both"/>
              <w:rPr>
                <w:rFonts w:ascii="宋体" w:hAnsi="宋体" w:eastAsia="宋体" w:cs="宋体"/>
                <w:sz w:val="24"/>
                <w:szCs w:val="24"/>
              </w:rPr>
            </w:pPr>
          </w:p>
          <w:p w14:paraId="4F670828">
            <w:pPr>
              <w:jc w:val="both"/>
              <w:rPr>
                <w:rFonts w:ascii="宋体" w:hAnsi="宋体" w:eastAsia="宋体" w:cs="宋体"/>
                <w:sz w:val="24"/>
                <w:szCs w:val="24"/>
              </w:rPr>
            </w:pPr>
          </w:p>
          <w:p w14:paraId="5E1A7B42">
            <w:pPr>
              <w:jc w:val="both"/>
              <w:rPr>
                <w:rFonts w:hint="eastAsia" w:ascii="宋体" w:hAnsi="宋体" w:eastAsia="宋体" w:cs="宋体"/>
                <w:sz w:val="24"/>
                <w:szCs w:val="24"/>
                <w:lang w:eastAsia="zh-CN"/>
              </w:rPr>
            </w:pPr>
            <w:bookmarkStart w:id="0" w:name="_GoBack"/>
            <w:r>
              <w:rPr>
                <w:rFonts w:hint="eastAsia" w:ascii="宋体" w:hAnsi="宋体" w:eastAsia="宋体" w:cs="宋体"/>
                <w:sz w:val="24"/>
                <w:szCs w:val="24"/>
                <w:lang w:eastAsia="zh-CN"/>
              </w:rPr>
              <w:drawing>
                <wp:inline distT="0" distB="0" distL="114300" distR="114300">
                  <wp:extent cx="4681855" cy="3511550"/>
                  <wp:effectExtent l="0" t="0" r="4445" b="12700"/>
                  <wp:docPr id="2" name="图片 2" descr="5ca0b990d5eedd21c9f2d37b9060e9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a0b990d5eedd21c9f2d37b9060e91c"/>
                          <pic:cNvPicPr>
                            <a:picLocks noChangeAspect="1"/>
                          </pic:cNvPicPr>
                        </pic:nvPicPr>
                        <pic:blipFill>
                          <a:blip r:embed="rId4"/>
                          <a:stretch>
                            <a:fillRect/>
                          </a:stretch>
                        </pic:blipFill>
                        <pic:spPr>
                          <a:xfrm>
                            <a:off x="0" y="0"/>
                            <a:ext cx="4681855" cy="3511550"/>
                          </a:xfrm>
                          <a:prstGeom prst="rect">
                            <a:avLst/>
                          </a:prstGeom>
                        </pic:spPr>
                      </pic:pic>
                    </a:graphicData>
                  </a:graphic>
                </wp:inline>
              </w:drawing>
            </w:r>
            <w:bookmarkEnd w:id="0"/>
          </w:p>
          <w:p w14:paraId="50EE0821">
            <w:pPr>
              <w:keepNext w:val="0"/>
              <w:keepLines w:val="0"/>
              <w:widowControl/>
              <w:suppressLineNumbers w:val="0"/>
              <w:jc w:val="left"/>
            </w:pPr>
          </w:p>
          <w:p w14:paraId="378C9604">
            <w:pPr>
              <w:jc w:val="both"/>
              <w:rPr>
                <w:rFonts w:hint="eastAsia" w:ascii="华文楷体" w:hAnsi="华文楷体" w:eastAsia="华文楷体" w:cs="华文楷体"/>
                <w:b/>
                <w:bCs/>
                <w:sz w:val="28"/>
                <w:szCs w:val="36"/>
                <w:lang w:eastAsia="zh-CN"/>
              </w:rPr>
            </w:pPr>
            <w:r>
              <w:rPr>
                <w:rFonts w:ascii="宋体" w:hAnsi="宋体" w:eastAsia="宋体" w:cs="宋体"/>
                <w:sz w:val="24"/>
                <w:szCs w:val="24"/>
              </w:rPr>
              <w:drawing>
                <wp:inline distT="0" distB="0" distL="114300" distR="114300">
                  <wp:extent cx="4467225" cy="3352165"/>
                  <wp:effectExtent l="0" t="0" r="9525" b="63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4467225" cy="3352165"/>
                          </a:xfrm>
                          <a:prstGeom prst="rect">
                            <a:avLst/>
                          </a:prstGeom>
                          <a:noFill/>
                          <a:ln w="9525">
                            <a:noFill/>
                          </a:ln>
                        </pic:spPr>
                      </pic:pic>
                    </a:graphicData>
                  </a:graphic>
                </wp:inline>
              </w:drawing>
            </w:r>
          </w:p>
          <w:p w14:paraId="1CD542C6">
            <w:pPr>
              <w:jc w:val="center"/>
              <w:rPr>
                <w:rFonts w:hint="eastAsia" w:ascii="华文楷体" w:hAnsi="华文楷体" w:eastAsia="华文楷体" w:cs="华文楷体"/>
                <w:b/>
                <w:bCs/>
                <w:sz w:val="28"/>
                <w:szCs w:val="36"/>
                <w:lang w:eastAsia="zh-CN"/>
              </w:rPr>
            </w:pPr>
          </w:p>
          <w:p w14:paraId="7A972654">
            <w:pPr>
              <w:jc w:val="both"/>
              <w:rPr>
                <w:rFonts w:hint="eastAsia" w:ascii="华文楷体" w:hAnsi="华文楷体" w:eastAsia="华文楷体" w:cs="华文楷体"/>
                <w:b/>
                <w:bCs/>
                <w:sz w:val="28"/>
                <w:szCs w:val="36"/>
                <w:lang w:eastAsia="zh-CN"/>
              </w:rPr>
            </w:pPr>
          </w:p>
          <w:p w14:paraId="02F8C0EC">
            <w:pPr>
              <w:jc w:val="center"/>
              <w:rPr>
                <w:rFonts w:ascii="华文楷体" w:hAnsi="华文楷体" w:eastAsia="华文楷体" w:cs="华文楷体"/>
                <w:b/>
                <w:bCs/>
                <w:sz w:val="28"/>
                <w:szCs w:val="36"/>
              </w:rPr>
            </w:pPr>
          </w:p>
        </w:tc>
      </w:tr>
    </w:tbl>
    <w:p w14:paraId="55EE1168"/>
    <w:p w14:paraId="03697391"/>
    <w:p w14:paraId="1D67CD23"/>
    <w:p w14:paraId="6F51A107"/>
    <w:p w14:paraId="0498916E"/>
    <w:p w14:paraId="1A765D40"/>
    <w:p w14:paraId="2B200D6A"/>
    <w:p w14:paraId="31FC9EB8"/>
    <w:p w14:paraId="3E03529B"/>
    <w:p w14:paraId="1C409A82"/>
    <w:p w14:paraId="08735413">
      <w:pPr>
        <w:rPr>
          <w:rFonts w:hint="eastAsia" w:eastAsia="宋体"/>
          <w:lang w:eastAsia="zh-CN"/>
        </w:rPr>
      </w:pPr>
    </w:p>
    <w:p w14:paraId="1CBE6CF3"/>
    <w:p w14:paraId="229A9998"/>
    <w:p w14:paraId="127EFC5B"/>
    <w:p w14:paraId="617A9C32"/>
    <w:sectPr>
      <w:pgSz w:w="11906" w:h="16838" w:orient="landscape"/>
      <w:pgMar w:top="1440" w:right="1800" w:bottom="1440" w:left="1800"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759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3"/>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14:textFill>
        <w14:solidFill>
          <w14:schemeClr w14:val="hlink"/>
        </w14:solidFill>
      </w14:textFill>
    </w:rPr>
  </w:style>
  <w:style w:type="character" w:styleId="33">
    <w:name w:val="footnote reference"/>
    <w:unhideWhenUsed/>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paragraph" w:customStyle="1" w:styleId="182">
    <w:name w:val="标题 11"/>
    <w:basedOn w:val="1"/>
    <w:next w:val="1"/>
    <w:qFormat/>
    <w:uiPriority w:val="0"/>
    <w:pPr>
      <w:spacing w:before="100" w:beforeAutospacing="1" w:after="100" w:afterAutospacing="1"/>
      <w:jc w:val="left"/>
      <w:outlineLvl w:val="0"/>
    </w:pPr>
    <w:rPr>
      <w:rFonts w:hint="eastAsia" w:ascii="宋体" w:hAnsi="宋体" w:eastAsia="宋体" w:cs="宋体"/>
      <w:b/>
      <w:bCs/>
      <w:sz w:val="48"/>
      <w:szCs w:val="48"/>
      <w:lang w:val="en-US" w:eastAsia="zh-CN" w:bidi="ar"/>
    </w:rPr>
  </w:style>
  <w:style w:type="character" w:customStyle="1" w:styleId="183">
    <w:name w:val="默认段落字体1"/>
    <w:link w:val="1"/>
    <w:semiHidden/>
    <w:qFormat/>
    <w:uiPriority w:val="0"/>
  </w:style>
  <w:style w:type="table" w:customStyle="1" w:styleId="184">
    <w:name w:val="普通表格1"/>
    <w:semiHidden/>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5">
    <w:name w:val="页脚1"/>
    <w:basedOn w:val="1"/>
    <w:link w:val="186"/>
    <w:uiPriority w:val="0"/>
    <w:pPr>
      <w:tabs>
        <w:tab w:val="center" w:pos="4153"/>
        <w:tab w:val="right" w:pos="8306"/>
      </w:tabs>
      <w:jc w:val="left"/>
    </w:pPr>
    <w:rPr>
      <w:sz w:val="18"/>
      <w:szCs w:val="18"/>
    </w:rPr>
  </w:style>
  <w:style w:type="character" w:customStyle="1" w:styleId="186">
    <w:name w:val="页脚 Char"/>
    <w:basedOn w:val="183"/>
    <w:link w:val="185"/>
    <w:uiPriority w:val="0"/>
    <w:rPr>
      <w:rFonts w:ascii="Calibri" w:hAnsi="Calibri"/>
      <w:sz w:val="18"/>
      <w:szCs w:val="18"/>
    </w:rPr>
  </w:style>
  <w:style w:type="paragraph" w:customStyle="1" w:styleId="187">
    <w:name w:val="页眉1"/>
    <w:basedOn w:val="1"/>
    <w:link w:val="188"/>
    <w:uiPriority w:val="0"/>
    <w:pPr>
      <w:pBdr>
        <w:bottom w:val="single" w:color="000000" w:sz="6" w:space="1"/>
      </w:pBdr>
      <w:tabs>
        <w:tab w:val="center" w:pos="4153"/>
        <w:tab w:val="right" w:pos="8306"/>
      </w:tabs>
      <w:jc w:val="center"/>
    </w:pPr>
    <w:rPr>
      <w:sz w:val="18"/>
      <w:szCs w:val="18"/>
    </w:rPr>
  </w:style>
  <w:style w:type="character" w:customStyle="1" w:styleId="188">
    <w:name w:val="页眉 Char"/>
    <w:basedOn w:val="183"/>
    <w:link w:val="187"/>
    <w:uiPriority w:val="0"/>
    <w:rPr>
      <w:rFonts w:ascii="Calibri" w:hAnsi="Calibri"/>
      <w:sz w:val="18"/>
      <w:szCs w:val="18"/>
    </w:rPr>
  </w:style>
  <w:style w:type="paragraph" w:customStyle="1" w:styleId="189">
    <w:name w:val="普通(网站)1"/>
    <w:basedOn w:val="1"/>
    <w:uiPriority w:val="0"/>
    <w:pPr>
      <w:spacing w:before="100" w:beforeAutospacing="1" w:after="100" w:afterAutospacing="1"/>
      <w:ind w:left="0" w:right="0"/>
      <w:jc w:val="left"/>
    </w:pPr>
    <w:rPr>
      <w:sz w:val="24"/>
      <w:lang w:val="en-US" w:eastAsia="zh-CN" w:bidi="ar"/>
    </w:rPr>
  </w:style>
  <w:style w:type="table" w:customStyle="1" w:styleId="190">
    <w:name w:val="网格型1"/>
    <w:basedOn w:val="184"/>
    <w:qFormat/>
    <w:uiPriority w:val="0"/>
    <w:pPr>
      <w:widowControl w:val="0"/>
      <w:jc w:val="both"/>
    </w:pP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Template>
  <Company>WORKG</Company>
  <Pages>3</Pages>
  <Words>1148</Words>
  <Characters>1194</Characters>
  <TotalTime>7</TotalTime>
  <ScaleCrop>false</ScaleCrop>
  <LinksUpToDate>false</LinksUpToDate>
  <CharactersWithSpaces>1194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2022-03-28T01:25:00Z</dcterms:created>
  <dc:creator>何小</dc:creator>
  <cp:lastModifiedBy>叉叉惠</cp:lastModifiedBy>
  <dcterms:modified xsi:type="dcterms:W3CDTF">2025-09-12T09:20:32Z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eyJoZGlkIjoiMTFiN2QzYzQ2MTRhZDRhMmU5NGQ4NjM4MTExNDJjN2YiLCJ1c2VySWQiOiIyNjQwNTMxNzIifQ==</vt:lpwstr>
  </property>
  <property fmtid="{D5CDD505-2E9C-101B-9397-08002B2CF9AE}" pid="3" name="KSOProductBuildVer">
    <vt:lpwstr>2052-12.1.0.22529</vt:lpwstr>
  </property>
  <property fmtid="{D5CDD505-2E9C-101B-9397-08002B2CF9AE}" pid="4" name="ICV">
    <vt:lpwstr>05FB4C5B5E264FEAB9C5D58DDF31E677_13</vt:lpwstr>
  </property>
</Properties>
</file>