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748E1">
      <w:pPr>
        <w:jc w:val="center"/>
        <w:rPr>
          <w:rFonts w:hint="default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社会实践日志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6224"/>
      </w:tblGrid>
      <w:tr w14:paraId="62CA2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95" w:type="dxa"/>
            <w:vAlign w:val="center"/>
          </w:tcPr>
          <w:p w14:paraId="3B94B034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24" w:type="dxa"/>
            <w:vAlign w:val="center"/>
          </w:tcPr>
          <w:p w14:paraId="43944813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李家锐</w:t>
            </w:r>
          </w:p>
        </w:tc>
      </w:tr>
      <w:tr w14:paraId="56A5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95" w:type="dxa"/>
            <w:vAlign w:val="center"/>
          </w:tcPr>
          <w:p w14:paraId="401EC837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6224" w:type="dxa"/>
            <w:vAlign w:val="center"/>
          </w:tcPr>
          <w:p w14:paraId="248D34B4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乐色队</w:t>
            </w:r>
          </w:p>
        </w:tc>
      </w:tr>
      <w:tr w14:paraId="397BD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95" w:type="dxa"/>
            <w:vAlign w:val="center"/>
          </w:tcPr>
          <w:p w14:paraId="1C7E4C61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实践日期</w:t>
            </w:r>
          </w:p>
        </w:tc>
        <w:tc>
          <w:tcPr>
            <w:tcW w:w="6224" w:type="dxa"/>
            <w:vAlign w:val="center"/>
          </w:tcPr>
          <w:p w14:paraId="2E2306DA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2025年6月28日</w:t>
            </w:r>
          </w:p>
        </w:tc>
      </w:tr>
      <w:tr w14:paraId="7194E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295" w:type="dxa"/>
            <w:vAlign w:val="center"/>
          </w:tcPr>
          <w:p w14:paraId="047A4953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实践地点</w:t>
            </w:r>
          </w:p>
        </w:tc>
        <w:tc>
          <w:tcPr>
            <w:tcW w:w="6224" w:type="dxa"/>
            <w:vAlign w:val="center"/>
          </w:tcPr>
          <w:p w14:paraId="24E16D7A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下午：浙江省杭州市浙江理工大学</w:t>
            </w:r>
          </w:p>
          <w:p w14:paraId="49D8418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桂花园食堂二楼</w:t>
            </w:r>
          </w:p>
        </w:tc>
      </w:tr>
      <w:tr w14:paraId="6141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0" w:hRule="atLeast"/>
        </w:trPr>
        <w:tc>
          <w:tcPr>
            <w:tcW w:w="2295" w:type="dxa"/>
            <w:vAlign w:val="center"/>
          </w:tcPr>
          <w:p w14:paraId="6554D83B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实践内容</w:t>
            </w:r>
          </w:p>
        </w:tc>
        <w:tc>
          <w:tcPr>
            <w:tcW w:w="6224" w:type="dxa"/>
            <w:vAlign w:val="center"/>
          </w:tcPr>
          <w:p w14:paraId="66CDE259"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在今天的讨论中，我们将实践的具体过程抽丝剥茧开来，列为了几个具体的步骤，然后限定了时间以此能使任务有条不紊的进行。我为团队成员提供了几个不同的可供参考的方向和维度，并提供了相关文献以便寻找方向。</w:t>
            </w:r>
            <w:bookmarkStart w:id="0" w:name="_GoBack"/>
            <w:bookmarkEnd w:id="0"/>
          </w:p>
        </w:tc>
      </w:tr>
      <w:tr w14:paraId="02BE0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2295" w:type="dxa"/>
            <w:vAlign w:val="center"/>
          </w:tcPr>
          <w:p w14:paraId="0D975CFD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实践成果、心得与总结</w:t>
            </w:r>
          </w:p>
        </w:tc>
        <w:tc>
          <w:tcPr>
            <w:tcW w:w="6224" w:type="dxa"/>
            <w:vAlign w:val="center"/>
          </w:tcPr>
          <w:p w14:paraId="44CECBB9"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实践成果就是我们列出了计划表，心得就是感觉我们从原本不是很相熟的同学变为了一个真正的团队，并且朝着一个目标努力，还是挺富有激情和热血的。</w:t>
            </w:r>
          </w:p>
        </w:tc>
      </w:tr>
    </w:tbl>
    <w:p w14:paraId="339DE85E">
      <w:pPr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1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137</Characters>
  <Lines>0</Lines>
  <Paragraphs>0</Paragraphs>
  <TotalTime>2</TotalTime>
  <ScaleCrop>false</ScaleCrop>
  <LinksUpToDate>false</LinksUpToDate>
  <CharactersWithSpaces>137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2024-06-27T21:30:00Z</dcterms:created>
  <dc:creator>L S L</dc:creator>
  <cp:lastModifiedBy>wjy</cp:lastModifiedBy>
  <dcterms:modified xsi:type="dcterms:W3CDTF">2025-06-28T13:38:22Z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508EAF2182A540C49FC7FCFF0BB72E5A_13</vt:lpwstr>
  </property>
  <property fmtid="{D5CDD505-2E9C-101B-9397-08002B2CF9AE}" pid="4" name="KSOTemplateDocerSaveRecord">
    <vt:lpwstr>eyJoZGlkIjoiMjVhY2E0OTdhZmY2M2Q3Yjk3MDJhM2UxZjg4MmM2YzYiLCJ1c2VySWQiOiI5MDMwNjE3MDUifQ==</vt:lpwstr>
  </property>
</Properties>
</file>