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绪论</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动物遗传学 的定义：动物遗传学是指研究动物遗传物质的结构、传递、表达以及性状遗传变异规律的科学。</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遗传学发展里程碑：1900年孟德尔遗传规律重新发现</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遗传：是指有血缘关系的生物个体间的相似之处</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变异：是指由血缘关系的生物个体之间的相异性</w:t>
      </w:r>
    </w:p>
    <w:p>
      <w:pPr>
        <w:pStyle w:val="8"/>
        <w:keepNext w:val="0"/>
        <w:keepLines w:val="0"/>
        <w:pageBreakBefore w:val="0"/>
        <w:widowControl/>
        <w:numPr>
          <w:ilvl w:val="0"/>
          <w:numId w:val="1"/>
        </w:numPr>
        <w:kinsoku/>
        <w:wordWrap/>
        <w:overflowPunct/>
        <w:topLinePunct w:val="0"/>
        <w:autoSpaceDE/>
        <w:autoSpaceDN/>
        <w:bidi w:val="0"/>
        <w:adjustRightInd w:val="0"/>
        <w:snapToGrid w:val="0"/>
        <w:spacing w:after="0" w:line="220" w:lineRule="atLeast"/>
        <w:ind w:right="0" w:rightChars="0" w:firstLineChars="0"/>
        <w:textAlignment w:val="auto"/>
        <w:outlineLvl w:val="9"/>
        <w:rPr>
          <w:sz w:val="21"/>
          <w:szCs w:val="21"/>
        </w:rPr>
      </w:pPr>
      <w:r>
        <w:rPr>
          <w:rFonts w:hint="eastAsia"/>
          <w:sz w:val="21"/>
          <w:szCs w:val="21"/>
        </w:rPr>
        <w:t>遗传的细胞学基础</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细胞是生物体的基本结构单位，也是进行生命活动的基本功能单位</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细胞膜具有不对称性和流动性</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细胞膜以内环绕着细胞核外围的原生质呈胶体溶液即为细胞质</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除细菌、蓝藻和人体成熟红细胞外，线粒体普遍存在于动植物需氧细胞中</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细胞核由核膜、核质、核仁组成</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染色质由DNA、组蛋白、非组蛋白组成</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染色体是指在细胞分裂时期，染色质高度螺旋化，缩短变粗，表现为有一定形态和数目的粒状或杆状小体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典型染色体有着丝粒、长臂q、短臂p、端粒、随体、主缢痕、次缢痕</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着丝粒是指中期染色单体相互联系在一起的特殊结构</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着丝点是指主缢痕处两个染色单体外侧表层部位的特殊结构，它与纺锤丝微管相接触。</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名称</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臂比值</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着丝粒指数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中央着丝粒染色体  M</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1~1.7</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50.0~37.5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亚中央着丝粒染色体  SM</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1.7~3</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37.5~25.0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近端着丝粒染色体  ST</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3~7.0</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25.0~12.5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端部着丝粒染色体  T</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7.0~。。。</w:t>
            </w:r>
          </w:p>
        </w:tc>
        <w:tc>
          <w:tcPr>
            <w:tcW w:w="284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12.5~0</w:t>
            </w:r>
          </w:p>
        </w:tc>
      </w:tr>
    </w:tbl>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主缢痕是着丝粒所在的地方，染色体的直径小，形成一个狭窄区，没有染色基质。</w:t>
      </w:r>
      <w:r>
        <w:rPr>
          <w:rFonts w:hint="eastAsia"/>
          <w:sz w:val="21"/>
          <w:szCs w:val="21"/>
        </w:rPr>
        <w:t>染色体只有在主缢痕处能够弯曲</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次缢痕：在某些染色体的一个臂上还有一处直径小、染色较浅的缢缩部分，它是某些染色体所特有的形态特征。</w:t>
      </w:r>
      <w:r>
        <w:rPr>
          <w:rFonts w:hint="eastAsia"/>
          <w:sz w:val="21"/>
          <w:szCs w:val="21"/>
        </w:rPr>
        <w:t>通常在断臂一端，染色体在次缢痕出不能弯曲也不形成角偏差。</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随体：在某些染色体次缢痕的末端连着一个球形或棒形的染色体小段，称为随体。</w:t>
      </w:r>
      <w:r>
        <w:rPr>
          <w:rFonts w:hint="eastAsia"/>
          <w:sz w:val="21"/>
          <w:szCs w:val="21"/>
        </w:rPr>
        <w:t>具有随体的染色体称为随体染色体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端粒：端粒是染色体末端的一端特殊DNA序列，是染色体的自然末端。</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染色单体：细胞分裂剑气复制后的染色体。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同源染色体：在每个体细胞中，两条形态、结构和大小等特征完全一样的染色体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非同源染色体：一对染色体与另一对染色体形态结构不相同的染色体互称非同源染色体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二倍体：含有两个染色体组的细胞或个体称二倍体，2n表示</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单倍体：含有一个染色体组的细胞或个体叫做单倍体，用n表示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动物名称</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染色体数目（2N）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人类</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猪</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鸡</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小鼠</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果蝇</w:t>
            </w:r>
          </w:p>
        </w:tc>
        <w:tc>
          <w:tcPr>
            <w:tcW w:w="426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8</w:t>
            </w:r>
          </w:p>
        </w:tc>
      </w:tr>
    </w:tbl>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染色质的基本单位是核小体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DNA双螺旋分子*7=核小体（一级结构）  核小体*6=螺旋体（二级结构）  螺旋体*40=超螺旋体（三级结构） 超螺旋体*5=染色体（四级结构）</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非组蛋白也叫酸性蛋白</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非组蛋白的功能：1帮助DNA分子折叠，以形成不同的结构域从而有利于DNA复制和基因的转录   2 协助启动DNA复制 3控制基因转录，调节基因表达</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核型：是染色体组在有丝分裂中期的表现，包括染色体数目、大小、形态等特征</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染色体核型分析：根据各种生物体细胞中染色体的数目、长度、着丝点的位置、臂的长度以及有无随体等形态特征，借助显微照相，对生物核内的染色体进行配对、分组、归类、编号等分析的过程称为染色体的核型分析</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染色体带型分析在表示某一特征的带时，通常包括：1染色体号  2 臂的符号 3 区号 4 在该区的带号</w:t>
      </w:r>
      <w:r>
        <w:rPr>
          <w:rFonts w:hint="eastAsia"/>
          <w:sz w:val="21"/>
          <w:szCs w:val="21"/>
        </w:rPr>
        <w:t xml:space="preserve">  7p31.31表示第7号染色体长臂3号区1号带3号亚带第1号次亚带</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细胞周期是从一次减数分裂结束到下一次减数分裂结束之间的期限。细胞周期可分为分裂间期和分裂期（M期）。四个阶段：M、S、G1、G2   M期是细胞周期中最短的时期</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分裂期各期特征：1前期（膜仁消失现两体）</w:t>
      </w:r>
      <w:r>
        <w:rPr>
          <w:rFonts w:hint="eastAsia"/>
          <w:sz w:val="21"/>
          <w:szCs w:val="21"/>
        </w:rPr>
        <w:t>中心体一分为二，向两极分开，每个中心体周围出现纺锤丝，核膜核仁逐渐消失</w:t>
      </w:r>
      <w:r>
        <w:rPr>
          <w:rFonts w:hint="eastAsia"/>
          <w:b/>
          <w:sz w:val="21"/>
          <w:szCs w:val="21"/>
        </w:rPr>
        <w:t xml:space="preserve">  2 中期（纺锤链接赤道齐）</w:t>
      </w:r>
      <w:r>
        <w:rPr>
          <w:rFonts w:hint="eastAsia"/>
          <w:sz w:val="21"/>
          <w:szCs w:val="21"/>
        </w:rPr>
        <w:t>每条染色体着丝粒都与纺锤丝连接，染色体逐渐移到赤道板上</w:t>
      </w:r>
      <w:r>
        <w:rPr>
          <w:rFonts w:hint="eastAsia"/>
          <w:b/>
          <w:sz w:val="21"/>
          <w:szCs w:val="21"/>
        </w:rPr>
        <w:t xml:space="preserve"> 3 后期（着丝分裂分两极）</w:t>
      </w:r>
      <w:r>
        <w:rPr>
          <w:rFonts w:hint="eastAsia"/>
          <w:sz w:val="21"/>
          <w:szCs w:val="21"/>
        </w:rPr>
        <w:t>每个染色体上的着丝粒分裂，使原来的连在一起的染色单体分开成为具有自己的着丝粒、独立的染色体，并被纺锤丝牵向两极</w:t>
      </w:r>
      <w:r>
        <w:rPr>
          <w:rFonts w:hint="eastAsia"/>
          <w:b/>
          <w:sz w:val="21"/>
          <w:szCs w:val="21"/>
        </w:rPr>
        <w:t>4 末期（两体消失现膜仁）</w:t>
      </w:r>
      <w:r>
        <w:rPr>
          <w:rFonts w:hint="eastAsia"/>
          <w:sz w:val="21"/>
          <w:szCs w:val="21"/>
        </w:rPr>
        <w:t>子染色体聚向细胞两极而解旋、伸长变细，逐渐变成染色丝。纺锤体消失，核仁和核膜从新出现，形成两个子细胞。</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减数分裂：在性细胞分裂过程中，染色体复制一次，连续分裂两次，最终形成子细胞的染色体数目只有母细胞的一半，因而这种分裂方式称为减数分裂</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有丝分裂：细胞核内染色质形成染色体，经复制成两份染色体，有规则的平均分配到两个子细胞中去、</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减数第一次分裂前期A：</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1 细线期：细胞核内出现细长、线状的染色体，细胞核和核仁继续增大。花束状结构，核仁依然存在</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2 偶线期：又称配对期，也称合线期。染色体逐渐变粗，细胞内的同源染色体两两侧面彼此紧密靠拢开始配对，这一现象称为联会。</w:t>
      </w:r>
      <w:r>
        <w:rPr>
          <w:rFonts w:hint="eastAsia"/>
          <w:sz w:val="21"/>
          <w:szCs w:val="21"/>
        </w:rPr>
        <w:t>每一对含4条染色单体，构成一个单位称为</w:t>
      </w:r>
      <w:r>
        <w:rPr>
          <w:rFonts w:hint="eastAsia"/>
          <w:b/>
          <w:sz w:val="21"/>
          <w:szCs w:val="21"/>
        </w:rPr>
        <w:t>四联体</w:t>
      </w:r>
      <w:r>
        <w:rPr>
          <w:rFonts w:hint="eastAsia"/>
          <w:sz w:val="21"/>
          <w:szCs w:val="21"/>
        </w:rPr>
        <w:t>。配对后的染色体又称为</w:t>
      </w:r>
      <w:r>
        <w:rPr>
          <w:rFonts w:hint="eastAsia"/>
          <w:b/>
          <w:sz w:val="21"/>
          <w:szCs w:val="21"/>
        </w:rPr>
        <w:t>二价体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3 粗线期：联会的同源染色体的非姊妹染色单体发生交叉，并在相同部位发生断裂和片段的互换，导致父母本基因的互换，产生遗传性状的重新组合</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4 双线期：配对的同源染色体开始分开，相邻非姊妹染色单体之间有一处或多处保持接触，变现交叉现象</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5 终变期：染色体进一步螺旋后变短粗，达到最小长度，表面光滑，并移向核的周围靠近核膜的位置。</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减数分裂的遗传学意义：1保证有性生殖的生物有可能世代保持染色体数目的恒定 2 使非姊妹染色单体之间出现各种交换（基因连锁互换） ，使非同源染色体之间进行自由组合（基因自由组合）  3 非姊妹染色体之间的交换进一步造成父方和母方的遗传性状在配子中的重组。</w:t>
      </w:r>
    </w:p>
    <w:p>
      <w:pPr>
        <w:pStyle w:val="8"/>
        <w:keepNext w:val="0"/>
        <w:keepLines w:val="0"/>
        <w:pageBreakBefore w:val="0"/>
        <w:widowControl/>
        <w:numPr>
          <w:ilvl w:val="0"/>
          <w:numId w:val="1"/>
        </w:numPr>
        <w:kinsoku/>
        <w:wordWrap/>
        <w:overflowPunct/>
        <w:topLinePunct w:val="0"/>
        <w:autoSpaceDE/>
        <w:autoSpaceDN/>
        <w:bidi w:val="0"/>
        <w:adjustRightInd w:val="0"/>
        <w:snapToGrid w:val="0"/>
        <w:spacing w:after="0" w:line="220" w:lineRule="atLeast"/>
        <w:ind w:right="0" w:rightChars="0" w:firstLineChars="0"/>
        <w:textAlignment w:val="auto"/>
        <w:outlineLvl w:val="9"/>
        <w:rPr>
          <w:sz w:val="21"/>
          <w:szCs w:val="21"/>
        </w:rPr>
      </w:pPr>
      <w:r>
        <w:rPr>
          <w:rFonts w:hint="eastAsia"/>
          <w:sz w:val="21"/>
          <w:szCs w:val="21"/>
        </w:rPr>
        <w:t>孟德尔遗传规律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孟德尔实验成功的方法：1 严格选材 2 系谱记载 3 精心设计实验方法 4 严格的技术处理 5 定量分析法 6 自我验证</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性状是指生物体所变现的形态特征和生理特征的总称</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相对性状：同一单位性状在不同个体间表现出来的相对差异。</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杂交是指具有不同遗传性状的个体之间的交配。</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显性性状：相对性状个体杂交时，子一代所表现的一方亲本性状</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隐性性状：相对性状个体杂交时，子一代没有表现出来的一方亲本性状</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分离现象：子一代间相互交配后所产生的子二代中，不仅出现了具有显性性状的个体，而且还出现了杂种一代所没有的，具有隐性性状的个体，这就是性状的分离现象</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基因：是指位于染色体上的一定位置并控制一定性状的遗传单位</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等位基因：位于同一对同源染色体上，位置相同，功能相似的，控制相对性状的同一基因的两种不同形式。</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基因座：基因在染色体上的位置</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基因型:指生物体的遗传组成，是生物体从亲代获得的全部基因的总和，也称为遗传型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纯合体：具有纯合基因型的个体称为纯合体或纯合子</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杂合体：具有杂合基因型的个体称为杂合体或杂合子</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表现型：指特定的基因型在一定环境条件下的表现</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测交：是被测验或测试个体与隐形纯合体间的杂交</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分离定律的验证：1测交法：为了验证某种个体是纯合体还是杂合体     2 系谱分析法 （a隐性遗传病系谱特点：患者双亲往往无病，b显性遗传病系谱特点：患者双亲中往往有一个是发病患者）  3 配子鉴定法（F1花粉鉴定法）  4 其他方法（自交法、子囊</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孢子鉴定法）</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亲组合：亲本原有的性状组合</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重组合：亲本原来没有的性状组合</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自由组合假说的内容：1 在形成配子的过程中，这一对遗传因子与另一对遗传因子在分离时各自独立，互不影响，不同对遗传因子的成员组合在一起时完全自由的、随机的 2 不同类型的精子和卵子在形成合子是也是自由组合的，而且组合是随机的。</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自由组合假说的验证：1 测交（后代产生4种表现型为1:1:1:1）  2 其他方法：自交法、四分子分析法</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自由组合定律的意义:理论上的意义在于自由组合定律为解析生物界的多样性提供了重要的理论依据，育种实践上，自由组合定律可增强育种工作的计划性和预见性，可有目的地组合两个亲本的优良性状，并可预测杂种后代出现优良重组类型的大比率，以便确定杂交育种的工作规模。</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符合孟德尔遗传形式要满足：1 等位基因间的显性作用完全2非等位基因之间没有相互作用 3 非等位基因处于不同染色体上 4 杂合体所产生的配子在生活能力和受精能力上相同  5 各类合作的生活能力相同</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b/>
                <w:sz w:val="21"/>
                <w:szCs w:val="21"/>
              </w:rPr>
            </w:pPr>
            <w:r>
              <w:rPr>
                <w:rFonts w:hint="eastAsia"/>
                <w:b/>
                <w:sz w:val="21"/>
                <w:szCs w:val="21"/>
              </w:rPr>
              <w:t>多对基因F2基因型与表型关系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F1杂合的基因对数</w:t>
            </w:r>
          </w:p>
        </w:tc>
        <w:tc>
          <w:tcPr>
            <w:tcW w:w="213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F1基因型种类</w:t>
            </w:r>
          </w:p>
        </w:tc>
        <w:tc>
          <w:tcPr>
            <w:tcW w:w="213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F2基因型比例</w:t>
            </w:r>
          </w:p>
        </w:tc>
        <w:tc>
          <w:tcPr>
            <w:tcW w:w="213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F2表型分离比例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n</w:t>
            </w:r>
          </w:p>
        </w:tc>
        <w:tc>
          <w:tcPr>
            <w:tcW w:w="213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3^n</w:t>
            </w:r>
          </w:p>
        </w:tc>
        <w:tc>
          <w:tcPr>
            <w:tcW w:w="213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(1:2:1)^n</w:t>
            </w:r>
          </w:p>
        </w:tc>
        <w:tc>
          <w:tcPr>
            <w:tcW w:w="213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(3:1)^n</w:t>
            </w:r>
          </w:p>
        </w:tc>
      </w:tr>
    </w:tbl>
    <w:p>
      <w:pPr>
        <w:pStyle w:val="8"/>
        <w:keepNext w:val="0"/>
        <w:keepLines w:val="0"/>
        <w:pageBreakBefore w:val="0"/>
        <w:widowControl/>
        <w:numPr>
          <w:ilvl w:val="0"/>
          <w:numId w:val="1"/>
        </w:numPr>
        <w:kinsoku/>
        <w:wordWrap/>
        <w:overflowPunct/>
        <w:topLinePunct w:val="0"/>
        <w:autoSpaceDE/>
        <w:autoSpaceDN/>
        <w:bidi w:val="0"/>
        <w:adjustRightInd w:val="0"/>
        <w:snapToGrid w:val="0"/>
        <w:spacing w:after="0" w:line="220" w:lineRule="atLeast"/>
        <w:ind w:right="0" w:rightChars="0" w:firstLineChars="0"/>
        <w:textAlignment w:val="auto"/>
        <w:outlineLvl w:val="9"/>
        <w:rPr>
          <w:sz w:val="21"/>
          <w:szCs w:val="21"/>
        </w:rPr>
      </w:pPr>
      <w:r>
        <w:rPr>
          <w:rFonts w:hint="eastAsia"/>
          <w:sz w:val="21"/>
          <w:szCs w:val="21"/>
        </w:rPr>
        <w:t>连锁与互换规律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连锁遗传：原来在亲本中组合在一起的两个性状在F2中有连在一起遗传的倾向</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位于同一对染色体上的基因称为连锁基因</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相引相：两个显性性状连锁在一起，而两个隐性性状连锁在一起遗传，在遗传上称为相引相</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相斥相：一个显性性状和一个隐性性状连锁在一起遗传称为相斥相</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完全连锁：F2的表现型只有两种亲本组合的类型，测交结果为1:1分离（形成配子时没有发生非姊妹染色单体之间的互换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完全连锁特点：1 只产生亲本类型配子，不产生重组型配子 2 测交结果为两种表型，比例为1:1   3 自交结果为3:1（相引相）或1:2:1（相斥相）</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 xml:space="preserve"> 不完全连锁：后代出现数目不等的4种表型，其中亲本类型远远多于重组类型（形成配子过程中同源染色体非姊妹染色单体发生了互换）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不完全连锁特点：1 两对基因的杂合体在形成配子时，不仅有亲本配子，也有重组型配子  2 两种配子相等，两种重组基因型配子也相等  3  测交后代中四种表现型中亲本类型较多且相等，而重组型较少并相等，无固定比例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b/>
          <w:sz w:val="21"/>
          <w:szCs w:val="21"/>
        </w:rPr>
      </w:pPr>
      <w:r>
        <w:rPr>
          <w:rFonts w:hint="eastAsia"/>
          <w:b/>
          <w:sz w:val="21"/>
          <w:szCs w:val="21"/>
        </w:rPr>
        <w:t>互换：指同源染色体的非姊妹染色单体之间的对应片段交换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t>偶线期联会，形成二价体，双线期交叉，这些交叉现象标志着各队同源染色体中的非姊妹染色单体的对应区段间发生了互换。交叉是互换的结果，除着丝粒外，非姊妹染色单体的任何位点都可能发生互换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互换率不超过50%</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sz w:val="21"/>
          <w:szCs w:val="21"/>
        </w:rPr>
        <w:t>互换值：重组合的配子数占总配子数的百分率称为互换值。在一个很短的互换染色体片段来说，互换值等于</w:t>
      </w:r>
      <w:r>
        <w:rPr>
          <w:rFonts w:hint="eastAsia"/>
          <w:b/>
          <w:sz w:val="21"/>
          <w:szCs w:val="21"/>
        </w:rPr>
        <w:t>互换型配子（重组型配子）占总配子数的百分率，即重组率。</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b/>
          <w:sz w:val="21"/>
          <w:szCs w:val="21"/>
        </w:rPr>
        <w:t>互换值=（重组值）=重组合配子数/配子总数（亲组合配子数+重组合配子数）*100%</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重组率来估算互换值往往偏低</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互换值的大小最根本的决定因素是两个非等位的连锁基因在染色体上的距离，互换值与两基因的距离成正比。</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基因定位：确定基因在染色体上的位置。</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两点测验法、</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pict>
          <v:shape id="_x0000_s1027" o:spid="_x0000_s1027" o:spt="32" type="#_x0000_t32" style="position:absolute;left:0pt;margin-left:223.5pt;margin-top:8.35pt;height:0pt;width:31.5pt;z-index:251659264;mso-width-relative:page;mso-height-relative:page;" o:connectortype="straight" filled="f" coordsize="21600,21600">
            <v:path arrowok="t"/>
            <v:fill on="f" focussize="0,0"/>
            <v:stroke endarrow="block"/>
            <v:imagedata o:title=""/>
            <o:lock v:ext="edit"/>
          </v:shape>
        </w:pict>
      </w:r>
      <w:r>
        <w:rPr>
          <w:rFonts w:hint="eastAsia"/>
          <w:b/>
          <w:sz w:val="21"/>
          <w:szCs w:val="21"/>
        </w:rPr>
        <w:pict>
          <v:shape id="_x0000_s1026" o:spid="_x0000_s1026" o:spt="32" type="#_x0000_t32" style="position:absolute;left:0pt;margin-left:89.25pt;margin-top:8.35pt;height:0pt;width:37.5pt;z-index:251658240;mso-width-relative:page;mso-height-relative:page;" o:connectortype="straight" filled="f" coordsize="21600,21600">
            <v:path arrowok="t"/>
            <v:fill on="f" focussize="0,0"/>
            <v:stroke endarrow="block"/>
            <v:imagedata o:title=""/>
            <o:lock v:ext="edit"/>
          </v:shape>
        </w:pict>
      </w:r>
      <w:r>
        <w:rPr>
          <w:rFonts w:hint="eastAsia"/>
          <w:b/>
          <w:sz w:val="21"/>
          <w:szCs w:val="21"/>
        </w:rPr>
        <w:t>ICr/ICr*icr/ic                 ICr/icr*icr/icr               ICr/icr(107),Icr/icr(14),iCr/icr(16),icr/icr(103)</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重组率=（（14+16）/（107+103+14+16））*100%=12.5%</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pict>
          <v:shape id="_x0000_s1029" o:spid="_x0000_s1029" o:spt="32" type="#_x0000_t32" style="position:absolute;left:0pt;margin-left:174.75pt;margin-top:5.95pt;height:0pt;width:37.5pt;z-index:251661312;mso-width-relative:page;mso-height-relative:page;" o:connectortype="straight" filled="f" coordsize="21600,21600">
            <v:path arrowok="t"/>
            <v:fill on="f" focussize="0,0"/>
            <v:stroke endarrow="block"/>
            <v:imagedata o:title=""/>
            <o:lock v:ext="edit"/>
          </v:shape>
        </w:pict>
      </w:r>
      <w:r>
        <w:rPr>
          <w:rFonts w:hint="eastAsia"/>
          <w:b/>
          <w:sz w:val="21"/>
          <w:szCs w:val="21"/>
        </w:rPr>
        <w:pict>
          <v:shape id="_x0000_s1028" o:spid="_x0000_s1028" o:spt="32" type="#_x0000_t32" style="position:absolute;left:0pt;margin-left:69pt;margin-top:5.95pt;height:0pt;width:37.5pt;z-index:251660288;mso-width-relative:page;mso-height-relative:page;" o:connectortype="straight" filled="f" coordsize="21600,21600">
            <v:path arrowok="t"/>
            <v:fill on="f" focussize="0,0"/>
            <v:stroke endarrow="block"/>
            <v:imagedata o:title=""/>
            <o:lock v:ext="edit"/>
          </v:shape>
        </w:pict>
      </w:r>
      <w:r>
        <w:rPr>
          <w:rFonts w:hint="eastAsia"/>
          <w:b/>
          <w:sz w:val="21"/>
          <w:szCs w:val="21"/>
        </w:rPr>
        <w:t>IF/IF*if/if                IF/if*if/if                重组率=17.0%</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pict>
          <v:shape id="_x0000_s1031" o:spid="_x0000_s1031" o:spt="32" type="#_x0000_t32" style="position:absolute;left:0pt;margin-left:234pt;margin-top:7.05pt;height:0pt;width:37.5pt;z-index:251663360;mso-width-relative:page;mso-height-relative:page;" o:connectortype="straight" filled="f" coordsize="21600,21600">
            <v:path arrowok="t"/>
            <v:fill on="f" focussize="0,0"/>
            <v:stroke endarrow="block"/>
            <v:imagedata o:title=""/>
            <o:lock v:ext="edit"/>
          </v:shape>
        </w:pict>
      </w:r>
      <w:r>
        <w:rPr>
          <w:rFonts w:hint="eastAsia"/>
          <w:b/>
          <w:sz w:val="21"/>
          <w:szCs w:val="21"/>
        </w:rPr>
        <w:pict>
          <v:shape id="_x0000_s1030" o:spid="_x0000_s1030" o:spt="32" type="#_x0000_t32" style="position:absolute;left:0pt;margin-left:96.75pt;margin-top:7.05pt;height:0pt;width:37.5pt;z-index:251662336;mso-width-relative:page;mso-height-relative:page;" o:connectortype="straight" filled="f" coordsize="21600,21600">
            <v:path arrowok="t"/>
            <v:fill on="f" focussize="0,0"/>
            <v:stroke endarrow="block"/>
            <v:imagedata o:title=""/>
            <o:lock v:ext="edit"/>
          </v:shape>
        </w:pict>
      </w:r>
      <w:r>
        <w:rPr>
          <w:rFonts w:hint="eastAsia"/>
          <w:b/>
          <w:sz w:val="21"/>
          <w:szCs w:val="21"/>
        </w:rPr>
        <w:t>CrF/CrF*crf/crf                CrF/crf*crf/crf                  重组率=29.5%</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pict>
          <v:shape id="_x0000_s1034" o:spid="_x0000_s1034" o:spt="32" type="#_x0000_t32" style="position:absolute;left:0pt;flip:y;margin-left:234pt;margin-top:14.95pt;height:12.75pt;width:0pt;z-index:251666432;mso-width-relative:page;mso-height-relative:page;" o:connectortype="straight" filled="f" coordsize="21600,21600">
            <v:path arrowok="t"/>
            <v:fill on="f" focussize="0,0"/>
            <v:stroke endarrow="block"/>
            <v:imagedata o:title=""/>
            <o:lock v:ext="edit"/>
          </v:shape>
        </w:pict>
      </w:r>
      <w:r>
        <w:rPr>
          <w:rFonts w:hint="eastAsia"/>
          <w:b/>
          <w:sz w:val="21"/>
          <w:szCs w:val="21"/>
        </w:rPr>
        <w:pict>
          <v:shape id="_x0000_s1033" o:spid="_x0000_s1033" o:spt="32" type="#_x0000_t32" style="position:absolute;left:0pt;flip:y;margin-left:75pt;margin-top:14.95pt;height:12.75pt;width:0pt;z-index:251665408;mso-width-relative:page;mso-height-relative:page;" o:connectortype="straight" filled="f" coordsize="21600,21600">
            <v:path arrowok="t"/>
            <v:fill on="f" focussize="0,0"/>
            <v:stroke endarrow="block"/>
            <v:imagedata o:title=""/>
            <o:lock v:ext="edit"/>
          </v:shape>
        </w:pict>
      </w:r>
      <w:r>
        <w:rPr>
          <w:rFonts w:hint="eastAsia"/>
          <w:b/>
          <w:sz w:val="21"/>
          <w:szCs w:val="21"/>
        </w:rPr>
        <w:pict>
          <v:shape id="_x0000_s1032" o:spid="_x0000_s1032" o:spt="32" type="#_x0000_t32" style="position:absolute;left:0pt;margin-left:69pt;margin-top:10.45pt;height:0pt;width:165pt;z-index:251664384;mso-width-relative:page;mso-height-relative:page;" o:connectortype="straight" filled="f" coordsize="21600,21600">
            <v:path arrowok="t"/>
            <v:fill on="f" focussize="0,0"/>
            <v:stroke/>
            <v:imagedata o:title=""/>
            <o:lock v:ext="edit"/>
          </v:shape>
        </w:pict>
      </w:r>
      <w:r>
        <w:rPr>
          <w:rFonts w:hint="eastAsia"/>
          <w:b/>
          <w:sz w:val="21"/>
          <w:szCs w:val="21"/>
        </w:rPr>
        <w:t>基因连锁图：Cr       12.5       I         17        F</w:t>
      </w:r>
    </w:p>
    <w:p>
      <w:pPr>
        <w:keepNext w:val="0"/>
        <w:keepLines w:val="0"/>
        <w:pageBreakBefore w:val="0"/>
        <w:widowControl/>
        <w:tabs>
          <w:tab w:val="left" w:pos="280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b/>
          <w:sz w:val="21"/>
          <w:szCs w:val="21"/>
        </w:rPr>
        <w:tab/>
      </w:r>
      <w:r>
        <w:rPr>
          <w:rFonts w:hint="eastAsia"/>
          <w:b/>
          <w:sz w:val="21"/>
          <w:szCs w:val="21"/>
        </w:rPr>
        <w:t>29.5</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三点测交法</w:t>
      </w:r>
    </w:p>
    <w:p>
      <w:pPr>
        <w:keepNext w:val="0"/>
        <w:keepLines w:val="0"/>
        <w:pageBreakBefore w:val="0"/>
        <w:widowControl/>
        <w:tabs>
          <w:tab w:val="left" w:pos="4815"/>
        </w:tabs>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 xml:space="preserve">                                乌骨鸡三点测验的测交后代重组率统计</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基因型</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实际得数</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比率（%）</w:t>
            </w:r>
          </w:p>
        </w:tc>
        <w:tc>
          <w:tcPr>
            <w:tcW w:w="4262" w:type="dxa"/>
            <w:gridSpan w:val="3"/>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重组发生在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pict>
                <v:shape id="_x0000_s1035" o:spid="_x0000_s1035" o:spt="32" type="#_x0000_t32" style="position:absolute;left:0pt;margin-left:21pt;margin-top:6.3pt;height:0pt;width:10.5pt;z-index:251667456;mso-width-relative:page;mso-height-relative:page;" o:connectortype="straight" filled="f" coordsize="21600,21600">
                  <v:path arrowok="t"/>
                  <v:fill on="f" focussize="0,0"/>
                  <v:stroke/>
                  <v:imagedata o:title=""/>
                  <o:lock v:ext="edit"/>
                </v:shape>
              </w:pict>
            </w:r>
            <w:r>
              <w:rPr>
                <w:rFonts w:hint="eastAsia"/>
                <w:b/>
                <w:sz w:val="21"/>
                <w:szCs w:val="21"/>
              </w:rPr>
              <w:t>I      Cr</w:t>
            </w:r>
          </w:p>
        </w:tc>
        <w:tc>
          <w:tcPr>
            <w:tcW w:w="142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pict>
                <v:shape id="_x0000_s1036" o:spid="_x0000_s1036" o:spt="32" type="#_x0000_t32" style="position:absolute;left:0pt;margin-left:23.5pt;margin-top:6.3pt;height:0pt;width:20.25pt;z-index:251668480;mso-width-relative:page;mso-height-relative:page;" o:connectortype="straight" filled="f" coordsize="21600,21600">
                  <v:path arrowok="t"/>
                  <v:fill on="f" focussize="0,0"/>
                  <v:stroke/>
                  <v:imagedata o:title=""/>
                  <o:lock v:ext="edit"/>
                </v:shape>
              </w:pict>
            </w:r>
            <w:r>
              <w:rPr>
                <w:rFonts w:hint="eastAsia"/>
                <w:b/>
                <w:sz w:val="21"/>
                <w:szCs w:val="21"/>
              </w:rPr>
              <w:t xml:space="preserve">Cr        F    </w:t>
            </w:r>
          </w:p>
        </w:tc>
        <w:tc>
          <w:tcPr>
            <w:tcW w:w="142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pict>
                <v:shape id="_x0000_s1037" o:spid="_x0000_s1037" o:spt="32" type="#_x0000_t32" style="position:absolute;left:0pt;margin-left:16.2pt;margin-top:6.3pt;height:0pt;width:21.75pt;z-index:251669504;mso-width-relative:page;mso-height-relative:page;" o:connectortype="straight" filled="f" coordsize="21600,21600">
                  <v:path arrowok="t"/>
                  <v:fill on="f" focussize="0,0"/>
                  <v:stroke/>
                  <v:imagedata o:title=""/>
                  <o:lock v:ext="edit"/>
                </v:shape>
              </w:pict>
            </w:r>
            <w:r>
              <w:rPr>
                <w:rFonts w:hint="eastAsia"/>
                <w:b/>
                <w:sz w:val="21"/>
                <w:szCs w:val="21"/>
              </w:rPr>
              <w:t>I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ICrF/icrf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361</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b/>
                <w:sz w:val="21"/>
                <w:szCs w:val="21"/>
              </w:rPr>
              <w:t>I</w:t>
            </w:r>
            <w:r>
              <w:rPr>
                <w:rFonts w:hint="eastAsia"/>
                <w:b/>
                <w:sz w:val="21"/>
                <w:szCs w:val="21"/>
              </w:rPr>
              <w:t>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332</w:t>
            </w: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IcrF/icrf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59</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12.5</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Y</w:t>
            </w: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Y</w:t>
            </w: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iCrf/icrf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64</w:t>
            </w: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ICrf/icrf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85</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17.0</w:t>
            </w:r>
          </w:p>
        </w:tc>
        <w:tc>
          <w:tcPr>
            <w:tcW w:w="1420"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Y</w:t>
            </w:r>
          </w:p>
        </w:tc>
        <w:tc>
          <w:tcPr>
            <w:tcW w:w="1421" w:type="dxa"/>
            <w:vMerge w:val="restart"/>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icrF/icrf</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82</w:t>
            </w: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1" w:type="dxa"/>
            <w:vMerge w:val="continue"/>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合计</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983</w:t>
            </w: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p>
        </w:tc>
        <w:tc>
          <w:tcPr>
            <w:tcW w:w="1420"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12.5%</w:t>
            </w:r>
          </w:p>
        </w:tc>
        <w:tc>
          <w:tcPr>
            <w:tcW w:w="142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29.5%</w:t>
            </w:r>
          </w:p>
        </w:tc>
        <w:tc>
          <w:tcPr>
            <w:tcW w:w="1421" w:type="dxa"/>
          </w:tcPr>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jc w:val="center"/>
              <w:textAlignment w:val="auto"/>
              <w:outlineLvl w:val="9"/>
              <w:rPr>
                <w:rFonts w:hint="eastAsia"/>
                <w:b/>
                <w:sz w:val="21"/>
                <w:szCs w:val="21"/>
              </w:rPr>
            </w:pPr>
            <w:r>
              <w:rPr>
                <w:rFonts w:hint="eastAsia"/>
                <w:b/>
                <w:sz w:val="21"/>
                <w:szCs w:val="21"/>
              </w:rPr>
              <w:t>17.0%</w:t>
            </w:r>
          </w:p>
        </w:tc>
      </w:tr>
    </w:tbl>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 xml:space="preserve">由上图可知，Cr </w:t>
      </w:r>
      <w:r>
        <w:rPr>
          <w:b/>
          <w:sz w:val="21"/>
          <w:szCs w:val="21"/>
        </w:rPr>
        <w:t>–</w:t>
      </w:r>
      <w:r>
        <w:rPr>
          <w:rFonts w:hint="eastAsia"/>
          <w:b/>
          <w:sz w:val="21"/>
          <w:szCs w:val="21"/>
        </w:rPr>
        <w:t>F之间的距离最远；其次是I-F基因之间</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双交换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双互换中两边两个基因的重组率等于两个单互换的重组率之和减去2个双互换率。</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一个双互换发生的概率应等于两个单互换概率的乘积</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一个单互换发生后，它使得邻近发生单互换的机会变小了，这一遗传现象称为干涉</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连锁图：通过重组法获得一个连锁群的许多连锁基因在染色体上的排列次序及其间的相对距离，然后定位在一条直线上，这样一条标以许多基因位点的直线示意图叫做连锁图，也称染色体图或遗传图</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分离定律、自由组合定律和连锁定律是遗传学的三大定律，他们之间有相互联系，分离定律是自由组合定律和连锁定律的基础，而后两者又是生物体遗传是产生变异的原因所在。自由组合定律和连锁互换两者的区别在于前者的基因是由不同源的染色体所传递的，重组类型是由染色体间重组造成的。而连锁和互换的重组是一对同源染色体造成的，称其为染色体内重组。</w:t>
      </w:r>
    </w:p>
    <w:p>
      <w:pPr>
        <w:pStyle w:val="8"/>
        <w:keepNext w:val="0"/>
        <w:keepLines w:val="0"/>
        <w:pageBreakBefore w:val="0"/>
        <w:widowControl/>
        <w:numPr>
          <w:ilvl w:val="0"/>
          <w:numId w:val="1"/>
        </w:numPr>
        <w:kinsoku/>
        <w:wordWrap/>
        <w:overflowPunct/>
        <w:topLinePunct w:val="0"/>
        <w:autoSpaceDE/>
        <w:autoSpaceDN/>
        <w:bidi w:val="0"/>
        <w:adjustRightInd w:val="0"/>
        <w:snapToGrid w:val="0"/>
        <w:spacing w:after="0" w:line="220" w:lineRule="atLeast"/>
        <w:ind w:right="0" w:rightChars="0" w:firstLineChars="0"/>
        <w:textAlignment w:val="auto"/>
        <w:outlineLvl w:val="9"/>
        <w:rPr>
          <w:rFonts w:hint="eastAsia"/>
          <w:sz w:val="21"/>
          <w:szCs w:val="21"/>
        </w:rPr>
      </w:pPr>
      <w:r>
        <w:rPr>
          <w:rFonts w:hint="eastAsia"/>
          <w:sz w:val="21"/>
          <w:szCs w:val="21"/>
        </w:rPr>
        <w:t>性别决定及伴性遗传</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性别发育必须经过两个步骤：一是性别决定  二是性别分化</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高等动物胚胎的性别发育经过3个相关过程：受精时遗传性别的确立，遗传性别转变为性腺性别，性腺性别转变为表现型性别</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性比：指同一生物群体中雌雄个体的数量比（第一性比是受精早起胚胎的性比、第二性比是指出生时的性比、第三性比是指某一年龄或发育阶段的性别比率）</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在动物中，除性染色体决定性别外，还有基因平衡理论、戈德斯克米特（Goldschmindt）学说、H-Y抗原理论及染色体的倍数等与性别有关。</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性染色体同数：有些生物的雄体和雌体在性染色体的数目上是不同的，称为性染色体异数</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雄异配型动物：凡雄性具有两个异型染色体的动物（XX-XY型）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雌异配型动物：雄性个体中有两条相同的性染色体，雌性个体中有两条不同的性染色体的动物（ZZ-ZW型）鸡</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pict>
          <v:shape id="_x0000_s1043" o:spid="_x0000_s1043" o:spt="32" type="#_x0000_t32" style="position:absolute;left:0pt;margin-left:87pt;margin-top:23.15pt;height:12.8pt;width:0pt;z-index:251672576;mso-width-relative:page;mso-height-relative:page;" o:connectortype="straight" filled="f" coordsize="21600,21600">
            <v:path arrowok="t"/>
            <v:fill on="f" focussize="0,0"/>
            <v:stroke/>
            <v:imagedata o:title=""/>
            <o:lock v:ext="edit"/>
          </v:shape>
        </w:pict>
      </w:r>
      <w:r>
        <w:rPr>
          <w:rFonts w:hint="eastAsia"/>
          <w:sz w:val="21"/>
          <w:szCs w:val="21"/>
        </w:rPr>
        <w:pict>
          <v:shape id="_x0000_s1042" o:spid="_x0000_s1042" o:spt="32" type="#_x0000_t32" style="position:absolute;left:0pt;flip:y;margin-left:42.75pt;margin-top:23.15pt;height:12.7pt;width:0pt;z-index:251671552;mso-width-relative:page;mso-height-relative:page;" o:connectortype="straight" filled="f" coordsize="21600,21600">
            <v:path arrowok="t"/>
            <v:fill on="f" focussize="0,0"/>
            <v:stroke/>
            <v:imagedata o:title=""/>
            <o:lock v:ext="edit"/>
          </v:shape>
        </w:pict>
      </w:r>
      <w:r>
        <w:rPr>
          <w:rFonts w:hint="eastAsia"/>
          <w:sz w:val="21"/>
          <w:szCs w:val="21"/>
        </w:rPr>
        <w:t>超雄         中间性       超雌性</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pict>
          <v:shape id="_x0000_s1041" o:spid="_x0000_s1041" o:spt="32" type="#_x0000_t32" style="position:absolute;left:0pt;margin-left:-0.75pt;margin-top:7.05pt;height:0.05pt;width:189.75pt;z-index:251670528;mso-width-relative:page;mso-height-relative:page;" o:connectortype="straight" filled="f" coordsize="21600,21600">
            <v:path arrowok="t"/>
            <v:fill on="f" focussize="0,0"/>
            <v:stroke endarrow="block"/>
            <v:imagedata o:title=""/>
            <o:lock v:ext="edit"/>
          </v:shape>
        </w:pic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 xml:space="preserve">          0.5         1.0（X染色体数：常染色体倍数A）</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H-Y抗原：雄性组织中存在有某种为雌性所不具有的组织相容性抗原，把这种具有雄性特异性的组织相容性抗原称为H-Y抗原</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XY型性别决定体系中，H-Y抗原存在于雄性个体中，在ZW型性别决定体系中，H-Y抗原在雌性中表达。H-Y抗原依附于异型性染色体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SPR并非决定性别的唯一基因，性别决定与分化是一个以SPR基因为主导的、多基因参与的有序协调表达过程</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巴氏小体：性染色质是高等哺乳动物体细胞核内一种可被碱性染料染成深色的小体，又称巴氏小体</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巴氏小体是由一条失活的X染色体形成的。贴近于核膜边缘，又称X染色质。</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巴氏小体普遍存在于雌性哺乳动物的体细胞中，在正常雄性体细胞中没有。无论一个个体有多少条X染色体，其中只有一条具有活性。</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剂量补偿效应：使具有两份或两份以上的基因量的个体与只具有一份基因量的个体的基因表现趋于一致的遗传效应。</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“自由马丁“表示异性双生子的雌性不育现象。</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由雌性变成雄性，或由雄性变成雌性的现象称为性反转。</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性别控制方法主要是早期胎性别鉴定和X,Y精子分离。</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伴性遗传：由半合基因所控制的性状称伴性性状，因为这些性状的遗传与性别有关，称为伴性遗传或性连锁遗传。</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X染色体和Y染色体有一部分是同源的，另一部分是非同源的，X染色体非同源部分的基因只存在于X染色体，Y染色体非同源部分的基因只存在于Y染色体上，两者无配对关系，无功能上的关系，这些基因称半合基因。</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伴性遗传的特点： 1 正、反交结果不一致  2 性状分离比在两性间不一致</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Y和W染色体非同源部分的基因远远少于X和Z染色体非同源部分基因。</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b/>
          <w:sz w:val="21"/>
          <w:szCs w:val="21"/>
        </w:rPr>
      </w:pPr>
      <w:r>
        <w:rPr>
          <w:rFonts w:hint="eastAsia"/>
          <w:b/>
          <w:sz w:val="21"/>
          <w:szCs w:val="21"/>
        </w:rPr>
        <w:t>从性遗传：性状是由常染色体上的基因支配的，由于内分泌等因素的影响，其性状指在一种性别中表现，即在一性别为显性，另一性别为隐形。</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从性遗传无论正交还是反交，F1代与F2代的性状变现均相同</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从性遗传是常染色体上基因的遗传，具有这种基因的同一基因型个体由于不同性别中内分泌因素的作用，在一性别中变现为显性，另一性别中变现为隐性。</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限性遗传：指某一性状指在某一性别中表现的遗传方式。</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rFonts w:hint="eastAsia"/>
          <w:sz w:val="21"/>
          <w:szCs w:val="21"/>
        </w:rPr>
      </w:pPr>
      <w:r>
        <w:rPr>
          <w:rFonts w:hint="eastAsia"/>
          <w:sz w:val="21"/>
          <w:szCs w:val="21"/>
        </w:rPr>
        <w:t>伴性遗传、限性遗传、从性遗传关系</w:t>
      </w:r>
    </w:p>
    <w:p>
      <w:pPr>
        <w:keepNext w:val="0"/>
        <w:keepLines w:val="0"/>
        <w:pageBreakBefore w:val="0"/>
        <w:widowControl/>
        <w:kinsoku/>
        <w:wordWrap/>
        <w:overflowPunct/>
        <w:topLinePunct w:val="0"/>
        <w:autoSpaceDE/>
        <w:autoSpaceDN/>
        <w:bidi w:val="0"/>
        <w:adjustRightInd w:val="0"/>
        <w:snapToGrid w:val="0"/>
        <w:spacing w:after="0" w:line="220" w:lineRule="atLeast"/>
        <w:ind w:right="0" w:rightChars="0"/>
        <w:textAlignment w:val="auto"/>
        <w:outlineLvl w:val="9"/>
        <w:rPr>
          <w:sz w:val="21"/>
          <w:szCs w:val="21"/>
        </w:rPr>
      </w:pPr>
      <w:r>
        <w:rPr>
          <w:rFonts w:hint="eastAsia"/>
          <w:sz w:val="21"/>
          <w:szCs w:val="21"/>
        </w:rPr>
        <w:pict>
          <v:shape id="_x0000_s1050" o:spid="_x0000_s1050" o:spt="32" type="#_x0000_t32" style="position:absolute;left:0pt;margin-left:144.75pt;margin-top:11.4pt;height:0pt;width:45.75pt;z-index:251678720;mso-width-relative:page;mso-height-relative:page;" o:connectortype="straight" filled="f" coordsize="21600,21600">
            <v:path arrowok="t"/>
            <v:fill on="f" focussize="0,0"/>
            <v:stroke endarrow="block"/>
            <v:imagedata o:title=""/>
            <o:lock v:ext="edit"/>
          </v:shape>
        </w:pict>
      </w:r>
      <w:r>
        <w:rPr>
          <w:rFonts w:hint="eastAsia"/>
          <w:sz w:val="21"/>
          <w:szCs w:val="21"/>
        </w:rPr>
        <w:pict>
          <v:shape id="_x0000_s1046" o:spid="_x0000_s1046" o:spt="32" type="#_x0000_t32" style="position:absolute;left:0pt;margin-left:40.5pt;margin-top:9.9pt;height:26.25pt;width:33pt;z-index:251674624;mso-width-relative:page;mso-height-relative:page;" o:connectortype="straight" filled="f" coordsize="21600,21600">
            <v:path arrowok="t"/>
            <v:fill on="f" focussize="0,0"/>
            <v:stroke endarrow="block"/>
            <v:imagedata o:title=""/>
            <o:lock v:ext="edit"/>
          </v:shape>
        </w:pict>
      </w:r>
      <w:r>
        <w:rPr>
          <w:rFonts w:hint="eastAsia"/>
          <w:sz w:val="21"/>
          <w:szCs w:val="21"/>
        </w:rPr>
        <w:pict>
          <v:shape id="_x0000_s1045" o:spid="_x0000_s1045" o:spt="32" type="#_x0000_t32" style="position:absolute;left:0pt;flip:y;margin-left:40.5pt;margin-top:9.9pt;height:1.5pt;width:33pt;z-index:251673600;mso-width-relative:page;mso-height-relative:page;" o:connectortype="straight" filled="f" coordsize="21600,21600">
            <v:path arrowok="t"/>
            <v:fill on="f" focussize="0,0"/>
            <v:stroke endarrow="block"/>
            <v:imagedata o:title=""/>
            <o:lock v:ext="edit"/>
          </v:shape>
        </w:pict>
      </w:r>
      <w:r>
        <w:rPr>
          <w:rFonts w:hint="eastAsia"/>
          <w:sz w:val="21"/>
          <w:szCs w:val="21"/>
        </w:rPr>
        <w:t>伴性遗传          X(Z)连锁遗传                 交叉、隔代遗传</w:t>
      </w:r>
    </w:p>
    <w:p>
      <w:pPr>
        <w:keepNext w:val="0"/>
        <w:keepLines w:val="0"/>
        <w:pageBreakBefore w:val="0"/>
        <w:widowControl/>
        <w:tabs>
          <w:tab w:val="left" w:pos="1555"/>
        </w:tabs>
        <w:kinsoku/>
        <w:wordWrap/>
        <w:overflowPunct/>
        <w:topLinePunct w:val="0"/>
        <w:autoSpaceDE/>
        <w:autoSpaceDN/>
        <w:bidi w:val="0"/>
        <w:adjustRightInd w:val="0"/>
        <w:snapToGrid w:val="0"/>
        <w:spacing w:after="0"/>
        <w:ind w:right="0" w:rightChars="0"/>
        <w:textAlignment w:val="auto"/>
        <w:outlineLvl w:val="9"/>
        <w:rPr>
          <w:rFonts w:hint="eastAsia"/>
          <w:sz w:val="21"/>
          <w:szCs w:val="21"/>
        </w:rPr>
      </w:pPr>
      <w:r>
        <w:rPr>
          <w:sz w:val="21"/>
          <w:szCs w:val="21"/>
        </w:rPr>
        <w:pict>
          <v:shape id="_x0000_s1052" o:spid="_x0000_s1052" o:spt="32" type="#_x0000_t32" style="position:absolute;left:0pt;margin-left:144.75pt;margin-top:13.3pt;height:24.75pt;width:50.25pt;z-index:251680768;mso-width-relative:page;mso-height-relative:page;" o:connectortype="straight" filled="f" coordsize="21600,21600">
            <v:path arrowok="t"/>
            <v:fill on="f" focussize="0,0"/>
            <v:stroke endarrow="block"/>
            <v:imagedata o:title=""/>
            <o:lock v:ext="edit"/>
          </v:shape>
        </w:pict>
      </w:r>
      <w:r>
        <w:rPr>
          <w:sz w:val="21"/>
          <w:szCs w:val="21"/>
        </w:rPr>
        <w:pict>
          <v:shape id="_x0000_s1051" o:spid="_x0000_s1051" o:spt="32" type="#_x0000_t32" style="position:absolute;left:0pt;margin-left:148.5pt;margin-top:13.3pt;height:0pt;width:42pt;z-index:251679744;mso-width-relative:page;mso-height-relative:page;" o:connectortype="straight" filled="f" coordsize="21600,21600">
            <v:path arrowok="t"/>
            <v:fill on="f" focussize="0,0"/>
            <v:stroke endarrow="block"/>
            <v:imagedata o:title=""/>
            <o:lock v:ext="edit"/>
          </v:shape>
        </w:pict>
      </w:r>
      <w:r>
        <w:rPr>
          <w:sz w:val="21"/>
          <w:szCs w:val="21"/>
        </w:rPr>
        <w:pict>
          <v:shape id="_x0000_s1048" o:spid="_x0000_s1048" o:spt="32" type="#_x0000_t32" style="position:absolute;left:0pt;flip:y;margin-left:48pt;margin-top:13.3pt;height:24.75pt;width:25.5pt;z-index:251676672;mso-width-relative:page;mso-height-relative:page;" o:connectortype="straight" filled="f" coordsize="21600,21600">
            <v:path arrowok="t"/>
            <v:fill on="f" focussize="0,0"/>
            <v:stroke endarrow="block"/>
            <v:imagedata o:title=""/>
            <o:lock v:ext="edit"/>
          </v:shape>
        </w:pict>
      </w:r>
      <w:r>
        <w:rPr>
          <w:sz w:val="21"/>
          <w:szCs w:val="21"/>
        </w:rPr>
        <w:tab/>
      </w:r>
      <w:r>
        <w:rPr>
          <w:rFonts w:hint="eastAsia"/>
          <w:sz w:val="21"/>
          <w:szCs w:val="21"/>
        </w:rPr>
        <w:t>Y(W)连锁遗传                限雄（雌）遗传</w:t>
      </w:r>
    </w:p>
    <w:p>
      <w:pPr>
        <w:keepNext w:val="0"/>
        <w:keepLines w:val="0"/>
        <w:pageBreakBefore w:val="0"/>
        <w:widowControl/>
        <w:tabs>
          <w:tab w:val="left" w:pos="1555"/>
        </w:tabs>
        <w:kinsoku/>
        <w:wordWrap/>
        <w:overflowPunct/>
        <w:topLinePunct w:val="0"/>
        <w:autoSpaceDE/>
        <w:autoSpaceDN/>
        <w:bidi w:val="0"/>
        <w:adjustRightInd w:val="0"/>
        <w:snapToGrid w:val="0"/>
        <w:spacing w:after="0"/>
        <w:ind w:right="0" w:rightChars="0"/>
        <w:textAlignment w:val="auto"/>
        <w:outlineLvl w:val="9"/>
        <w:rPr>
          <w:sz w:val="21"/>
          <w:szCs w:val="21"/>
        </w:rPr>
      </w:pPr>
      <w:r>
        <w:rPr>
          <w:rFonts w:hint="eastAsia"/>
          <w:sz w:val="21"/>
          <w:szCs w:val="21"/>
        </w:rPr>
        <w:pict>
          <v:shape id="_x0000_s1053" o:spid="_x0000_s1053" o:spt="32" type="#_x0000_t32" style="position:absolute;left:0pt;margin-left:148.5pt;margin-top:9.2pt;height:32.25pt;width:42pt;z-index:251681792;mso-width-relative:page;mso-height-relative:page;" o:connectortype="straight" filled="f" coordsize="21600,21600">
            <v:path arrowok="t"/>
            <v:fill on="f" focussize="0,0"/>
            <v:stroke endarrow="block"/>
            <v:imagedata o:title=""/>
            <o:lock v:ext="edit"/>
          </v:shape>
        </w:pict>
      </w:r>
      <w:r>
        <w:rPr>
          <w:rFonts w:hint="eastAsia"/>
          <w:sz w:val="21"/>
          <w:szCs w:val="21"/>
        </w:rPr>
        <w:pict>
          <v:shape id="_x0000_s1049" o:spid="_x0000_s1049" o:spt="32" type="#_x0000_t32" style="position:absolute;left:0pt;flip:y;margin-left:48pt;margin-top:16.7pt;height:24.75pt;width:25.5pt;z-index:251677696;mso-width-relative:page;mso-height-relative:page;" o:connectortype="straight" filled="f" coordsize="21600,21600">
            <v:path arrowok="t"/>
            <v:fill on="f" focussize="0,0"/>
            <v:stroke endarrow="block"/>
            <v:imagedata o:title=""/>
            <o:lock v:ext="edit"/>
          </v:shape>
        </w:pict>
      </w:r>
      <w:r>
        <w:rPr>
          <w:rFonts w:hint="eastAsia"/>
          <w:sz w:val="21"/>
          <w:szCs w:val="21"/>
        </w:rPr>
        <w:pict>
          <v:shape id="_x0000_s1047" o:spid="_x0000_s1047" o:spt="32" type="#_x0000_t32" style="position:absolute;left:0pt;margin-left:51.75pt;margin-top:9.2pt;height:0pt;width:21.75pt;z-index:251675648;mso-width-relative:page;mso-height-relative:page;" o:connectortype="straight" filled="f" coordsize="21600,21600">
            <v:path arrowok="t"/>
            <v:fill on="f" focussize="0,0"/>
            <v:stroke endarrow="block"/>
            <v:imagedata o:title=""/>
            <o:lock v:ext="edit"/>
          </v:shape>
        </w:pict>
      </w:r>
      <w:r>
        <w:rPr>
          <w:rFonts w:hint="eastAsia"/>
          <w:sz w:val="21"/>
          <w:szCs w:val="21"/>
        </w:rPr>
        <w:t>限性遗传</w:t>
      </w:r>
      <w:r>
        <w:rPr>
          <w:sz w:val="21"/>
          <w:szCs w:val="21"/>
        </w:rPr>
        <w:tab/>
      </w:r>
      <w:r>
        <w:rPr>
          <w:rFonts w:hint="eastAsia"/>
          <w:sz w:val="21"/>
          <w:szCs w:val="21"/>
        </w:rPr>
        <w:t>常染色体遗传                 只在一个性别中表现</w:t>
      </w:r>
    </w:p>
    <w:p>
      <w:pPr>
        <w:keepNext w:val="0"/>
        <w:keepLines w:val="0"/>
        <w:pageBreakBefore w:val="0"/>
        <w:widowControl/>
        <w:tabs>
          <w:tab w:val="left" w:pos="4070"/>
          <w:tab w:val="center" w:pos="4153"/>
        </w:tabs>
        <w:kinsoku/>
        <w:wordWrap/>
        <w:overflowPunct/>
        <w:topLinePunct w:val="0"/>
        <w:autoSpaceDE/>
        <w:autoSpaceDN/>
        <w:bidi w:val="0"/>
        <w:adjustRightInd w:val="0"/>
        <w:snapToGrid w:val="0"/>
        <w:spacing w:after="0"/>
        <w:ind w:right="0" w:rightChars="0"/>
        <w:textAlignment w:val="auto"/>
        <w:outlineLvl w:val="9"/>
        <w:rPr>
          <w:sz w:val="21"/>
          <w:szCs w:val="21"/>
        </w:rPr>
      </w:pPr>
      <w:r>
        <w:rPr>
          <w:rFonts w:hint="eastAsia"/>
          <w:sz w:val="21"/>
          <w:szCs w:val="21"/>
        </w:rPr>
        <w:t>从性遗传</w:t>
      </w:r>
      <w:r>
        <w:rPr>
          <w:sz w:val="21"/>
          <w:szCs w:val="21"/>
        </w:rPr>
        <w:tab/>
      </w:r>
      <w:r>
        <w:rPr>
          <w:rFonts w:hint="eastAsia"/>
          <w:sz w:val="21"/>
          <w:szCs w:val="21"/>
        </w:rPr>
        <w:t>两个性别中都表现，但程度不同</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方式</w:t>
            </w:r>
          </w:p>
        </w:tc>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染色体</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遗传特征</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伴性遗传</w:t>
            </w:r>
          </w:p>
        </w:tc>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性染色体</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基因表达不受性激素的影响，正反交结果不一致</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色盲、鸡金银羽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从性遗传</w:t>
            </w:r>
          </w:p>
        </w:tc>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常染色体</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受性激素影响，杂合体在不同性别有不同表达，正反交结果一致</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rFonts w:hint="eastAsia"/>
                <w:sz w:val="21"/>
                <w:szCs w:val="21"/>
              </w:rPr>
            </w:pPr>
            <w:r>
              <w:rPr>
                <w:rFonts w:hint="eastAsia"/>
                <w:sz w:val="21"/>
                <w:szCs w:val="21"/>
              </w:rPr>
              <w:t>人秃顶</w:t>
            </w:r>
          </w:p>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牛、羊角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限性遗传</w:t>
            </w:r>
          </w:p>
        </w:tc>
        <w:tc>
          <w:tcPr>
            <w:tcW w:w="2130"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常染色体或性染色体</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仅限于某一种性别</w:t>
            </w:r>
          </w:p>
        </w:tc>
        <w:tc>
          <w:tcPr>
            <w:tcW w:w="2131" w:type="dxa"/>
          </w:tcPr>
          <w:p>
            <w:pPr>
              <w:keepNext w:val="0"/>
              <w:keepLines w:val="0"/>
              <w:pageBreakBefore w:val="0"/>
              <w:widowControl/>
              <w:kinsoku/>
              <w:wordWrap/>
              <w:overflowPunct/>
              <w:topLinePunct w:val="0"/>
              <w:autoSpaceDE/>
              <w:autoSpaceDN/>
              <w:bidi w:val="0"/>
              <w:adjustRightInd w:val="0"/>
              <w:snapToGrid w:val="0"/>
              <w:spacing w:after="0"/>
              <w:ind w:right="0" w:rightChars="0"/>
              <w:jc w:val="center"/>
              <w:textAlignment w:val="auto"/>
              <w:outlineLvl w:val="9"/>
              <w:rPr>
                <w:sz w:val="21"/>
                <w:szCs w:val="21"/>
              </w:rPr>
            </w:pPr>
            <w:r>
              <w:rPr>
                <w:rFonts w:hint="eastAsia"/>
                <w:sz w:val="21"/>
                <w:szCs w:val="21"/>
              </w:rPr>
              <w:t>泌乳量、毛耳</w:t>
            </w:r>
          </w:p>
        </w:tc>
      </w:tr>
    </w:tbl>
    <w:p>
      <w:pPr>
        <w:pStyle w:val="8"/>
        <w:keepNext w:val="0"/>
        <w:keepLines w:val="0"/>
        <w:pageBreakBefore w:val="0"/>
        <w:widowControl/>
        <w:numPr>
          <w:ilvl w:val="0"/>
          <w:numId w:val="1"/>
        </w:numPr>
        <w:kinsoku/>
        <w:wordWrap/>
        <w:overflowPunct/>
        <w:topLinePunct w:val="0"/>
        <w:autoSpaceDE/>
        <w:autoSpaceDN/>
        <w:bidi w:val="0"/>
        <w:adjustRightInd w:val="0"/>
        <w:snapToGrid w:val="0"/>
        <w:spacing w:after="0"/>
        <w:ind w:right="0" w:rightChars="0" w:firstLineChars="0"/>
        <w:textAlignment w:val="auto"/>
        <w:outlineLvl w:val="9"/>
        <w:rPr>
          <w:rFonts w:hint="eastAsia"/>
          <w:sz w:val="21"/>
          <w:szCs w:val="21"/>
        </w:rPr>
      </w:pPr>
      <w:r>
        <w:rPr>
          <w:rFonts w:hint="eastAsia"/>
          <w:sz w:val="21"/>
          <w:szCs w:val="21"/>
        </w:rPr>
        <w:t>基因互作及其与环境的关系</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sz w:val="21"/>
          <w:szCs w:val="21"/>
        </w:rPr>
      </w:pPr>
      <w:r>
        <w:rPr>
          <w:rFonts w:hint="eastAsia"/>
          <w:sz w:val="21"/>
          <w:szCs w:val="21"/>
        </w:rPr>
        <w:t>基因型改变，表现型随着改变；环境改变，表现型也随着改变。</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sz w:val="21"/>
          <w:szCs w:val="21"/>
        </w:rPr>
      </w:pPr>
      <w:r>
        <w:rPr>
          <w:rFonts w:hint="eastAsia"/>
          <w:sz w:val="21"/>
          <w:szCs w:val="21"/>
        </w:rPr>
        <w:t>任何性状的表现都是基因型和内外环境条件相互作用的结果</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sz w:val="21"/>
          <w:szCs w:val="21"/>
          <w:lang w:eastAsia="zh-CN"/>
        </w:rPr>
      </w:pPr>
      <w:r>
        <w:rPr>
          <w:rFonts w:hint="eastAsia"/>
          <w:sz w:val="21"/>
          <w:szCs w:val="21"/>
          <w:lang w:eastAsia="zh-CN"/>
        </w:rPr>
        <w:t>环境的变化可引起表型的变化，甚至可使基因的显隐性发生变化</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sz w:val="21"/>
          <w:szCs w:val="21"/>
          <w:lang w:eastAsia="zh-CN"/>
        </w:rPr>
      </w:pPr>
      <w:r>
        <w:rPr>
          <w:rFonts w:hint="eastAsia"/>
          <w:sz w:val="21"/>
          <w:szCs w:val="21"/>
          <w:lang w:eastAsia="zh-CN"/>
        </w:rPr>
        <w:t>生物个体的变现型的稳定是相对的，而不是绝对的。</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sz w:val="21"/>
          <w:szCs w:val="21"/>
          <w:lang w:eastAsia="zh-CN"/>
        </w:rPr>
      </w:pPr>
      <w:r>
        <w:rPr>
          <w:rFonts w:hint="eastAsia"/>
          <w:sz w:val="21"/>
          <w:szCs w:val="21"/>
          <w:lang w:eastAsia="zh-CN"/>
        </w:rPr>
        <w:t>生物群体中有许多表型型的稳定性比较弱，常常随着环境条件的改变而改变。（喜马拉雅兔）</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sz w:val="21"/>
          <w:szCs w:val="21"/>
          <w:lang w:eastAsia="zh-CN"/>
        </w:rPr>
      </w:pPr>
      <w:r>
        <w:rPr>
          <w:rFonts w:hint="eastAsia"/>
          <w:b/>
          <w:bCs/>
          <w:sz w:val="21"/>
          <w:szCs w:val="21"/>
          <w:lang w:eastAsia="zh-CN"/>
        </w:rPr>
        <w:t>反应规范：对于某一特定的基因型而言，在各种不同的环境条件下所显示的表现型变化范围（基因型对环境反应的幅度）称之为反应规范。</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eastAsia="zh-CN"/>
        </w:rPr>
      </w:pPr>
      <w:r>
        <w:rPr>
          <w:rFonts w:hint="eastAsia"/>
          <w:b w:val="0"/>
          <w:bCs w:val="0"/>
          <w:i w:val="0"/>
          <w:iCs w:val="0"/>
          <w:sz w:val="21"/>
          <w:szCs w:val="21"/>
          <w:lang w:eastAsia="zh-CN"/>
        </w:rPr>
        <w:t>拟表型：环境因素所诱导的表现型类似基因突变所产生的表现型，这种现象称为表型模拟或拟表型。</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表现度是指在不同的遗传背景和环境因素的影响下，个体间的基因表达的变化程度。</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eastAsia="zh-CN"/>
        </w:rPr>
      </w:pPr>
      <w:r>
        <w:rPr>
          <w:rFonts w:hint="eastAsia"/>
          <w:b/>
          <w:bCs/>
          <w:i w:val="0"/>
          <w:iCs w:val="0"/>
          <w:sz w:val="21"/>
          <w:szCs w:val="21"/>
          <w:lang w:eastAsia="zh-CN"/>
        </w:rPr>
        <w:t>外显率：指在特定环境中某一基因型个体（常指杂合体）显示出相应表型的频率（用百分比表示）</w:t>
      </w:r>
      <w:r>
        <w:rPr>
          <w:rFonts w:hint="eastAsia"/>
          <w:b w:val="0"/>
          <w:bCs w:val="0"/>
          <w:i w:val="0"/>
          <w:iCs w:val="0"/>
          <w:sz w:val="21"/>
          <w:szCs w:val="21"/>
          <w:lang w:eastAsia="zh-CN"/>
        </w:rPr>
        <w:t>基因表达的另一种变异方式</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等位基因间的相互作用：不完全显性、共显性、镶嵌显性、延迟显性</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不完全显性：指等位基因虽然同时发生效应，但所控制的性状都表现得不完全（鸡的卷羽性状）</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共显性：指相对性状在整体中一起出现的现象，又称并显性或等显性。也就是说杂合体中既表现这个基因的性状也表现它的等位基因的性状。（镰形细胞贫血症）</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镶嵌显性：指等位基因在身体的不同部位上互为显、隐性。也就是一个基因在身体的这个部位表现为显性，另一个部位表现为隐性。（短角牛毛色）</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延迟显性：指一类杂合个体，在幼龄期表现隐性性状，当个体发育到一定年龄时才表现出显性性状的显性类型。（人类行走、起立障碍）</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eastAsia="zh-CN"/>
        </w:rPr>
      </w:pPr>
      <w:r>
        <w:rPr>
          <w:rFonts w:hint="eastAsia"/>
          <w:b/>
          <w:bCs/>
          <w:i w:val="0"/>
          <w:iCs w:val="0"/>
          <w:sz w:val="21"/>
          <w:szCs w:val="21"/>
          <w:lang w:eastAsia="zh-CN"/>
        </w:rPr>
        <w:t>非等位基因间的相互作用类型：互补作用、累加作用、上位作用、抑制作用</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eastAsia="zh-CN"/>
        </w:rPr>
      </w:pPr>
      <w:r>
        <w:rPr>
          <w:rFonts w:hint="eastAsia"/>
          <w:b/>
          <w:bCs/>
          <w:i w:val="0"/>
          <w:iCs w:val="0"/>
          <w:sz w:val="21"/>
          <w:szCs w:val="21"/>
          <w:lang w:eastAsia="zh-CN"/>
        </w:rPr>
        <w:t>互补作用：在两个或两个以上不同座位上的显性基因相互补充而表现出一种新的性状，这种基因间的相互作用称为互补作用。</w:t>
      </w:r>
      <w:r>
        <w:rPr>
          <w:rFonts w:hint="eastAsia"/>
          <w:b w:val="0"/>
          <w:bCs w:val="0"/>
          <w:i w:val="0"/>
          <w:iCs w:val="0"/>
          <w:sz w:val="21"/>
          <w:szCs w:val="21"/>
          <w:lang w:eastAsia="zh-CN"/>
        </w:rPr>
        <w:t>具有互补作用的基因叫互补基因（鸡的冠形）</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F2代：9:3:3：1</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eastAsia="zh-CN"/>
        </w:rPr>
        <w:t>累加作用：当非等位的两个显性基因同时存在时分别对某一性状起作用相加，使该性状表现出积加效应，这种基因间互作的方式叫累加作用，又称积加作用。（杜洛克猪毛色的遗传）</w:t>
      </w:r>
      <w:r>
        <w:rPr>
          <w:rFonts w:hint="eastAsia"/>
          <w:b/>
          <w:bCs/>
          <w:i w:val="0"/>
          <w:iCs w:val="0"/>
          <w:sz w:val="21"/>
          <w:szCs w:val="21"/>
          <w:lang w:val="en-US" w:eastAsia="zh-CN"/>
        </w:rPr>
        <w:t xml:space="preserve">  F2代：9:6:1</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重叠作用：只要有一个显性基因存在就表现显性性状，只有隐形纯合条件下表现出隐性性状。（猪阴囊疝）F2代公猪15:1，F2代所有公母猪31:1</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上位作用：两对基因共同影响一对相对性状，其中一个座位的某一对基因抑制另一座位上的基因的作用，即一对基因能够抑制另一对基因的表现，这种作用称为上位作用。根据上位基因是显性还是隐形基因，上位作用分为显性上位和隐形上位。</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显性上位作用：一个座位的显性基因抑制另一座位的基因的作用（狗毛色  F2代12:3:1）</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隐性上位作用：一个座位上的隐形基因抑制另一座位上基因的表达。特点是：上位基因只有在隐形纯合时才有上位作用，而显性上位无需纯合。（家鼠毛色 F2  9:3:4）</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抑制作用：两对独立遗传的基因中，其中一种显性基因本身并不直接控制性状，但抑制另一种显性基因的表现，这种现象称为抑制作用。（鸡的羽毛颜色  F2代  13:3）</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多因一效：指由多对非等位基因控制、影响同一性状的现象。</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一因多效：指一个基因可以影响许多性状的表现，也就是说一个基因可以对多个性状发生效应。</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复等位基因：指群体中占据同源染色体上同一座位的两个以上的，决定同一性状的基因。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不良基因：指产生对动物生命活动不利性状的遗传物质总称</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致死基因：指能使个体在胚胎或出生后不久即死亡的基因。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显性致死基因：指具有显性作用，只有在纯合状态下，才能导致胚胎死亡或出生后不久死亡的基因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隐形致死基因：指在杂合状态时不表现，但在隐性纯合时才导致胚胎或出生后不久死亡的基因。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半致死基因：指胚胎发育到一定阶段或晚后期，才导致死亡或不发育的基因。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低活力基因：指能使个体生活力显著降低，对疾病和不良环境的抵抗力很低的一类基因</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亚致死基因：致死时间延迟，一般可在动物青春期发作。</w:t>
      </w:r>
    </w:p>
    <w:p>
      <w:pPr>
        <w:keepNext w:val="0"/>
        <w:keepLines w:val="0"/>
        <w:pageBreakBefore w:val="0"/>
        <w:widowControl/>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有害基因：指使个体产生某些缺陷而不足以致死的基因的宗晨，因此又称为非致死基因</w:t>
      </w:r>
    </w:p>
    <w:p>
      <w:pPr>
        <w:keepNext w:val="0"/>
        <w:keepLines w:val="0"/>
        <w:pageBreakBefore w:val="0"/>
        <w:widowControl/>
        <w:numPr>
          <w:ilvl w:val="0"/>
          <w:numId w:val="2"/>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染色体畸变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染色体变异：染色体发生形态、结构和数目等方面的改变统称为染色体变异，也称为染色体畸变或染色体突变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染色体畸变包括：染色体结构变异、染色体数目变异</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染色体结构变异指在自然突变或人工诱变的条件下是染色体的某区段发生改变，从而改变了基因的数目、位置和顺序。</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染色体结构变异分为：缺失、重复、倒位、易位。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缺失指一个正常染色体的某区段的丢失(长臂缺失用q-表示，短臂缺失用p-表示）</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缺失分为中间缺失和末端缺失</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如果同源染色体中一条是正常染色体，另一条是缺失染色体，则该个体是缺失杂合体，若一对同源染色体均是缺失染色体，则该个为缺失纯合体。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缺失环：中间缺失杂合体减数分裂联会时，若缺失的片段较长，二价体会形成环或瘤，称为缺失环</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缺失的遗传效应：1 致死或出现异常  2 假显性或拟显性</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假显性：显性基因的缺失使同源染色体上的隐性等位基因（非致死）的效应得以显现，这种现象称为假显性或拟显性</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重复:指一个正常染色体增加了与本身相同的某区段。</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重复的类型：串联重复（ABCBCDEF)、倒位串联重复(ABCCBDEF)、移位重复(ABCDCBEF)</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缺失和重复总是相伴出现的。</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重复会形成一个重复环</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果蝇唾液腺染色体是研究缺失和重复的最好材料之一，因为果蝇唾液腺染色体特别大而且是体细胞联会。4对染色体所联会的4个二价体的总长达1000um，肉眼能见。果蝇唾液腺染色体上有许多宽窄不等和染色深浅不同的横纹带，可以作为鉴别缺失和重复的标志。</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重复的遗传效应：1重复会破坏正常连锁群 ，影响固有基因的交换率2 位置效应 3剂量效应 4 表型异常</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倒位：指一个染色体上同时有两处断裂，断裂后中间的染色体片段发生180度的颠倒重接，该片段上锁载荷的基因顺序也发生了颠倒。</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简单倒位：一条染色体体内只发生一次倒位，又分为臂间倒位（倒位区段包含着丝粒）、臂内倒位（倒位区段不包含着丝粒）</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易位：指两对非同源染色体之间发生染色体片段转移的一种结构变异</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易位类型：单向易位(abcdeF)、相互易位（ABCDEkl、ghijF)、罗伯逊易位（两个近端着丝粒染色体在着丝粒处或附近断裂后融合成一个染色体    少一条染色体）、移位（发生在一条染色体上称为移位或染色体内易位）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易位的遗传效应：1 改变正常的连锁群  2 位置效应 3 基因重排 4假连锁现象</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染色体数目变异是指染色体数目发生不正常的改变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染色体组：在动物体细胞染色体中，每一个染色体都具有一个相应的大小、形态、结构相同的同源染色体，每一种同源染色体之一组成的一套染色体称为一个染色体组。</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一套染色体上带有相应的一套基因，称为一个基因组</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整倍体：指含有完整染色体组的细胞或生物。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整倍体的变异：是指细胞中整套色体组的增加或减少</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一倍体：具有一个染色体组的细胞或生物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单倍体：是具有配子染色体数的生物，它具有正常体细胞染色体数的一半</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多倍体：具有两个以上染色体组的细胞或生物统称为多倍体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同源多倍体：指含有两个以上染色体组并来自同一物种的细胞或生物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异源多倍体：指含有两个以上染色体组并来自于不同物种的细胞或生物。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非整倍体：指细胞中含有不完整的染色体组的生物。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单体：指原有的二倍体中，减少其中一条，即2N-1的生物个体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缺体：指一对同源染色体全部丢失（2N-2）的生物个体，又称为零体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多体：二倍体染色体增加了一个或多个染色体的生物个体的总称</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三体：指多了某一条染色体（2N+1）的生物个体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双三体：指在二倍体的基础上，某两对染色体都增加一条（2N+1+1）的个体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四体:指某对染色体多出两条（2N+2)的个体</w:t>
      </w:r>
    </w:p>
    <w:p>
      <w:pPr>
        <w:keepNext w:val="0"/>
        <w:keepLines w:val="0"/>
        <w:pageBreakBefore w:val="0"/>
        <w:widowControl/>
        <w:numPr>
          <w:ilvl w:val="0"/>
          <w:numId w:val="2"/>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突变是指生物遗传物质结构的改变。广义的突变包括染色体畸变，狭义的突变专指基因突变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突变型：含有突变的细胞或变现突变性状的个体称为突变体或突变型</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野生型：没有突变的细胞或个体称为野生型</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突变率：指单位时间内某种突变发生的概率，即每代每个基因的突变概率</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突变频率：指一个群体中某种突变产生的突变体占群体总数的比率，一般指每10万个生物中突变体的数目，或每100万个配子中突变体的数目</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基因突变是指基因结构的改变，由于某些原因导致DNA碱基对的置换、增添或缺失引起的基因结构的变化，亦称点突变。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基因突变是生物多样性的根本原因，是生物进化的主要因素。</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转换：一个嘧啶（嘌呤）被另一个嘧啶（嘌呤）取代</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颠换：一个嘧啶（嘌呤）被一个嘌呤（嘧啶）取代</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按遗传信息的改变方式划分：同义突变、错义突变、无义突变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同义突变：基因上的密码序列改变了，但基因最终产物---构成蛋白质的氨基酸种类没有改变，这类突变称为同一突变       与密码子简并性有关</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错义突变：由于一对或几对碱基对的改变而使决定某一氨基酸的密码子变为决定另一种氨基酸的密码子的基因突变叫错义突变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无义突变：有一对或几对碱基对的改变而使决定某一氨基酸的密码子变成一个终止密码子的基因突变叫无义突变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某一突变基因的表型效应由于第二个突变基因的出现而恢复正常时，称后一突变基因为前者的抑制基因。</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诱发突变：人为用物理射线、化学诱变剂处理所诱发产生的突变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自发突变：是在自然中发生的，不存人类干扰的基因突变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特殊碱基脱嘌呤和脱氨基作用是两种最常见的引起DNA自发损伤的变化。</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转座因子：DNA基因组中能够进行复制并将一个拷贝插入新位点的DNA序列单元</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引起突变的外界条件和物质叫做诱变因素：物理因素、化学因素、生物因素</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物理因素只限于各种电离辐射（直接作用、间接作用、具有累积效应）和非电离辐射（紫外线）</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化学诱变剂包括碱基类似物、碱基修饰剂、DNA插入剂</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诱变育种工作必须注意的问题：1 选用合适的处理材料 2 确定合适的诱变剂量 3要善于选择诱变后代</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转座因子：绝大多数基因固定在染色体的某个位置上，但有些基因在染色体上的位置是可以移动的，这类基因称为可动基因、转座元件或转座因子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紫外线引起DNA损伤的修复：光复活、暗修复、重组修复、SOS修复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光复活：在可见光存在的条件下，通过光复活酶的作用将紫外线引起的嘧啶二聚体分解为单体的过程</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暗修复：（切补切封）某些DNA的修复工作不需要光也能进行，称为暗修复（核酸内切酶、DNA聚合酶、核酸外切酶、连接酶）</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重组修复：在DNA复制过程中，通过DNA分子间的重组来修复DNA损伤的过程称为重组修复，又称复制后修复。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SOS修复系统需要在DNA分子受损伤的范围较大而且复制受到抑制时才能够启动，修复系统对错配碱基的修复校正功能低下，从而增加基因突变的频率。</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电离辐射引起DNA损伤的修复：超快修复、快修复、慢修复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显性突变：由原来的隐形基因突变成为其等位的显性基因的现象称为显性突变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隐性突变：由原来的显性基因突变成为其等位的隐性基因的现象称为隐形突变、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大突变：控制性状的主效基因发生的突变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微突变：控制性状的微效基因发生的突变</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细菌营养缺陷型突变体的检测：影印培养法和青霉素法</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真菌营养缺陷型突变体的检测：子囊孢子分离培养法、菌丝过滤法</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果蝇突变的检测：1 ClB测定法检测伴性基因的隐形突变  2 利用平衡致死系检测常染色体上的基因突变</w:t>
      </w:r>
    </w:p>
    <w:p>
      <w:pPr>
        <w:keepNext w:val="0"/>
        <w:keepLines w:val="0"/>
        <w:pageBreakBefore w:val="0"/>
        <w:widowControl/>
        <w:numPr>
          <w:ilvl w:val="0"/>
          <w:numId w:val="3"/>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群体遗传学与生物进化</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群体遗传学是专门研究群体的遗传结构及其变化规律的遗传学分支学科</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孟德尔群体：是指在个体间有相互交配的可能性并随着时代进行基因交换的有性繁殖群体。（具有共同的基因库，并且由有性交配个体所组成的群体）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val="0"/>
          <w:bCs w:val="0"/>
          <w:i w:val="0"/>
          <w:iCs w:val="0"/>
          <w:sz w:val="21"/>
          <w:szCs w:val="21"/>
          <w:lang w:val="en-US" w:eastAsia="zh-CN"/>
        </w:rPr>
        <w:t>孟</w:t>
      </w:r>
      <w:r>
        <w:rPr>
          <w:rFonts w:hint="eastAsia"/>
          <w:b/>
          <w:bCs/>
          <w:i w:val="0"/>
          <w:iCs w:val="0"/>
          <w:sz w:val="21"/>
          <w:szCs w:val="21"/>
          <w:lang w:val="en-US" w:eastAsia="zh-CN"/>
        </w:rPr>
        <w:t>德尔群体的特点：1 具有再划分特点即一个大的孟德尔群体又可划分为若干个小的孟德尔群体  2 孟德尔群体是以有性生殖为前提，因而其对象是具有二倍体染色体数，并限于有性生殖的高等生物。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随机交配：指在一个有性繁殖的生物群体中，任何一个雌性或雄性个体与任何一个相反性别的个体交配的几率是相同得，不受任何选配因素的影响。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自然交配是在交配雌雄动物混合在一个群体里，任其自由结合。</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基因频率：指一个群体中，某一个基因占其同一位点全部基因的比率。基因频率=某基因个数/群体中同一位点基因总数。  显性基因频率用P表示、隐型基因频率用q表示</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基因型频率：一个群体中，某一相对性状的不同基因型所占的比率就是基因型频率。基因型频率=某一基因型个体数/群体总数</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基因型AA、Aa、aa的频率分别以D、H、R表示  D+H+R=1</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平衡群体：指在世代更替的过程中，遗传组成（基因频率和基因型频率）不变的群体。</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必须具备满足的条件是随机交配的大群体，且无迁移、无突变、无选择等。（包括人工选择和自然选择）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哈代-温伯格定律要点：1 在一个随机交配的大群体中，若没有其他因素影响，基因频率时代相传，始终不变。  2 任何一个大群体，无论起始基因频率如何，只有经过一代随机交配，常染色体上基因型频率就达到平衡状态，若没有其他因素影响，一直进行随机交配，这种平衡状态也将始终保持不变。  3 在平衡状态下，基因型频率与基因频率之间的关系是：显性纯合子D=p^2  杂合子H=2pq   隐形纯合子R=q^2</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平衡定律的意义：1 揭示了基因频率与基因型频率的遗传规律  2 揭示了基因频率与基因型频率之间的关系，为计算基因频率创造了条件</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影响基因频率和基因型频率变化的因素：突变、选择、迁移、遗传漂变、杂交、同型交配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突变是所有遗传变异的根本来源，是进化的原始材料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选择：在人类和自然界干预下，某种群体基因在世代传递过程中，某种基因型个体的比例发生变化的现象。</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不同基因型的个体对下一代的供给比率称为适合度。最高适合度的基因型的适合度定为1.适合度用W表示，淘汰率，用S表示。S=1-W</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迁移：一个群体的个体迁移至另一个群体并与另一个群体的个体随机交配，于是导致基因流动，这种现象称为迁移。</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遗传漂变：指在一个有限群体中，特别是在一个小群体中，等位基因频率由于抽样误差引起的随机波动，称为随机遗传漂变。  0＜漂变＜1</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遗传多样性：在广义上是指中内或种间变现在分子、细胞和个体三个水平的遗传变异程度，狭义上则主要指种内不同群体和个体间的遗传变异。</w:t>
      </w:r>
    </w:p>
    <w:p>
      <w:pPr>
        <w:keepNext w:val="0"/>
        <w:keepLines w:val="0"/>
        <w:pageBreakBefore w:val="0"/>
        <w:widowControl/>
        <w:numPr>
          <w:ilvl w:val="0"/>
          <w:numId w:val="3"/>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数量遗传学基础</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质量性状是指同一种性状的不同表现型之间不存在连续性的数量变化，而呈现质的非连续性变化的性状。</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数量性状的变异呈连续性。</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生物性状分为：质量性状、数量性状、阈性状</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数量性状的特点：1 性状变异程度可以用度量衡度量  2 性状表现为连续性分布  3 性状的变现易受环境的影响  4 控制性状的遗传基础为多基因系统</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数量性状具有以下特点：1 必须进行度量  2 必须应用统计方法进行分析归纳  3 以群体为对象才有意义。</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数量性状基因座：相对于微效基因而言，如果一个基因或基因簇的效应达到或超过该性状0.5个表型标准差时，这些基因或基因簇就称为数量性状基因座（QTL)</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数量性状最常用统计参数：平均数、方差和标准差。</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方差又称变量，表示一组资料的分散程度或离中性，方差平方根是标准差。</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sz w:val="21"/>
          <w:szCs w:val="21"/>
        </w:rPr>
        <w:pict>
          <v:line id="_x0000_s1054" o:spid="_x0000_s1054" o:spt="20" style="position:absolute;left:0pt;margin-left:68.9pt;margin-top:6.6pt;height:0.05pt;width:7.5pt;z-index:251682816;mso-width-relative:page;mso-height-relative:page;" fillcolor="#FFFFFF" filled="t" stroked="t" coordsize="21600,21600">
            <v:path arrowok="t"/>
            <v:fill on="t" focussize="0,0"/>
            <v:stroke color="#000000"/>
            <v:imagedata o:title=""/>
            <o:lock v:ext="edit" aspectratio="f"/>
          </v:line>
        </w:pict>
      </w:r>
      <w:r>
        <w:rPr>
          <w:rFonts w:hint="eastAsia"/>
          <w:b w:val="0"/>
          <w:bCs w:val="0"/>
          <w:i w:val="0"/>
          <w:iCs w:val="0"/>
          <w:sz w:val="21"/>
          <w:szCs w:val="21"/>
          <w:lang w:val="en-US" w:eastAsia="zh-CN"/>
        </w:rPr>
        <w:t>V=S^2=∑（x-x)^2/n  当样本容量n＞30时，称为大样本，当n＜30时，称为小样本，小样本时用n-1代替n</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方差=遗传方差+环境方差</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数量性状表型值P=基因型值G+随机环境效应值E</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sz w:val="21"/>
          <w:szCs w:val="21"/>
        </w:rPr>
        <w:pict>
          <v:line id="_x0000_s1056" o:spid="_x0000_s1056" o:spt="20" style="position:absolute;left:0pt;margin-left:171.65pt;margin-top:2.85pt;height:0.05pt;width:6.75pt;z-index:251684864;mso-width-relative:page;mso-height-relative:page;" fillcolor="#FFFFFF" filled="t" stroked="t" coordsize="21600,21600">
            <v:path arrowok="t"/>
            <v:fill on="t" focussize="0,0"/>
            <v:stroke color="#000000"/>
            <v:imagedata o:title=""/>
            <o:lock v:ext="edit" aspectratio="f"/>
          </v:line>
        </w:pict>
      </w:r>
      <w:r>
        <w:rPr>
          <w:sz w:val="21"/>
          <w:szCs w:val="21"/>
        </w:rPr>
        <w:pict>
          <v:line id="_x0000_s1055" o:spid="_x0000_s1055" o:spt="20" style="position:absolute;left:0pt;margin-left:155.9pt;margin-top:2.1pt;height:0.05pt;width:5.25pt;z-index:251683840;mso-width-relative:page;mso-height-relative:page;" fillcolor="#FFFFFF" filled="t" stroked="t" coordsize="21600,21600">
            <v:path arrowok="t"/>
            <v:fill on="t" focussize="0,0"/>
            <v:stroke color="#000000"/>
            <v:imagedata o:title=""/>
            <o:lock v:ext="edit" aspectratio="f"/>
          </v:line>
        </w:pict>
      </w:r>
      <w:r>
        <w:rPr>
          <w:rFonts w:hint="eastAsia"/>
          <w:b w:val="0"/>
          <w:bCs w:val="0"/>
          <w:i w:val="0"/>
          <w:iCs w:val="0"/>
          <w:sz w:val="21"/>
          <w:szCs w:val="21"/>
          <w:lang w:val="en-US" w:eastAsia="zh-CN"/>
        </w:rPr>
        <w:t>在同一固定环境条件下可以认为P=G</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遗传效应可分为3类：加性效应A、显性效应D、上位效应I；D与I不具有可加性，合称非加性效应。能稳定遗传给后代的只有加性效应部分。P=A+D+I+E</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育种中，能够真实遗传的加性效应值又称为育种值</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显性效应与上位效应不能稳定遗传，可以随机环境效应合并，统称为剩余值R</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三大遗传参数：遗传力、遗传相关、重复力</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遗传力：或称遗传传递力，是指新代传递其遗传特性的能力，通常以遗传方差与表型方差之比表示。</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广义遗传力H^2是指数量性状遗传方差占总方差（表型方差）的比率H^2=</w:t>
      </w:r>
      <w:r>
        <w:rPr>
          <w:rFonts w:hint="eastAsia"/>
          <w:b/>
          <w:bCs/>
          <w:i w:val="0"/>
          <w:iCs w:val="0"/>
          <w:sz w:val="21"/>
          <w:szCs w:val="21"/>
          <w:lang w:val="en-US" w:eastAsia="zh-CN"/>
        </w:rPr>
        <w:t>V</w:t>
      </w:r>
      <w:r>
        <w:rPr>
          <w:rFonts w:hint="eastAsia"/>
          <w:b w:val="0"/>
          <w:bCs w:val="0"/>
          <w:i w:val="0"/>
          <w:iCs w:val="0"/>
          <w:sz w:val="21"/>
          <w:szCs w:val="21"/>
          <w:lang w:val="en-US" w:eastAsia="zh-CN"/>
        </w:rPr>
        <w:t>G/</w:t>
      </w:r>
      <w:r>
        <w:rPr>
          <w:rFonts w:hint="eastAsia"/>
          <w:b/>
          <w:bCs/>
          <w:i w:val="0"/>
          <w:iCs w:val="0"/>
          <w:sz w:val="21"/>
          <w:szCs w:val="21"/>
          <w:lang w:val="en-US" w:eastAsia="zh-CN"/>
        </w:rPr>
        <w:t>V</w:t>
      </w:r>
      <w:r>
        <w:rPr>
          <w:rFonts w:hint="eastAsia"/>
          <w:b w:val="0"/>
          <w:bCs w:val="0"/>
          <w:i w:val="0"/>
          <w:iCs w:val="0"/>
          <w:sz w:val="21"/>
          <w:szCs w:val="21"/>
          <w:lang w:val="en-US" w:eastAsia="zh-CN"/>
        </w:rPr>
        <w:t>P=</w:t>
      </w:r>
      <w:r>
        <w:rPr>
          <w:rFonts w:hint="eastAsia"/>
          <w:b/>
          <w:bCs/>
          <w:i w:val="0"/>
          <w:iCs w:val="0"/>
          <w:sz w:val="21"/>
          <w:szCs w:val="21"/>
          <w:lang w:val="en-US" w:eastAsia="zh-CN"/>
        </w:rPr>
        <w:t>V</w:t>
      </w:r>
      <w:r>
        <w:rPr>
          <w:rFonts w:hint="eastAsia"/>
          <w:b w:val="0"/>
          <w:bCs w:val="0"/>
          <w:i w:val="0"/>
          <w:iCs w:val="0"/>
          <w:sz w:val="21"/>
          <w:szCs w:val="21"/>
          <w:lang w:val="en-US" w:eastAsia="zh-CN"/>
        </w:rPr>
        <w:t>G/(</w:t>
      </w:r>
      <w:r>
        <w:rPr>
          <w:rFonts w:hint="eastAsia"/>
          <w:b/>
          <w:bCs/>
          <w:i w:val="0"/>
          <w:iCs w:val="0"/>
          <w:sz w:val="21"/>
          <w:szCs w:val="21"/>
          <w:lang w:val="en-US" w:eastAsia="zh-CN"/>
        </w:rPr>
        <w:t>V</w:t>
      </w:r>
      <w:r>
        <w:rPr>
          <w:rFonts w:hint="eastAsia"/>
          <w:b w:val="0"/>
          <w:bCs w:val="0"/>
          <w:i w:val="0"/>
          <w:iCs w:val="0"/>
          <w:sz w:val="21"/>
          <w:szCs w:val="21"/>
          <w:lang w:val="en-US" w:eastAsia="zh-CN"/>
        </w:rPr>
        <w:t>G+</w:t>
      </w:r>
      <w:r>
        <w:rPr>
          <w:rFonts w:hint="eastAsia"/>
          <w:b/>
          <w:bCs/>
          <w:i w:val="0"/>
          <w:iCs w:val="0"/>
          <w:sz w:val="21"/>
          <w:szCs w:val="21"/>
          <w:lang w:val="en-US" w:eastAsia="zh-CN"/>
        </w:rPr>
        <w:t>V</w:t>
      </w:r>
      <w:r>
        <w:rPr>
          <w:rFonts w:hint="eastAsia"/>
          <w:b w:val="0"/>
          <w:bCs w:val="0"/>
          <w:i w:val="0"/>
          <w:iCs w:val="0"/>
          <w:sz w:val="21"/>
          <w:szCs w:val="21"/>
          <w:lang w:val="en-US" w:eastAsia="zh-CN"/>
        </w:rPr>
        <w:t>E)</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狭义遗传力h^2就是指数量性状育种值方差占表型方差的比例  h^2=</w:t>
      </w:r>
      <w:r>
        <w:rPr>
          <w:rFonts w:hint="eastAsia"/>
          <w:b/>
          <w:bCs/>
          <w:i w:val="0"/>
          <w:iCs w:val="0"/>
          <w:sz w:val="21"/>
          <w:szCs w:val="21"/>
          <w:lang w:val="en-US" w:eastAsia="zh-CN"/>
        </w:rPr>
        <w:t>V</w:t>
      </w:r>
      <w:r>
        <w:rPr>
          <w:rFonts w:hint="eastAsia"/>
          <w:b w:val="0"/>
          <w:bCs w:val="0"/>
          <w:i w:val="0"/>
          <w:iCs w:val="0"/>
          <w:sz w:val="21"/>
          <w:szCs w:val="21"/>
          <w:lang w:val="en-US" w:eastAsia="zh-CN"/>
        </w:rPr>
        <w:t>A/</w:t>
      </w:r>
      <w:r>
        <w:rPr>
          <w:rFonts w:hint="eastAsia"/>
          <w:b/>
          <w:bCs/>
          <w:i w:val="0"/>
          <w:iCs w:val="0"/>
          <w:sz w:val="21"/>
          <w:szCs w:val="21"/>
          <w:lang w:val="en-US" w:eastAsia="zh-CN"/>
        </w:rPr>
        <w:t>V</w:t>
      </w:r>
      <w:r>
        <w:rPr>
          <w:rFonts w:hint="eastAsia"/>
          <w:b w:val="0"/>
          <w:bCs w:val="0"/>
          <w:i w:val="0"/>
          <w:iCs w:val="0"/>
          <w:sz w:val="21"/>
          <w:szCs w:val="21"/>
          <w:lang w:val="en-US" w:eastAsia="zh-CN"/>
        </w:rPr>
        <w:t>P=</w:t>
      </w:r>
      <w:r>
        <w:rPr>
          <w:rFonts w:hint="eastAsia"/>
          <w:b/>
          <w:bCs/>
          <w:i w:val="0"/>
          <w:iCs w:val="0"/>
          <w:sz w:val="21"/>
          <w:szCs w:val="21"/>
          <w:lang w:val="en-US" w:eastAsia="zh-CN"/>
        </w:rPr>
        <w:t>V</w:t>
      </w:r>
      <w:r>
        <w:rPr>
          <w:rFonts w:hint="eastAsia"/>
          <w:b w:val="0"/>
          <w:bCs w:val="0"/>
          <w:i w:val="0"/>
          <w:iCs w:val="0"/>
          <w:sz w:val="21"/>
          <w:szCs w:val="21"/>
          <w:lang w:val="en-US" w:eastAsia="zh-CN"/>
        </w:rPr>
        <w:t>A/(</w:t>
      </w:r>
      <w:r>
        <w:rPr>
          <w:rFonts w:hint="eastAsia"/>
          <w:b/>
          <w:bCs/>
          <w:i w:val="0"/>
          <w:iCs w:val="0"/>
          <w:sz w:val="21"/>
          <w:szCs w:val="21"/>
          <w:lang w:val="en-US" w:eastAsia="zh-CN"/>
        </w:rPr>
        <w:t>V</w:t>
      </w:r>
      <w:r>
        <w:rPr>
          <w:rFonts w:hint="eastAsia"/>
          <w:b w:val="0"/>
          <w:bCs w:val="0"/>
          <w:i w:val="0"/>
          <w:iCs w:val="0"/>
          <w:sz w:val="21"/>
          <w:szCs w:val="21"/>
          <w:lang w:val="en-US" w:eastAsia="zh-CN"/>
        </w:rPr>
        <w:t>G+</w:t>
      </w:r>
      <w:r>
        <w:rPr>
          <w:rFonts w:hint="eastAsia"/>
          <w:b/>
          <w:bCs/>
          <w:i w:val="0"/>
          <w:iCs w:val="0"/>
          <w:sz w:val="21"/>
          <w:szCs w:val="21"/>
          <w:lang w:val="en-US" w:eastAsia="zh-CN"/>
        </w:rPr>
        <w:t>V</w:t>
      </w:r>
      <w:r>
        <w:rPr>
          <w:rFonts w:hint="eastAsia"/>
          <w:b w:val="0"/>
          <w:bCs w:val="0"/>
          <w:i w:val="0"/>
          <w:iCs w:val="0"/>
          <w:sz w:val="21"/>
          <w:szCs w:val="21"/>
          <w:lang w:val="en-US" w:eastAsia="zh-CN"/>
        </w:rPr>
        <w:t>E)</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估计遗传力用得最多的资料类型是亲子资料、全同胞资料和半同胞资料（全同胞遗传力是半同胞组内相关系数的4倍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检验遗传力的显著性用T检验</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 xml:space="preserve">遗传力的用途：1预测遗传进展  2 估计个体育种值  3 确定选择方法和建系方法  4 制定综合选择指数  5 确定繁育方法  </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bCs/>
          <w:i w:val="0"/>
          <w:iCs w:val="0"/>
          <w:sz w:val="21"/>
          <w:szCs w:val="21"/>
          <w:lang w:val="en-US" w:eastAsia="zh-CN"/>
        </w:rPr>
        <w:t>实现遗传：R^2=s*h^2    s表示选择差  （</w:t>
      </w:r>
      <w:r>
        <w:rPr>
          <w:rFonts w:hint="eastAsia"/>
          <w:b w:val="0"/>
          <w:bCs w:val="0"/>
          <w:i w:val="0"/>
          <w:iCs w:val="0"/>
          <w:sz w:val="21"/>
          <w:szCs w:val="21"/>
          <w:lang w:val="en-US" w:eastAsia="zh-CN"/>
        </w:rPr>
        <w:t>奶牛产奶平均5000，选留种群平均6000，s=1000，h^2=0.25 下一代产奶量=5000+1000*0.25=5250)</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育种值h^2＞0.4为高，0.2≤育种值≤0.4为高，0.2＞育种值为低</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选择方法：遗传力中等以上用个体表型选择，低用均数选择</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建系方法：遗传力高用个体表型选择组建基础群，也即是性状建系法；低采用系谱建系法</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遗传力为0~1</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重复力：不同次生产周期之间同一性状所能重复的程度，或不同次生产记录的组内相关程度。</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重复力</w:t>
      </w:r>
      <w:r>
        <w:rPr>
          <w:rFonts w:hint="eastAsia"/>
          <w:b/>
          <w:bCs/>
          <w:i w:val="0"/>
          <w:iCs w:val="0"/>
          <w:sz w:val="21"/>
          <w:szCs w:val="21"/>
          <w:lang w:val="en-US" w:eastAsia="zh-CN"/>
        </w:rPr>
        <w:t>r</w:t>
      </w:r>
      <w:r>
        <w:rPr>
          <w:rFonts w:hint="eastAsia"/>
          <w:b w:val="0"/>
          <w:bCs w:val="0"/>
          <w:i w:val="0"/>
          <w:iCs w:val="0"/>
          <w:sz w:val="21"/>
          <w:szCs w:val="21"/>
          <w:lang w:val="en-US" w:eastAsia="zh-CN"/>
        </w:rPr>
        <w:t>e=(</w:t>
      </w:r>
      <w:r>
        <w:rPr>
          <w:rFonts w:hint="eastAsia"/>
          <w:b/>
          <w:bCs/>
          <w:i w:val="0"/>
          <w:iCs w:val="0"/>
          <w:sz w:val="21"/>
          <w:szCs w:val="21"/>
          <w:lang w:val="en-US" w:eastAsia="zh-CN"/>
        </w:rPr>
        <w:t>V</w:t>
      </w:r>
      <w:r>
        <w:rPr>
          <w:rFonts w:hint="eastAsia"/>
          <w:b w:val="0"/>
          <w:bCs w:val="0"/>
          <w:i w:val="0"/>
          <w:iCs w:val="0"/>
          <w:sz w:val="21"/>
          <w:szCs w:val="21"/>
          <w:lang w:val="en-US" w:eastAsia="zh-CN"/>
        </w:rPr>
        <w:t>G+</w:t>
      </w:r>
      <w:r>
        <w:rPr>
          <w:rFonts w:hint="eastAsia"/>
          <w:b/>
          <w:bCs/>
          <w:i w:val="0"/>
          <w:iCs w:val="0"/>
          <w:sz w:val="21"/>
          <w:szCs w:val="21"/>
          <w:lang w:val="en-US" w:eastAsia="zh-CN"/>
        </w:rPr>
        <w:t>V</w:t>
      </w:r>
      <w:r>
        <w:rPr>
          <w:rFonts w:hint="eastAsia"/>
          <w:b w:val="0"/>
          <w:bCs w:val="0"/>
          <w:i w:val="0"/>
          <w:iCs w:val="0"/>
          <w:sz w:val="21"/>
          <w:szCs w:val="21"/>
          <w:lang w:val="en-US" w:eastAsia="zh-CN"/>
        </w:rPr>
        <w:t>Eg)/</w:t>
      </w:r>
      <w:r>
        <w:rPr>
          <w:rFonts w:hint="eastAsia"/>
          <w:b/>
          <w:bCs/>
          <w:i w:val="0"/>
          <w:iCs w:val="0"/>
          <w:sz w:val="21"/>
          <w:szCs w:val="21"/>
          <w:lang w:val="en-US" w:eastAsia="zh-CN"/>
        </w:rPr>
        <w:t>V</w:t>
      </w:r>
      <w:r>
        <w:rPr>
          <w:rFonts w:hint="eastAsia"/>
          <w:b w:val="0"/>
          <w:bCs w:val="0"/>
          <w:i w:val="0"/>
          <w:iCs w:val="0"/>
          <w:sz w:val="21"/>
          <w:szCs w:val="21"/>
          <w:lang w:val="en-US" w:eastAsia="zh-CN"/>
        </w:rPr>
        <w:t xml:space="preserve">p  </w:t>
      </w:r>
      <w:r>
        <w:rPr>
          <w:rFonts w:hint="eastAsia"/>
          <w:b/>
          <w:bCs/>
          <w:i w:val="0"/>
          <w:iCs w:val="0"/>
          <w:sz w:val="21"/>
          <w:szCs w:val="21"/>
          <w:lang w:val="en-US" w:eastAsia="zh-CN"/>
        </w:rPr>
        <w:t xml:space="preserve"> V</w:t>
      </w:r>
      <w:r>
        <w:rPr>
          <w:rFonts w:hint="eastAsia"/>
          <w:b w:val="0"/>
          <w:bCs w:val="0"/>
          <w:i w:val="0"/>
          <w:iCs w:val="0"/>
          <w:sz w:val="21"/>
          <w:szCs w:val="21"/>
          <w:lang w:val="en-US" w:eastAsia="zh-CN"/>
        </w:rPr>
        <w:t xml:space="preserve">G是遗传方差   </w:t>
      </w:r>
      <w:r>
        <w:rPr>
          <w:rFonts w:hint="eastAsia"/>
          <w:b/>
          <w:bCs/>
          <w:i w:val="0"/>
          <w:iCs w:val="0"/>
          <w:sz w:val="21"/>
          <w:szCs w:val="21"/>
          <w:lang w:val="en-US" w:eastAsia="zh-CN"/>
        </w:rPr>
        <w:t>V</w:t>
      </w:r>
      <w:r>
        <w:rPr>
          <w:rFonts w:hint="eastAsia"/>
          <w:b w:val="0"/>
          <w:bCs w:val="0"/>
          <w:i w:val="0"/>
          <w:iCs w:val="0"/>
          <w:sz w:val="21"/>
          <w:szCs w:val="21"/>
          <w:lang w:val="en-US" w:eastAsia="zh-CN"/>
        </w:rPr>
        <w:t>Eg是一般环境方差</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重复力的用途： 1 重复力可用于验证遗传力估计德正确性  2 重复力可用于确定性状需要度量的次数  3 重复力可用于估计个体最大可能生产力  4 重复力可用于种畜育种值的估计  5 重复力可用于确定各单次记录估计总性能的效率</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遗传相关：由遗传原因造成的相关称遗传相关。</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动物性状间的简单相关，即表型相关，通常是由于遗传和环境两方面的因素造成的。</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由环境因素造成的相关称环境相关</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bCs/>
          <w:i w:val="0"/>
          <w:iCs w:val="0"/>
          <w:sz w:val="21"/>
          <w:szCs w:val="21"/>
          <w:lang w:val="en-US" w:eastAsia="zh-CN"/>
        </w:rPr>
        <w:t>遗传相关的用途：1 间接选择：</w:t>
      </w:r>
      <w:r>
        <w:rPr>
          <w:rFonts w:hint="eastAsia"/>
          <w:b w:val="0"/>
          <w:bCs w:val="0"/>
          <w:i w:val="0"/>
          <w:iCs w:val="0"/>
          <w:sz w:val="21"/>
          <w:szCs w:val="21"/>
          <w:lang w:val="en-US" w:eastAsia="zh-CN"/>
        </w:rPr>
        <w:t xml:space="preserve">遗传相关可用于确定间接选择的依据和预测间接选择反应大小  </w:t>
      </w:r>
      <w:r>
        <w:rPr>
          <w:rFonts w:hint="eastAsia"/>
          <w:b/>
          <w:bCs/>
          <w:i w:val="0"/>
          <w:iCs w:val="0"/>
          <w:sz w:val="21"/>
          <w:szCs w:val="21"/>
          <w:lang w:val="en-US" w:eastAsia="zh-CN"/>
        </w:rPr>
        <w:t>2 不同环境下的选择：</w:t>
      </w:r>
      <w:r>
        <w:rPr>
          <w:rFonts w:hint="eastAsia"/>
          <w:b w:val="0"/>
          <w:bCs w:val="0"/>
          <w:i w:val="0"/>
          <w:iCs w:val="0"/>
          <w:sz w:val="21"/>
          <w:szCs w:val="21"/>
          <w:lang w:val="en-US" w:eastAsia="zh-CN"/>
        </w:rPr>
        <w:t>遗传相关可用于比较不同环境条件下的选择效果</w:t>
      </w:r>
      <w:r>
        <w:rPr>
          <w:rFonts w:hint="eastAsia"/>
          <w:b/>
          <w:bCs/>
          <w:i w:val="0"/>
          <w:iCs w:val="0"/>
          <w:sz w:val="21"/>
          <w:szCs w:val="21"/>
          <w:lang w:val="en-US" w:eastAsia="zh-CN"/>
        </w:rPr>
        <w:t xml:space="preserve">  3 多性状选择：</w:t>
      </w:r>
      <w:r>
        <w:rPr>
          <w:rFonts w:hint="eastAsia"/>
          <w:b w:val="0"/>
          <w:bCs w:val="0"/>
          <w:i w:val="0"/>
          <w:iCs w:val="0"/>
          <w:sz w:val="21"/>
          <w:szCs w:val="21"/>
          <w:lang w:val="en-US" w:eastAsia="zh-CN"/>
        </w:rPr>
        <w:t>在制定综合选择指数时，不仅需要考虑性状的经济价值、性状遗传力、标准差，多数情况下还要考虑性状间的遗传相关。</w:t>
      </w:r>
    </w:p>
    <w:p>
      <w:pPr>
        <w:keepNext w:val="0"/>
        <w:keepLines w:val="0"/>
        <w:pageBreakBefore w:val="0"/>
        <w:widowControl/>
        <w:numPr>
          <w:ilvl w:val="0"/>
          <w:numId w:val="4"/>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基因的表达与调控</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基因表达：就是从DNA到蛋白质，将基因携带的生物信息释放出来，是细胞利用的过程，或将生物的遗传信息作为性状或特征表现出来的过程</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遗传功能即基因的复制，表型功能即基因的表达，进化功能即基因的变异。</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经典遗传学认为基因是突变、交换和功能三位一体的最小单位。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突变单位也叫突变子，发生突变的最小单位，最小的突变子是一个核苷酸对；重组单位也叫重组子，可交换的最小单位。最小的重组单位也可以只是一个核苷酸对；功能单位也叫顺反子，又叫作用子，顺反子是基因中知道一条多肽链合成的DNA序列。</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一个顺反子也可包含若干个重组子和突变子。顺反子表示基因是一个在遗传功能上起作用的最小单位。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一个基因内包含大量突变单位和重组单位。</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结构基因是指可以编码一个RNA分子或一个多肽链的一段DNA序列</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调控基因是指其产物参与调控其他结构基因表达的基因</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内含子：不编码蛋白质的DNA片段称为内含子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外显子：被内含子隔开的编码蛋白质的DNA片段称为外显子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割裂基因：又称为不连续基因，是指在一个基因内，编码序列与非编码序列相间排列。</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重叠基因是指同一段DNA序列由于阅读框架的不同或终止的早晚不同，同时编码两个以上多肽的基因</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重复基因：在基因组内基因有多份拷贝</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跳跃基因：可以在染色体组上移动位置的基因。又称可移动的遗传因子或转座子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假基因：已经丧失功能，但其结构还存在的DNA序列</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基因内部的精细结构实验：本兹实验、顺反测验</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互补作用：两个突变型细胞的两条同源染色体同处于一个杂合体中，野生型基因补偿突变型基因的缺陷而使细胞表型恢复正常，这种现象称为互补作用</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顺反测验就是根据顺式表现和反式表现型是否相同来推测两个突变是属于同一个基因（顺反子）还是分属于两个相邻的基因（顺反子）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基因对性状表达的作用：直接作用（直接编码结构蛋白和功能蛋白）、间接作用（通过酶的合成，间接地影响性状的表达）</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bCs/>
          <w:i w:val="0"/>
          <w:iCs w:val="0"/>
          <w:sz w:val="21"/>
          <w:szCs w:val="21"/>
          <w:lang w:val="en-US" w:eastAsia="zh-CN"/>
        </w:rPr>
      </w:pPr>
      <w:r>
        <w:rPr>
          <w:rFonts w:hint="eastAsia"/>
          <w:b/>
          <w:bCs/>
          <w:i w:val="0"/>
          <w:iCs w:val="0"/>
          <w:sz w:val="21"/>
          <w:szCs w:val="21"/>
          <w:lang w:val="en-US" w:eastAsia="zh-CN"/>
        </w:rPr>
        <w:t>原核生物操纵元最基本的组成元件：1结构基因群 2 启动子 3 操纵子 4 控制基因 5终止子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顺式作用：启动子、操纵子位于紧邻结构基因群的上游，终止子在结构基因群之后，他们在结构基因的附近，只能对同一条DNA链上的基因表达其控制作用，启动子、操纵子和终止子就属于顺式作用元件</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反式作用：调控基因可以在结构基因群附近‘也可远离结构基因，它是通过其基因产物来调控蛋白而发挥作用的，因而调控不仅能对同一条DNA链上的结构基因其表达调控作用，称为反式作用，调控基因就属于反式作用元件，其编码产生的调控蛋白称为反式调控因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bCs/>
          <w:i w:val="0"/>
          <w:iCs w:val="0"/>
          <w:sz w:val="21"/>
          <w:szCs w:val="21"/>
          <w:lang w:val="en-US" w:eastAsia="zh-CN"/>
        </w:rPr>
        <w:t>乳糖操纵子存在两种调控方式：1 阻遏蛋白、诱导物与操纵基因相互作用的负调控：cAMP-CAP的正调控</w:t>
      </w:r>
      <w:r>
        <w:rPr>
          <w:rFonts w:hint="eastAsia"/>
          <w:b w:val="0"/>
          <w:bCs w:val="0"/>
          <w:i w:val="0"/>
          <w:iCs w:val="0"/>
          <w:sz w:val="21"/>
          <w:szCs w:val="21"/>
          <w:lang w:val="en-US" w:eastAsia="zh-CN"/>
        </w:rPr>
        <w:t>（细菌在同时含有葡萄糖和乳糖的培养基中生长时，优先利用葡萄糖而非乳糖）</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bCs/>
          <w:i w:val="0"/>
          <w:iCs w:val="0"/>
          <w:sz w:val="21"/>
          <w:szCs w:val="21"/>
          <w:lang w:val="en-US" w:eastAsia="zh-CN"/>
        </w:rPr>
        <w:t>色氨酸操纵子：当培养基中有足够的色氨酸时，该操纵子自动关闭，缺乏色氨酸时，操作子被打开。</w:t>
      </w:r>
      <w:r>
        <w:rPr>
          <w:rFonts w:hint="eastAsia"/>
          <w:b w:val="0"/>
          <w:bCs w:val="0"/>
          <w:i w:val="0"/>
          <w:iCs w:val="0"/>
          <w:sz w:val="21"/>
          <w:szCs w:val="21"/>
          <w:lang w:val="en-US" w:eastAsia="zh-CN"/>
        </w:rPr>
        <w:t>（色氨酸在这里不是其诱导作用而是阻遏，因而被称作辅阻遏分子）</w:t>
      </w:r>
    </w:p>
    <w:p>
      <w:pPr>
        <w:keepNext w:val="0"/>
        <w:keepLines w:val="0"/>
        <w:pageBreakBefore w:val="0"/>
        <w:widowControl/>
        <w:numPr>
          <w:ilvl w:val="0"/>
          <w:numId w:val="0"/>
        </w:numPr>
        <w:kinsoku/>
        <w:wordWrap/>
        <w:overflowPunct/>
        <w:topLinePunct w:val="0"/>
        <w:autoSpaceDE/>
        <w:autoSpaceDN/>
        <w:bidi w:val="0"/>
        <w:adjustRightInd w:val="0"/>
        <w:snapToGrid w:val="0"/>
        <w:spacing w:after="0"/>
        <w:ind w:right="0" w:rightChars="0"/>
        <w:textAlignment w:val="auto"/>
        <w:outlineLvl w:val="9"/>
        <w:rPr>
          <w:rFonts w:hint="eastAsia"/>
          <w:b w:val="0"/>
          <w:bCs w:val="0"/>
          <w:i w:val="0"/>
          <w:iCs w:val="0"/>
          <w:sz w:val="21"/>
          <w:szCs w:val="21"/>
          <w:lang w:val="en-US" w:eastAsia="zh-CN"/>
        </w:rPr>
      </w:pPr>
      <w:r>
        <w:rPr>
          <w:rFonts w:hint="eastAsia"/>
          <w:b w:val="0"/>
          <w:bCs w:val="0"/>
          <w:i w:val="0"/>
          <w:iCs w:val="0"/>
          <w:sz w:val="21"/>
          <w:szCs w:val="21"/>
          <w:lang w:val="en-US" w:eastAsia="zh-CN"/>
        </w:rPr>
        <w:t>色氨酸操纵子表达的调控有两种机制，一种是通过阻遏物的负调控，另一种是通过衰减作用</w:t>
      </w:r>
    </w:p>
    <w:p>
      <w:pPr>
        <w:numPr>
          <w:ilvl w:val="0"/>
          <w:numId w:val="0"/>
        </w:numPr>
        <w:rPr>
          <w:rFonts w:hint="eastAsia"/>
          <w:b w:val="0"/>
          <w:bCs w:val="0"/>
          <w:i w:val="0"/>
          <w:iCs w:val="0"/>
          <w:lang w:val="en-US" w:eastAsia="zh-CN"/>
        </w:rPr>
      </w:pPr>
    </w:p>
    <w:p>
      <w:pPr>
        <w:numPr>
          <w:ilvl w:val="0"/>
          <w:numId w:val="0"/>
        </w:numPr>
        <w:rPr>
          <w:rFonts w:hint="eastAsia"/>
          <w:b/>
          <w:bCs/>
          <w:i w:val="0"/>
          <w:iCs w:val="0"/>
          <w:lang w:val="en-US" w:eastAsia="zh-CN"/>
        </w:rPr>
      </w:pPr>
    </w:p>
    <w:p>
      <w:pPr>
        <w:numPr>
          <w:ilvl w:val="0"/>
          <w:numId w:val="0"/>
        </w:numPr>
        <w:rPr>
          <w:rFonts w:hint="eastAsia"/>
          <w:b w:val="0"/>
          <w:bCs w:val="0"/>
          <w:i w:val="0"/>
          <w:iCs w:val="0"/>
          <w:lang w:val="en-US" w:eastAsia="zh-CN"/>
        </w:rPr>
      </w:pPr>
    </w:p>
    <w:sectPr>
      <w:headerReference r:id="rId3" w:type="default"/>
      <w:footerReference r:id="rId4"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rPr>
        <w:rFonts w:hint="eastAsia" w:eastAsia="微软雅黑"/>
        <w:lang w:eastAsia="zh-CN"/>
      </w:rPr>
    </w:pPr>
    <w:r>
      <w:rPr>
        <w:rFonts w:hint="eastAsia"/>
        <w:lang w:eastAsia="zh-CN"/>
      </w:rPr>
      <w:t>动物遗传学</w:t>
    </w:r>
    <w:r>
      <w:rPr>
        <w:rFonts w:hint="eastAsia"/>
        <w:lang w:val="en-US" w:eastAsia="zh-CN"/>
      </w:rPr>
      <w:t>2016考试资</w:t>
    </w:r>
    <w:bookmarkStart w:id="0" w:name="_GoBack"/>
    <w:bookmarkEnd w:id="0"/>
    <w:r>
      <w:rPr>
        <w:rFonts w:hint="eastAsia"/>
        <w:lang w:val="en-US" w:eastAsia="zh-CN"/>
      </w:rPr>
      <w:t>料自整理版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4062676">
    <w:nsid w:val="5743D2D4"/>
    <w:multiLevelType w:val="singleLevel"/>
    <w:tmpl w:val="5743D2D4"/>
    <w:lvl w:ilvl="0" w:tentative="1">
      <w:start w:val="6"/>
      <w:numFmt w:val="chineseCounting"/>
      <w:suff w:val="space"/>
      <w:lvlText w:val="第%1章"/>
      <w:lvlJc w:val="left"/>
    </w:lvl>
  </w:abstractNum>
  <w:abstractNum w:abstractNumId="1464181948">
    <w:nsid w:val="5745A4BC"/>
    <w:multiLevelType w:val="singleLevel"/>
    <w:tmpl w:val="5745A4BC"/>
    <w:lvl w:ilvl="0" w:tentative="1">
      <w:start w:val="9"/>
      <w:numFmt w:val="chineseCounting"/>
      <w:suff w:val="space"/>
      <w:lvlText w:val="第%1章"/>
      <w:lvlJc w:val="left"/>
    </w:lvl>
  </w:abstractNum>
  <w:abstractNum w:abstractNumId="1464259187">
    <w:nsid w:val="5746D273"/>
    <w:multiLevelType w:val="singleLevel"/>
    <w:tmpl w:val="5746D273"/>
    <w:lvl w:ilvl="0" w:tentative="1">
      <w:start w:val="13"/>
      <w:numFmt w:val="chineseCounting"/>
      <w:suff w:val="space"/>
      <w:lvlText w:val="第%1章"/>
      <w:lvlJc w:val="left"/>
    </w:lvl>
  </w:abstractNum>
  <w:abstractNum w:abstractNumId="1096634791">
    <w:nsid w:val="415D51A7"/>
    <w:multiLevelType w:val="multilevel"/>
    <w:tmpl w:val="415D51A7"/>
    <w:lvl w:ilvl="0" w:tentative="1">
      <w:start w:val="1"/>
      <w:numFmt w:val="japaneseCounting"/>
      <w:lvlText w:val="第%1章"/>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096634791"/>
  </w:num>
  <w:num w:numId="2">
    <w:abstractNumId w:val="1464062676"/>
  </w:num>
  <w:num w:numId="3">
    <w:abstractNumId w:val="1464181948"/>
  </w:num>
  <w:num w:numId="4">
    <w:abstractNumId w:val="1464259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001A25"/>
    <w:rsid w:val="00022C82"/>
    <w:rsid w:val="00030628"/>
    <w:rsid w:val="000312B7"/>
    <w:rsid w:val="00042EF5"/>
    <w:rsid w:val="00052B95"/>
    <w:rsid w:val="00086467"/>
    <w:rsid w:val="000969D9"/>
    <w:rsid w:val="00096D8E"/>
    <w:rsid w:val="000C66A4"/>
    <w:rsid w:val="000F6B83"/>
    <w:rsid w:val="00120BB3"/>
    <w:rsid w:val="0012724F"/>
    <w:rsid w:val="00163D4C"/>
    <w:rsid w:val="001D1801"/>
    <w:rsid w:val="001D47AF"/>
    <w:rsid w:val="001E2C9B"/>
    <w:rsid w:val="002115EB"/>
    <w:rsid w:val="00273F08"/>
    <w:rsid w:val="00297E5A"/>
    <w:rsid w:val="002A407C"/>
    <w:rsid w:val="002D17CD"/>
    <w:rsid w:val="002F12D3"/>
    <w:rsid w:val="0031450A"/>
    <w:rsid w:val="00323B43"/>
    <w:rsid w:val="003309B5"/>
    <w:rsid w:val="003438E4"/>
    <w:rsid w:val="00350CFB"/>
    <w:rsid w:val="003807F2"/>
    <w:rsid w:val="003D37D8"/>
    <w:rsid w:val="003E519D"/>
    <w:rsid w:val="00426133"/>
    <w:rsid w:val="004358AB"/>
    <w:rsid w:val="004A1B81"/>
    <w:rsid w:val="00574D26"/>
    <w:rsid w:val="00582038"/>
    <w:rsid w:val="005A15E2"/>
    <w:rsid w:val="005B4CE3"/>
    <w:rsid w:val="005D10CE"/>
    <w:rsid w:val="005F006F"/>
    <w:rsid w:val="005F456A"/>
    <w:rsid w:val="00657E38"/>
    <w:rsid w:val="006B7F7B"/>
    <w:rsid w:val="006D2201"/>
    <w:rsid w:val="006D709C"/>
    <w:rsid w:val="00714485"/>
    <w:rsid w:val="00744F0C"/>
    <w:rsid w:val="007538C4"/>
    <w:rsid w:val="007C30F0"/>
    <w:rsid w:val="007E5E72"/>
    <w:rsid w:val="00842063"/>
    <w:rsid w:val="0087476F"/>
    <w:rsid w:val="008B7726"/>
    <w:rsid w:val="00904C1F"/>
    <w:rsid w:val="0094509C"/>
    <w:rsid w:val="009B04DB"/>
    <w:rsid w:val="009B16F6"/>
    <w:rsid w:val="00A271AB"/>
    <w:rsid w:val="00A66D8E"/>
    <w:rsid w:val="00A804F8"/>
    <w:rsid w:val="00A81978"/>
    <w:rsid w:val="00AB28F1"/>
    <w:rsid w:val="00B13479"/>
    <w:rsid w:val="00B3725A"/>
    <w:rsid w:val="00BB76D6"/>
    <w:rsid w:val="00BC0FFA"/>
    <w:rsid w:val="00BD6FE5"/>
    <w:rsid w:val="00BF604A"/>
    <w:rsid w:val="00C10261"/>
    <w:rsid w:val="00C64A6E"/>
    <w:rsid w:val="00C7005E"/>
    <w:rsid w:val="00CA413D"/>
    <w:rsid w:val="00CB722D"/>
    <w:rsid w:val="00CD282D"/>
    <w:rsid w:val="00CD3D76"/>
    <w:rsid w:val="00D1348A"/>
    <w:rsid w:val="00D31D50"/>
    <w:rsid w:val="00D6750A"/>
    <w:rsid w:val="00D82E76"/>
    <w:rsid w:val="00DE1B9C"/>
    <w:rsid w:val="00E1521C"/>
    <w:rsid w:val="00E3646B"/>
    <w:rsid w:val="00E412B3"/>
    <w:rsid w:val="00E940B1"/>
    <w:rsid w:val="00E9580E"/>
    <w:rsid w:val="00EB0CFE"/>
    <w:rsid w:val="00EB52DE"/>
    <w:rsid w:val="00EC0229"/>
    <w:rsid w:val="00EF246E"/>
    <w:rsid w:val="00EF4523"/>
    <w:rsid w:val="00EF607A"/>
    <w:rsid w:val="00F06F50"/>
    <w:rsid w:val="00F47C2A"/>
    <w:rsid w:val="00F57B43"/>
    <w:rsid w:val="00FB6C04"/>
    <w:rsid w:val="00FC0497"/>
    <w:rsid w:val="00FD0709"/>
    <w:rsid w:val="00FD6B29"/>
    <w:rsid w:val="03B77229"/>
    <w:rsid w:val="09997D96"/>
    <w:rsid w:val="0ADA1E15"/>
    <w:rsid w:val="0D8536BD"/>
    <w:rsid w:val="11F363FF"/>
    <w:rsid w:val="122449D0"/>
    <w:rsid w:val="13611E59"/>
    <w:rsid w:val="15591F94"/>
    <w:rsid w:val="17733908"/>
    <w:rsid w:val="246A734E"/>
    <w:rsid w:val="2BFF4E3C"/>
    <w:rsid w:val="2F342400"/>
    <w:rsid w:val="3AA32882"/>
    <w:rsid w:val="45337098"/>
    <w:rsid w:val="472033C0"/>
    <w:rsid w:val="4A940469"/>
    <w:rsid w:val="50537655"/>
    <w:rsid w:val="598F587E"/>
    <w:rsid w:val="5A031FBA"/>
    <w:rsid w:val="5CC46401"/>
    <w:rsid w:val="64E873E1"/>
    <w:rsid w:val="65C37F02"/>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41"/>
        <o:r id="V:Rule14" type="connector" idref="#_x0000_s1042"/>
        <o:r id="V:Rule15" type="connector" idref="#_x0000_s1043"/>
        <o:r id="V:Rule16" type="connector" idref="#_x0000_s1045"/>
        <o:r id="V:Rule17" type="connector" idref="#_x0000_s1046"/>
        <o:r id="V:Rule18" type="connector" idref="#_x0000_s1047"/>
        <o:r id="V:Rule19" type="connector" idref="#_x0000_s1048"/>
        <o:r id="V:Rule20" type="connector" idref="#_x0000_s1049"/>
        <o:r id="V:Rule21" type="connector" idref="#_x0000_s1050"/>
        <o:r id="V:Rule22" type="connector" idref="#_x0000_s1051"/>
        <o:r id="V:Rule23" type="connector" idref="#_x0000_s1052"/>
        <o:r id="V:Rule24" type="connector" idref="#_x0000_s1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7"/>
    <customShpInfo spid="_x0000_s1026"/>
    <customShpInfo spid="_x0000_s1029"/>
    <customShpInfo spid="_x0000_s1028"/>
    <customShpInfo spid="_x0000_s1031"/>
    <customShpInfo spid="_x0000_s1030"/>
    <customShpInfo spid="_x0000_s1034"/>
    <customShpInfo spid="_x0000_s1033"/>
    <customShpInfo spid="_x0000_s1032"/>
    <customShpInfo spid="_x0000_s1035"/>
    <customShpInfo spid="_x0000_s1036"/>
    <customShpInfo spid="_x0000_s1037"/>
    <customShpInfo spid="_x0000_s1043"/>
    <customShpInfo spid="_x0000_s1042"/>
    <customShpInfo spid="_x0000_s1041"/>
    <customShpInfo spid="_x0000_s1050"/>
    <customShpInfo spid="_x0000_s1046"/>
    <customShpInfo spid="_x0000_s1045"/>
    <customShpInfo spid="_x0000_s1052"/>
    <customShpInfo spid="_x0000_s1051"/>
    <customShpInfo spid="_x0000_s1048"/>
    <customShpInfo spid="_x0000_s1053"/>
    <customShpInfo spid="_x0000_s1049"/>
    <customShpInfo spid="_x0000_s1047"/>
    <customShpInfo spid="_x0000_s1054"/>
    <customShpInfo spid="_x0000_s1056"/>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1009</Words>
  <Characters>5757</Characters>
  <Lines>47</Lines>
  <Paragraphs>13</Paragraphs>
  <ScaleCrop>false</ScaleCrop>
  <LinksUpToDate>false</LinksUpToDate>
  <CharactersWithSpaces>6753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2016-05-26T11:40:16Z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