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第七章</w:t>
      </w:r>
      <w:bookmarkStart w:id="0" w:name="_GoBack"/>
      <w:bookmarkEnd w:id="0"/>
    </w:p>
    <w:p>
      <w:pPr>
        <w:rPr>
          <w:rFonts w:hint="eastAsia" w:eastAsiaTheme="minorEastAsia"/>
          <w:b/>
          <w:bCs/>
          <w:shd w:val="clear" w:color="FFFFFF" w:fill="D9D9D9"/>
          <w:lang w:val="en-US" w:eastAsia="zh-CN"/>
        </w:rPr>
      </w:pPr>
      <w:r>
        <w:rPr>
          <w:rFonts w:hint="eastAsia"/>
          <w:b/>
          <w:bCs/>
          <w:shd w:val="clear" w:color="FFFFFF" w:fill="D9D9D9"/>
        </w:rPr>
        <w:t>1.简述农业可持续发展的概念和内涵</w:t>
      </w:r>
      <w:r>
        <w:rPr>
          <w:rFonts w:hint="eastAsia"/>
          <w:b/>
          <w:bCs/>
          <w:shd w:val="clear" w:color="FFFFFF" w:fill="D9D9D9"/>
          <w:lang w:val="en-US" w:eastAsia="zh-CN"/>
        </w:rPr>
        <w:t>?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概念：</w:t>
      </w:r>
    </w:p>
    <w:p>
      <w:pPr>
        <w:rPr>
          <w:rFonts w:hint="eastAsia"/>
        </w:rPr>
      </w:pPr>
      <w:r>
        <w:rPr>
          <w:rFonts w:hint="eastAsia"/>
        </w:rPr>
        <w:t>农业可持续发展是指采取某种使用和维护自然资源的基础的方式，以及实行技术变革和机制性改革，重点集中于解决重大的稀缺农业资源和重要农业环境保护</w:t>
      </w:r>
      <w:r>
        <w:rPr>
          <w:rFonts w:hint="eastAsia"/>
          <w:lang w:val="en-US" w:eastAsia="zh-CN"/>
        </w:rPr>
        <w:t>问题</w:t>
      </w:r>
      <w:r>
        <w:rPr>
          <w:rFonts w:hint="eastAsia"/>
        </w:rPr>
        <w:t>，以确保当代人类及其后代对农产品需求得到满足。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内涵：</w:t>
      </w:r>
    </w:p>
    <w:p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第一种</w:t>
      </w:r>
      <w:r>
        <w:rPr>
          <w:rFonts w:hint="eastAsia"/>
          <w:lang w:val="en-US" w:eastAsia="zh-CN"/>
        </w:rPr>
        <w:t>：</w:t>
      </w:r>
      <w:r>
        <w:rPr>
          <w:rFonts w:hint="eastAsia"/>
        </w:rPr>
        <w:t>在合理利用和保护自然资源、维护生态环境的同时，实行农业技术的革新，以生产足够的食物与纤维，来满足当代人类及其后代对农产品的需求，促进农业的全面发展。慨满足于当代人的需求，又不对后代人满足其自然需求的能力构成危害的发展。</w:t>
      </w:r>
    </w:p>
    <w:p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第</w:t>
      </w:r>
      <w:r>
        <w:rPr>
          <w:rFonts w:hint="eastAsia"/>
          <w:b/>
          <w:bCs/>
        </w:rPr>
        <w:t>二种</w:t>
      </w:r>
      <w:r>
        <w:rPr>
          <w:rFonts w:hint="eastAsia"/>
        </w:rPr>
        <w:t>，农业可持续发展是一种把产量、 质量、效益与环境综合起来安排农业生产的农业模式。其内涵包括两个主要方面:①在不损害后代利益的前提下，实现当代人对农产品供求平衡②保护资源的供需平衡和环境的良性循环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第三种，</w:t>
      </w:r>
      <w:r>
        <w:rPr>
          <w:rFonts w:hint="eastAsia"/>
          <w:lang w:val="en-US" w:eastAsia="zh-CN"/>
        </w:rPr>
        <w:t>农业可持续发展是针对常规农业技术而提出的一个相对应的概念。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b/>
          <w:bCs/>
          <w:highlight w:val="lightGray"/>
          <w:lang w:val="en-US" w:eastAsia="zh-CN"/>
        </w:rPr>
      </w:pPr>
      <w:r>
        <w:rPr>
          <w:rFonts w:hint="eastAsia"/>
          <w:b/>
          <w:bCs/>
          <w:highlight w:val="lightGray"/>
        </w:rPr>
        <w:t>简述我国法律对耕地和基本农田的保护</w:t>
      </w:r>
      <w:r>
        <w:rPr>
          <w:rFonts w:hint="eastAsia"/>
          <w:b/>
          <w:bCs/>
          <w:highlight w:val="lightGray"/>
          <w:lang w:val="en-US" w:eastAsia="zh-CN"/>
        </w:rPr>
        <w:t>?</w:t>
      </w:r>
    </w:p>
    <w:p>
      <w:pPr>
        <w:numPr>
          <w:ilvl w:val="0"/>
          <w:numId w:val="0"/>
        </w:numPr>
        <w:rPr>
          <w:rFonts w:hint="default"/>
          <w:b/>
          <w:bCs/>
          <w:highlight w:val="lightGray"/>
          <w:shd w:val="clear" w:color="FFFFFF" w:fill="D9D9D9"/>
          <w:lang w:val="en-US" w:eastAsia="zh-CN"/>
        </w:rPr>
      </w:pPr>
      <w:r>
        <w:rPr>
          <w:rFonts w:hint="eastAsia"/>
          <w:b/>
          <w:bCs/>
          <w:highlight w:val="lightGray"/>
          <w:shd w:val="clear" w:color="FFFFFF" w:fill="D9D9D9"/>
          <w:lang w:val="en-US" w:eastAsia="zh-CN"/>
        </w:rPr>
        <w:t>对耕地和基本农田的保护措施主要内容有以下几方面：</w:t>
      </w:r>
    </w:p>
    <w:p>
      <w:pPr>
        <w:numPr>
          <w:ilvl w:val="0"/>
          <w:numId w:val="2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耕地占补平衡制度</w:t>
      </w:r>
    </w:p>
    <w:p>
      <w:pPr>
        <w:numPr>
          <w:ilvl w:val="0"/>
          <w:numId w:val="2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耕地总量保证制度</w:t>
      </w:r>
    </w:p>
    <w:p>
      <w:pPr>
        <w:numPr>
          <w:ilvl w:val="0"/>
          <w:numId w:val="2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基本农田保护制度</w:t>
      </w:r>
    </w:p>
    <w:p>
      <w:pPr>
        <w:numPr>
          <w:ilvl w:val="0"/>
          <w:numId w:val="2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节约使用、禁止耕地抛荒制度</w:t>
      </w:r>
    </w:p>
    <w:p>
      <w:pPr>
        <w:numPr>
          <w:ilvl w:val="0"/>
          <w:numId w:val="2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鼓励开发未利用地制度</w:t>
      </w:r>
    </w:p>
    <w:p>
      <w:pPr>
        <w:numPr>
          <w:ilvl w:val="0"/>
          <w:numId w:val="2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鼓励土地整理、复垦制度</w:t>
      </w:r>
    </w:p>
    <w:p>
      <w:pPr>
        <w:numPr>
          <w:ilvl w:val="0"/>
          <w:numId w:val="2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防止土地退化、污染和破坏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hd w:val="clear" w:color="FFFFFF" w:fill="D9D9D9"/>
          <w:lang w:val="en-US" w:eastAsia="zh-CN"/>
        </w:rPr>
      </w:pPr>
      <w:r>
        <w:rPr>
          <w:rFonts w:hint="eastAsia"/>
          <w:b/>
          <w:bCs/>
          <w:shd w:val="clear" w:color="FFFFFF" w:fill="D9D9D9"/>
        </w:rPr>
        <w:t>简述森林采伐的规定</w:t>
      </w:r>
      <w:r>
        <w:rPr>
          <w:rFonts w:hint="eastAsia"/>
          <w:b/>
          <w:bCs/>
          <w:shd w:val="clear" w:color="FFFFFF" w:fill="D9D9D9"/>
          <w:lang w:val="en-US" w:eastAsia="zh-CN"/>
        </w:rPr>
        <w:t>?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(1)《森林法》第二十九条规定:国家根据用材林的消耗量低于生长量的原则，严格控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制森林年采伐量。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(2)《森林法》第三十条规定:国家制订统一的年度木材生产计划。年度木材生产计划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不得超过批准的年采伐限额。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(3)根据《森林法》第三十一条的规定，限定森林和林木的采伐方式和范围。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(4)《森林法》第三十二条规定:采伐林木必须申请采伐许可证，按许可证的规定进行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采伐;农村居民采伐自留地和房前屋后个人所有的零星林木除外。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hd w:val="clear" w:color="FFFFFF" w:fill="D9D9D9"/>
          <w:lang w:val="en-US" w:eastAsia="zh-CN"/>
        </w:rPr>
      </w:pPr>
      <w:r>
        <w:rPr>
          <w:rFonts w:hint="eastAsia"/>
          <w:b/>
          <w:bCs/>
          <w:shd w:val="clear" w:color="FFFFFF" w:fill="D9D9D9"/>
        </w:rPr>
        <w:t>简述防沙治沙的原则</w:t>
      </w:r>
      <w:r>
        <w:rPr>
          <w:rFonts w:hint="eastAsia"/>
          <w:b/>
          <w:bCs/>
          <w:shd w:val="clear" w:color="FFFFFF" w:fill="D9D9D9"/>
          <w:lang w:val="en-US" w:eastAsia="zh-CN"/>
        </w:rPr>
        <w:t>?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①统一规划，因地制宜，分步实施，坚持区城防治与重点防治相结合;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②预防为主，防治结合，综合治理;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③保护和恢复植被与合理利用自然资源相结合: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④遵循生态规律，依靠科技进步: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⑤改善生态环境与帮助农牧民脱贫致富相结合: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⑥国家支持与地方自力更生相结合，政府组织与社会各界参与相结合，鼓励单位、个人承包防治: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⑦保障防沙治沙者的合法权益。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法律规定禁止建设畜禽养殖场的区域有哪些?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《畜禽养殖污染防治管理办法》第七条规定，禁止在下列区域内建设畜禽养殖场: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①生活饮用水水源保护区、风景名胜区、自然保护区的核心区及缓冲区;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②城市和城镇中居民区、文教科研区、医疗区等人口集中地区;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③县级人民政府依法划定的禁养区域;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④国家或地方法律、法规规定需特殊保护的其他区域。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《畜禽养殖污染防治管理办法》颁布前已建成的、地处上述区域内的畜禽养殖场应限期搬迁或关闭。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C4A5E2"/>
    <w:multiLevelType w:val="singleLevel"/>
    <w:tmpl w:val="89C4A5E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7BF837DF"/>
    <w:multiLevelType w:val="singleLevel"/>
    <w:tmpl w:val="7BF837D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878B1"/>
    <w:rsid w:val="294723A5"/>
    <w:rsid w:val="2CF07699"/>
    <w:rsid w:val="543026A8"/>
    <w:rsid w:val="57BE7B03"/>
    <w:rsid w:val="7249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77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2022-01-18T08:20:00Z</dcterms:created>
  <dc:creator>fms</dc:creator>
  <cp:lastModifiedBy>风不会停息</cp:lastModifiedBy>
  <dcterms:modified xsi:type="dcterms:W3CDTF">2022-02-25T06:34:56Z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