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5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活动内容：红十字会心动的信号活动</w:t>
      </w:r>
    </w:p>
    <w:p w14:paraId="3E9B8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活动时间：0513</w:t>
      </w:r>
    </w:p>
    <w:p w14:paraId="7A457F4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活动时长:1小时</w:t>
      </w:r>
    </w:p>
    <w:p w14:paraId="0EF48F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3680" cy="2080895"/>
            <wp:effectExtent l="0" t="0" r="0" b="6985"/>
            <wp:docPr id="1" name="图片 1" descr="018dbb20f90de518569aacc5ebb0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8dbb20f90de518569aacc5ebb0c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2280" cy="2125980"/>
            <wp:effectExtent l="0" t="0" r="0" b="0"/>
            <wp:docPr id="3" name="图片 3" descr="832128baa4c1f3308c242bd60fa8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2128baa4c1f3308c242bd60fa860b"/>
                    <pic:cNvPicPr>
                      <a:picLocks noChangeAspect="1"/>
                    </pic:cNvPicPr>
                  </pic:nvPicPr>
                  <pic:blipFill>
                    <a:blip r:embed="rId5"/>
                    <a:srcRect b="43312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9E74">
      <w:pPr>
        <w:rPr>
          <w:rFonts w:hint="eastAsia" w:eastAsiaTheme="minorEastAsia"/>
          <w:lang w:eastAsia="zh-CN"/>
        </w:rPr>
      </w:pPr>
    </w:p>
    <w:p w14:paraId="75427804">
      <w:pPr>
        <w:rPr>
          <w:rFonts w:hint="eastAsia" w:eastAsiaTheme="minorEastAsia"/>
          <w:lang w:eastAsia="zh-CN"/>
        </w:rPr>
      </w:pPr>
    </w:p>
    <w:p w14:paraId="3B86AED5">
      <w:pPr>
        <w:rPr>
          <w:rFonts w:hint="eastAsia" w:eastAsiaTheme="minorEastAsia"/>
          <w:lang w:eastAsia="zh-CN"/>
        </w:rPr>
      </w:pPr>
    </w:p>
    <w:p w14:paraId="016A8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活动内容：韩美林艺术馆志愿者</w:t>
      </w:r>
    </w:p>
    <w:p w14:paraId="32FDA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活动时间：0424</w:t>
      </w:r>
    </w:p>
    <w:p w14:paraId="23DBD0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活动时长：3小时</w:t>
      </w:r>
    </w:p>
    <w:p w14:paraId="57C7BE49">
      <w:pPr>
        <w:rPr>
          <w:rFonts w:hint="eastAsia" w:eastAsiaTheme="minorEastAsia"/>
          <w:lang w:eastAsia="zh-CN"/>
        </w:rPr>
      </w:pPr>
    </w:p>
    <w:p w14:paraId="79E8E7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6715" cy="3587750"/>
            <wp:effectExtent l="0" t="0" r="4445" b="8890"/>
            <wp:docPr id="2" name="图片 2" descr="9c790b5c76f375877cd257c8ebd3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790b5c76f375877cd257c8ebd3a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8020" cy="1381760"/>
            <wp:effectExtent l="0" t="0" r="12700" b="5080"/>
            <wp:docPr id="6" name="图片 6" descr="44ee924b581476e59f0b0fbb2914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ee924b581476e59f0b0fbb29143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D5A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两个红十志愿服务</w:t>
      </w:r>
    </w:p>
    <w:p w14:paraId="4462B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无偿献血活动和防艾活动</w:t>
      </w:r>
    </w:p>
    <w:p w14:paraId="59DD20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平时红十的海报制作等等</w:t>
      </w:r>
    </w:p>
    <w:p w14:paraId="6CDBC7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4795" cy="3970655"/>
            <wp:effectExtent l="0" t="0" r="0" b="0"/>
            <wp:docPr id="4" name="图片 4" descr="c7a107c8d7cda67a35c7089df1c2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a107c8d7cda67a35c7089df1c24ff"/>
                    <pic:cNvPicPr>
                      <a:picLocks noChangeAspect="1"/>
                    </pic:cNvPicPr>
                  </pic:nvPicPr>
                  <pic:blipFill>
                    <a:blip r:embed="rId8"/>
                    <a:srcRect t="34592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8865" cy="3524885"/>
            <wp:effectExtent l="0" t="0" r="13335" b="10795"/>
            <wp:docPr id="5" name="图片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550D"/>
    <w:rsid w:val="417C74C1"/>
    <w:rsid w:val="7FB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2025-05-29T06:30:00Z</dcterms:created>
  <dc:creator>琳</dc:creator>
  <cp:lastModifiedBy>琳</cp:lastModifiedBy>
  <dcterms:modified xsi:type="dcterms:W3CDTF">2025-05-29T06:42:30Z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B122835A1BE64ACF8CB6E5B88FDCA636_11</vt:lpwstr>
  </property>
  <property fmtid="{D5CDD505-2E9C-101B-9397-08002B2CF9AE}" pid="4" name="KSOTemplateDocerSaveRecord">
    <vt:lpwstr>eyJoZGlkIjoiYTYzODUzNjljOGU4YTgxNzA2ZjVmN2I1NjllZDRiMjgiLCJ1c2VySWQiOiIxNTA4MzA1MDczIn0=</vt:lpwstr>
  </property>
</Properties>
</file>