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14880">
      <w:pPr>
        <w:rPr>
          <w:rFonts w:hint="eastAsia"/>
        </w:rPr>
      </w:pPr>
      <w:r>
        <w:rPr>
          <w:rFonts w:hint="eastAsia"/>
        </w:rPr>
        <w:t>以青春之力，践建党精神之光</w:t>
      </w:r>
    </w:p>
    <w:p w14:paraId="2E27E480">
      <w:pPr>
        <w:rPr>
          <w:rFonts w:hint="eastAsia"/>
        </w:rPr>
      </w:pPr>
    </w:p>
    <w:p w14:paraId="3F5599BB">
      <w:pPr>
        <w:rPr>
          <w:rFonts w:hint="eastAsia"/>
        </w:rPr>
      </w:pPr>
      <w:r>
        <w:rPr>
          <w:rFonts w:hint="eastAsia"/>
        </w:rPr>
        <w:t>作为一名共青团员，我始终将伟大建党精神融入日常点滴，在学习、生活与社会实践中践行青年担当。</w:t>
      </w:r>
    </w:p>
    <w:p w14:paraId="427F9783">
      <w:pPr>
        <w:rPr>
          <w:rFonts w:hint="eastAsia"/>
        </w:rPr>
      </w:pPr>
    </w:p>
    <w:p w14:paraId="7A1D7060">
      <w:pPr>
        <w:rPr>
          <w:rFonts w:hint="eastAsia"/>
        </w:rPr>
      </w:pPr>
      <w:r>
        <w:rPr>
          <w:rFonts w:hint="eastAsia"/>
        </w:rPr>
        <w:t>在学习中，我坚持严谨细致的态度。在完成作业时，为了突破课本内容的局限，我不仅翻阅图书馆的许多典籍，还在线上数据库中查找各个名家对于此书的理解，帮助我更全面更透彻得了解知识。面对海量资料，我仔细甄别信息，将零散的文献记载整理成系统的笔记。在最终撰写时，我反复核对资料与史料出处，经过多次修改，反复斟酌，这让我深刻体会到“坚持真理、坚守理想”的实践意义。</w:t>
      </w:r>
    </w:p>
    <w:p w14:paraId="324FF616">
      <w:pPr>
        <w:rPr>
          <w:rFonts w:hint="eastAsia"/>
        </w:rPr>
      </w:pPr>
    </w:p>
    <w:p w14:paraId="76E9640B">
      <w:pPr>
        <w:rPr>
          <w:rFonts w:hint="eastAsia"/>
        </w:rPr>
      </w:pPr>
      <w:r>
        <w:rPr>
          <w:rFonts w:hint="eastAsia"/>
        </w:rPr>
        <w:t>生活中，我始终保持积极向上的心态，并主动传递温暖。同班级的同学有笔记忘抄或作业忘记是我都会主动提供帮助。我还在宿舍窗台边摆放了一株郁金香，时常给它转换方向，让它始终面朝光照，它的一点点萌芽也象征着我对于生活的美好向往，当第一个花苞绽放时，我更加懂得了光照对于新生命的重要性，如同党对于新一代的重要性一样，指引着我们走向更光明的未来。</w:t>
      </w:r>
    </w:p>
    <w:p w14:paraId="7674AEB4">
      <w:pPr>
        <w:rPr>
          <w:rFonts w:hint="eastAsia"/>
        </w:rPr>
      </w:pPr>
    </w:p>
    <w:p w14:paraId="6543D334">
      <w:pPr>
        <w:rPr>
          <w:rFonts w:hint="eastAsia"/>
        </w:rPr>
      </w:pPr>
      <w:r>
        <w:rPr>
          <w:rFonts w:hint="eastAsia"/>
        </w:rPr>
        <w:t>社会实践中，我积极投身西湖景区志愿服务。协助清理景区垃圾，维护环境整洁。我多次参加西湖志愿亭服务，在岗位上积极帮助游客指引方向，介绍西湖景点。尽管每天步行超两万步，但看到游客们满意的笑容，我深刻感受到“践行初心、担当使命”的价值。</w:t>
      </w:r>
    </w:p>
    <w:p w14:paraId="7C3549C0">
      <w:pPr>
        <w:rPr>
          <w:rFonts w:hint="eastAsia"/>
        </w:rPr>
      </w:pPr>
    </w:p>
    <w:p w14:paraId="14D14880">
      <w:pPr>
        <w:rPr>
          <w:sz w:val="34"/>
          <w:szCs w:val="34"/>
        </w:rPr>
      </w:pPr>
      <w:r>
        <w:rPr>
          <w:rFonts w:hint="eastAsia"/>
        </w:rPr>
        <w:t>未来，我将继续以伟大建党精神为指引，在学习上保持钻研劲头，在生活中传递善意温暖，在实践中主动服务社会。我会坚持学习党的理论知识，积极参与红色教育活动，向优秀党员看齐，以实际行动影响身边人，努力成长为有理想、敢担当的新时代青年，为实现中华民族伟大复兴贡献青春力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2025-05-26T16:39:40Z</dcterms:created>
  <dc:creator>iPhone</dc:creator>
  <cp:lastModifiedBy>iPhone</cp:lastModifiedBy>
  <dcterms:modified xsi:type="dcterms:W3CDTF">2025-05-26T16:39:53Z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2052-12.24.0</vt:lpwstr>
  </property>
  <property fmtid="{D5CDD505-2E9C-101B-9397-08002B2CF9AE}" pid="3" name="ICV">
    <vt:lpwstr>A427A499C931A173CC283468DA94B695_31</vt:lpwstr>
  </property>
</Properties>
</file>