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8032" w14:textId="2FCE0973" w:rsidR="00885874" w:rsidRDefault="00D547DD" w:rsidP="00D547DD">
      <w:pPr>
        <w:pStyle w:val="a3"/>
      </w:pP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建党精神</w:t>
      </w:r>
    </w:p>
    <w:p w14:paraId="7E5E6C83" w14:textId="50FD54F7" w:rsidR="00D547DD" w:rsidRDefault="00D547DD" w:rsidP="00D547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作为一名青年共青团员，我始终将伟大建党精神作为人生的航标。在参加一次红色文化参观活动时，我看到了有人正在为社区居民作党史宣传的演讲工作，但是很大一部分老人对于这种大段的理论都是迷茫的，这也让我意识到了，建党精神的宣扬，不是在这一次次宣讲的口中传播的，更重要的是我们日常生活的实践体现传播的。要用群众听得懂的话讲党史，用群众看得见的行动</w:t>
      </w:r>
      <w:proofErr w:type="gramStart"/>
      <w:r>
        <w:rPr>
          <w:rFonts w:hint="eastAsia"/>
          <w:sz w:val="28"/>
          <w:szCs w:val="28"/>
        </w:rPr>
        <w:t>践行</w:t>
      </w:r>
      <w:proofErr w:type="gramEnd"/>
      <w:r>
        <w:rPr>
          <w:rFonts w:hint="eastAsia"/>
          <w:sz w:val="28"/>
          <w:szCs w:val="28"/>
        </w:rPr>
        <w:t>建党精神。</w:t>
      </w:r>
      <w:proofErr w:type="gramStart"/>
      <w:r>
        <w:rPr>
          <w:rFonts w:hint="eastAsia"/>
          <w:sz w:val="28"/>
          <w:szCs w:val="28"/>
        </w:rPr>
        <w:t>践行</w:t>
      </w:r>
      <w:proofErr w:type="gramEnd"/>
      <w:r>
        <w:rPr>
          <w:rFonts w:hint="eastAsia"/>
          <w:sz w:val="28"/>
          <w:szCs w:val="28"/>
        </w:rPr>
        <w:t>建党精神就是要用群众语言宣扬真理的光芒。</w:t>
      </w:r>
    </w:p>
    <w:p w14:paraId="2FFE2CEC" w14:textId="7ED5D4D6" w:rsidR="00D547DD" w:rsidRDefault="00D547DD" w:rsidP="00D547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在专业课的学习中，我始终秉持“坚持真理，坚守理想”的精神追求，同时作为一传播学专业的学生，我致力于用学习到的专业知识，将我们共产党的伟大精神传播出去，传播到每个民众的心里，让大家看到建党精神的闪耀光辉。</w:t>
      </w:r>
    </w:p>
    <w:p w14:paraId="725E23B8" w14:textId="4B910925" w:rsidR="00D547DD" w:rsidRDefault="00D547DD" w:rsidP="00D547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在生活中，志愿服务是我的日常。为群众服务，为大家服务的精神一直在我的脑中扎根。用实际行动向大家展建党精神，是作为一名共青团员最好的勋章。</w:t>
      </w:r>
    </w:p>
    <w:p w14:paraId="49218DA9" w14:textId="241792DF" w:rsidR="00D547DD" w:rsidRDefault="00D547DD" w:rsidP="00D547D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站在新的历史方位，我将继续以建党精神为指引，用我的专业知识，将建党精神弘扬出去，以实际行动让建党精神绽放时代光芒。</w:t>
      </w:r>
    </w:p>
    <w:p w14:paraId="4A301A14" w14:textId="77777777" w:rsidR="00D547DD" w:rsidRDefault="00D547DD" w:rsidP="00D547DD">
      <w:pPr>
        <w:rPr>
          <w:rFonts w:hint="eastAsia"/>
          <w:sz w:val="28"/>
          <w:szCs w:val="28"/>
        </w:rPr>
      </w:pPr>
    </w:p>
    <w:p w14:paraId="3C7E367E" w14:textId="77777777" w:rsidR="00D547DD" w:rsidRPr="00D547DD" w:rsidRDefault="00D547DD" w:rsidP="00D547DD">
      <w:pPr>
        <w:rPr>
          <w:rFonts w:hint="eastAsia"/>
          <w:sz w:val="28"/>
          <w:szCs w:val="28"/>
        </w:rPr>
      </w:pPr>
    </w:p>
    <w:sectPr w:rsidR="00D547DD" w:rsidRPr="00D54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DD"/>
    <w:rsid w:val="00455D15"/>
    <w:rsid w:val="00843AA0"/>
    <w:rsid w:val="00885874"/>
    <w:rsid w:val="00C85CED"/>
    <w:rsid w:val="00D5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C090"/>
  <w15:chartTrackingRefBased/>
  <w15:docId w15:val="{0301FC0F-D0FF-4BEE-BCD8-92E26B1D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4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DD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7DD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7DD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7D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7D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7D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7D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7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7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7DD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7DD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47DD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7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7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7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7D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7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7DD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547D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219</Characters>
  <Application>Microsoft Office Word</Application>
  <DocSecurity>0</DocSecurity>
  <Lines>9</Lines>
  <Paragraphs>4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雨晗 吴</dc:creator>
  <cp:keywords/>
  <dc:description/>
  <cp:lastModifiedBy>雨晗 吴</cp:lastModifiedBy>
  <cp:revision>1</cp:revision>
  <dcterms:created xsi:type="dcterms:W3CDTF">2025-05-25T11:19:00Z</dcterms:created>
  <dcterms:modified xsi:type="dcterms:W3CDTF">2025-05-25T11:35:00Z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b48c0bde-d963-4dca-9b58-758f94b900b9</vt:lpwstr>
  </property>
</Properties>
</file>