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EBB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以建党精神为灯塔，照亮青春奋进之路</w:t>
      </w:r>
    </w:p>
    <w:p w14:paraId="636DD77B">
      <w:pPr>
        <w:ind w:firstLine="420" w:firstLineChars="200"/>
        <w:rPr>
          <w:rFonts w:hint="eastAsia"/>
        </w:rPr>
      </w:pPr>
      <w:r>
        <w:rPr>
          <w:rFonts w:hint="eastAsia"/>
        </w:rPr>
        <w:t>伟大建党精神，是中国共产党的精神之源，是激励我们不断前进的强大动力。作为一名青年共青团员，我始终将践行和弘扬建党精神作为自己的使命，在日常学习、生活和社会实践中努力展现先进性和责任感。</w:t>
      </w:r>
    </w:p>
    <w:p w14:paraId="28AC5B53">
      <w:pPr>
        <w:ind w:firstLine="420" w:firstLineChars="200"/>
        <w:rPr>
          <w:rFonts w:hint="default"/>
          <w:lang w:val="en-US"/>
        </w:rPr>
      </w:pPr>
      <w:r>
        <w:rPr>
          <w:rFonts w:hint="eastAsia"/>
        </w:rPr>
        <w:t>在学习上，我以“坚持真理、坚守理想”为指引，面对复杂的专业课程，不畏惧困难与挑战。</w:t>
      </w:r>
      <w:r>
        <w:rPr>
          <w:rFonts w:hint="eastAsia"/>
          <w:lang w:val="en-US" w:eastAsia="zh-CN"/>
        </w:rPr>
        <w:t>在学习法语的过程中，动词的变位与复杂的语法是最让我头疼的。为了解决这一大难题，我整理了课本上相关的习题和老师上课给出的例题，一题题整理错误原因和相关语法，吃透这个知识点。</w:t>
      </w:r>
      <w:r>
        <w:rPr>
          <w:rFonts w:hint="eastAsia"/>
        </w:rPr>
        <w:t>在生活中，我秉持“践行初心、担当使命”的理念，积极参与志愿服务活动。</w:t>
      </w:r>
      <w:r>
        <w:rPr>
          <w:rFonts w:hint="eastAsia"/>
          <w:lang w:val="en-US" w:eastAsia="zh-CN"/>
        </w:rPr>
        <w:t>我曾作为钱塘区第一批气象志愿者参与3月的气象宣讲活动，向大众普及气象知识。</w:t>
      </w:r>
      <w:bookmarkStart w:id="0" w:name="_GoBack"/>
      <w:bookmarkEnd w:id="0"/>
      <w:r>
        <w:rPr>
          <w:rFonts w:hint="eastAsia"/>
        </w:rPr>
        <w:t>社会实践是我践行建党精神的重要舞台。</w:t>
      </w:r>
      <w:r>
        <w:rPr>
          <w:rFonts w:hint="eastAsia"/>
          <w:lang w:val="en-US" w:eastAsia="zh-CN"/>
        </w:rPr>
        <w:t>1月-2月我参与了我家乡两会和高质量发展大会的志愿活动，以青年力量助力家乡发展。这份宝贵的实践机会不仅丰富了我的人生阅历，更激发了我对家乡未来发展的无限憧憬与坚定信念。我将以此为契机，继续努力学习，不断提升自我，为家乡更加美好的明天贡献自己的一份力量。</w:t>
      </w:r>
    </w:p>
    <w:p w14:paraId="63904141">
      <w:pPr>
        <w:ind w:firstLine="420" w:firstLineChars="200"/>
        <w:rPr>
          <w:rFonts w:hint="eastAsia"/>
        </w:rPr>
      </w:pPr>
      <w:r>
        <w:rPr>
          <w:rFonts w:hint="eastAsia"/>
        </w:rPr>
        <w:t>在今后的学习和生活中，我将不断提升自身党性修养和党性觉悟。加强理论学习，深入学习党的历史和理论知识，从党的光辉历程中汲取智慧和力量。积极参加党组织组织的各项活动，在实践中锻炼自己，提高自己的政治素养和组织能力。</w:t>
      </w:r>
    </w:p>
    <w:p w14:paraId="193B8E12">
      <w:r>
        <w:rPr>
          <w:rFonts w:hint="eastAsia"/>
        </w:rPr>
        <w:t>伟大建党精神如同一座灯塔，照亮我前行的道路。我将以实际行动践行和弘扬建党精神，为实现中华民族伟大复兴的中国梦贡献自己的青春力量。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2025-05-15T01:08:05Z</dcterms:created>
  <dc:creator>18248</dc:creator>
  <cp:lastModifiedBy>Bubblu（ESFJ版）</cp:lastModifiedBy>
  <dcterms:modified xsi:type="dcterms:W3CDTF">2025-05-15T01:23:44Z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eyJoZGlkIjoiOGRiMjk4MmFjNjlkMTc4ODc1MjZhYTIzNmY4Mzg4MTkiLCJ1c2VySWQiOiIxNTMwNzc0OTU5In0=</vt:lpwstr>
  </property>
  <property fmtid="{D5CDD505-2E9C-101B-9397-08002B2CF9AE}" pid="4" name="ICV">
    <vt:lpwstr>6644BED3C82D4C939303DBB6730692BA_12</vt:lpwstr>
  </property>
</Properties>
</file>