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8E6CA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right="0" w:firstLine="0"/>
        <w:jc w:val="center"/>
        <w:rPr>
          <w:rFonts w:ascii="Montserrat" w:hAnsi="Montserrat" w:eastAsia="Montserrat" w:cs="Montserrat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Montserrat" w:hAnsi="Montserrat" w:eastAsia="Montserrat" w:cs="Montserrat"/>
          <w:b/>
          <w:bCs/>
          <w:i w:val="0"/>
          <w:iCs w:val="0"/>
          <w:caps w:val="0"/>
          <w:color w:val="000000"/>
          <w:spacing w:val="0"/>
          <w:shd w:val="clear" w:fill="FFFFFF"/>
        </w:rPr>
        <w:t>实习接待展风采，践行精神勇担当</w:t>
      </w:r>
    </w:p>
    <w:p w14:paraId="0FAE8B6C">
      <w:pPr>
        <w:keepNext w:val="0"/>
        <w:keepLines w:val="0"/>
        <w:widowControl/>
        <w:suppressLineNumbers w:val="0"/>
        <w:shd w:val="clear" w:fill="FFFFFF"/>
        <w:ind w:left="0" w:firstLine="320" w:firstLineChars="200"/>
        <w:jc w:val="left"/>
        <w:rPr>
          <w:rFonts w:ascii="Segoe UI" w:hAnsi="Segoe UI" w:eastAsia="Segoe UI" w:cs="Segoe UI"/>
          <w:i w:val="0"/>
          <w:iCs w:val="0"/>
          <w:caps w:val="0"/>
          <w:spacing w:val="0"/>
          <w:sz w:val="16"/>
          <w:szCs w:val="16"/>
        </w:rPr>
      </w:pP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去年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寒假，我作为黑龙江省外事办公室的实习生，获得了陪同库克群岛总理团游览中央大街的宝贵机会。接到任务时，我既兴奋又倍感压力，深知这不仅是一次外事接待，更是展现中国青年形象、践行伟大建党精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神的重要时刻。</w:t>
      </w:r>
    </w:p>
    <w:p w14:paraId="0945CE79">
      <w:pPr>
        <w:keepNext w:val="0"/>
        <w:keepLines w:val="0"/>
        <w:widowControl/>
        <w:suppressLineNumbers w:val="0"/>
        <w:jc w:val="left"/>
      </w:pPr>
    </w:p>
    <w:p w14:paraId="0285BCF8">
      <w:pPr>
        <w:keepNext w:val="0"/>
        <w:keepLines w:val="0"/>
        <w:widowControl/>
        <w:suppressLineNumbers w:val="0"/>
        <w:shd w:val="clear" w:fill="FFFFFF"/>
        <w:ind w:left="0" w:firstLine="320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为了做好接待工作，我提前查阅了大量关于库克群岛的文化、风俗资料，还反复研究中央大街的历史文化和建筑特色，精心准备讲解内容。接待当天，我全程保持高度专注，不仅详细介绍中央大街的百年历史和独特建筑风格，还留意总理团成员的需求和兴趣点。当得知随行人员对哈尔滨冰雪文化感兴趣，我主动联系工作人员，临时增加了冰雕艺术的介绍环节，用生动的语言和热情的态度赢得了来宾们的赞赏。过程中，遇到翻译偶尔出现的理解偏差，我及时礼貌地补充解释，确保交流顺畅。虽然连续奔波数小时，但想到先辈们为国家事业奋斗的艰辛，我始终保持着饱满的精神状态。</w:t>
      </w:r>
    </w:p>
    <w:p w14:paraId="30700391">
      <w:pPr>
        <w:keepNext w:val="0"/>
        <w:keepLines w:val="0"/>
        <w:widowControl/>
        <w:suppressLineNumbers w:val="0"/>
        <w:jc w:val="left"/>
      </w:pPr>
    </w:p>
    <w:p w14:paraId="2340313B">
      <w:pPr>
        <w:keepNext w:val="0"/>
        <w:keepLines w:val="0"/>
        <w:widowControl/>
        <w:suppressLineNumbers w:val="0"/>
        <w:shd w:val="clear" w:fill="FFFFFF"/>
        <w:ind w:left="0" w:firstLine="320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这段实习经历让我明白，践行伟大建党精神，就是要在平凡的岗位上以高度的责任感和专业精神做好每一件事。在今后的学习中，我会以 “坚持真理、坚守理想” 的信念刻苦钻研专业知识，提升自身综合素质；在生活里，积极参与志愿服务和国际交流活动，主动传播中国声音、讲好中国故事；在思想上，不断加强党史学习，主动向党组织靠拢，以更高的标准要求自己。我将以此次经历为起点，把伟大建党精神融入日常，用实际行动为实现中华民族伟大复兴的中国梦贡献自己的一份力量。</w:t>
      </w:r>
    </w:p>
    <w:p w14:paraId="6A0298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0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2025-05-14T15:39:16Z</dcterms:created>
  <dc:creator>HUAWEI</dc:creator>
  <cp:lastModifiedBy>薪上勤卤迸</cp:lastModifiedBy>
  <dcterms:modified xsi:type="dcterms:W3CDTF">2025-05-14T15:39:57Z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eyJoZGlkIjoiZTEzNTU1ZjM0ZjRhOGU0NmIzZTk4NjllN2ZiYjQxMmQiLCJ1c2VySWQiOiIxNjY5Njg3NzkwIn0=</vt:lpwstr>
  </property>
  <property fmtid="{D5CDD505-2E9C-101B-9397-08002B2CF9AE}" pid="4" name="ICV">
    <vt:lpwstr>DCFBA0E069FB4AC7930D7B18E21C3C32_12</vt:lpwstr>
  </property>
</Properties>
</file>