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EC5D" w14:textId="77777777" w:rsidR="006B43BB" w:rsidRDefault="006B43BB" w:rsidP="006B43BB">
      <w:pPr>
        <w:rPr>
          <w:rFonts w:hint="eastAsia"/>
        </w:rPr>
      </w:pPr>
      <w:r>
        <w:rPr>
          <w:rFonts w:hint="eastAsia"/>
        </w:rPr>
        <w:t>作为浙江传媒学院双语播音专业的共青团员，上学期我参与“青春之声”礼仪志愿服务的经历，让我深刻体会到伟大建党精神与青年使命的紧密联结。</w:t>
      </w:r>
    </w:p>
    <w:p w14:paraId="3DA16328" w14:textId="77777777" w:rsidR="006B43BB" w:rsidRDefault="006B43BB" w:rsidP="006B43BB">
      <w:pPr>
        <w:rPr>
          <w:rFonts w:hint="eastAsia"/>
        </w:rPr>
      </w:pPr>
    </w:p>
    <w:p w14:paraId="7365D849" w14:textId="77777777" w:rsidR="006B43BB" w:rsidRDefault="006B43BB" w:rsidP="006B43BB">
      <w:pPr>
        <w:rPr>
          <w:rFonts w:hint="eastAsia"/>
        </w:rPr>
      </w:pPr>
      <w:r>
        <w:rPr>
          <w:rFonts w:hint="eastAsia"/>
        </w:rPr>
        <w:t>在筹备红色文化展览讲解工作时，我主动承担双语讲解稿的撰写任务。为精准传递“红船精神”内涵，我多次前往嘉兴南湖革命纪念馆实地学习，在泛黄的文献史料中梳理建党历程，在复刻的船舱场景前模拟讲解节奏。面对专业术语翻译的难点，我查阅《中国关键词》等权威资料，联合外语学院同学组建翻译小组，逐词打磨“开天辟地、敢为人先”的英文表达，最终形成兼具历史厚重感与国际传播力的讲解文本。展览期间，我用中英双语为青少年、外籍友人等群体讲解50余场，当看到外国观众通过翻译视频重温入党誓词时，我真切感受到信仰之力跨越语言的震撼。</w:t>
      </w:r>
    </w:p>
    <w:p w14:paraId="252751CC" w14:textId="77777777" w:rsidR="006B43BB" w:rsidRDefault="006B43BB" w:rsidP="006B43BB">
      <w:pPr>
        <w:rPr>
          <w:rFonts w:hint="eastAsia"/>
        </w:rPr>
      </w:pPr>
    </w:p>
    <w:p w14:paraId="7079BA86" w14:textId="77777777" w:rsidR="006B43BB" w:rsidRDefault="006B43BB" w:rsidP="006B43BB">
      <w:pPr>
        <w:rPr>
          <w:rFonts w:hint="eastAsia"/>
        </w:rPr>
      </w:pPr>
      <w:r>
        <w:rPr>
          <w:rFonts w:hint="eastAsia"/>
        </w:rPr>
        <w:t>这场志愿服务让我明白，践行建党精神需从“三个维度”发力：在思想认知上，要像展览筹备时深挖史料那样，系统学习《论党的青年工作》等理论著作，把“坚持真理、坚守理想”融入专业学习，用马克思主义新闻观指导播音实践；在行动落地上，以讲解时的专注态度对待每一次志愿服务，主动参与社区红色故事宣讲、国际传播实践等活动，让“践行初心、担当使命”成为日常习惯；在能力提升上，发挥双语专业优势，策划“百年大党·国际青年说”系列短视频，用青年语态讲述脱贫攻坚、科技创新等领域的党员先锋故事，在跨文化传播中展现“不怕牺牲、英勇斗争”的精神底色。</w:t>
      </w:r>
    </w:p>
    <w:p w14:paraId="08F5A876" w14:textId="77777777" w:rsidR="006B43BB" w:rsidRDefault="006B43BB" w:rsidP="006B43BB">
      <w:pPr>
        <w:rPr>
          <w:rFonts w:hint="eastAsia"/>
        </w:rPr>
      </w:pPr>
    </w:p>
    <w:p w14:paraId="3BB9D6D8" w14:textId="534C5B0F" w:rsidR="00AB44F6" w:rsidRDefault="006B43BB" w:rsidP="006B43BB">
      <w:pPr>
        <w:rPr>
          <w:rFonts w:hint="eastAsia"/>
        </w:rPr>
      </w:pPr>
      <w:r>
        <w:rPr>
          <w:rFonts w:hint="eastAsia"/>
        </w:rPr>
        <w:t>未来，我将把播音台作为“红色讲台”，在每日早功练习中加入红色诗词朗诵，让《可爱的中国》等作品的音韵成为信仰烙印；在毕业创作中聚焦“一带一路”沿线的中国建设者，用镜头记录党员工程师扎根异国他乡的奋斗故事，以“对党忠诚、不负人民”的赤子之心，让青春在为党和人民的事业中绽放光芒，为中国梦的实现贡献传媒青年的声音力量。</w:t>
      </w:r>
    </w:p>
    <w:sectPr w:rsidR="00AB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31"/>
    <w:rsid w:val="006B43BB"/>
    <w:rsid w:val="00737431"/>
    <w:rsid w:val="00A45B87"/>
    <w:rsid w:val="00AB44F6"/>
    <w:rsid w:val="00CB1420"/>
    <w:rsid w:val="00EC6744"/>
    <w:rsid w:val="00F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07799-046A-485E-ADFA-266F7F9C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7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43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43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43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43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43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43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4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4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43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374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4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4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4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4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4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7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liu</dc:creator>
  <cp:keywords/>
  <dc:description/>
  <cp:lastModifiedBy>nancy liu</cp:lastModifiedBy>
  <cp:revision>2</cp:revision>
  <dcterms:created xsi:type="dcterms:W3CDTF">2025-05-14T14:23:00Z</dcterms:created>
  <dcterms:modified xsi:type="dcterms:W3CDTF">2025-05-14T14:23:00Z</dcterms:modified>
</cp:coreProperties>
</file>