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</w:sectPr>
    <w:p>
      <w:pPr>
        <w:jc w:val="center"/>
        <w:spacing w:lineRule="auto"/>
      </w:pPr>
      <w:r>
        <w:rPr>
          <w:rFonts w:ascii="微软雅黑" w:hAnsi="微软雅黑"/>
          <w:sz w:val="33"/>
          <w:b/>
        </w:rPr>
        <w:t xml:space="preserve">政法学院➕2401班➕李鸿森➕231050172➕18929773508</w:t>
      </w:r>
    </w:p>
    <w:p>
      <w:pPr>
        <w:jc w:val="left"/>
        <w:spacing w:lineRule="auto"/>
      </w:pPr>
      <w:r>
        <w:rPr>
          <w:rFonts w:ascii="微软雅黑" w:hAnsi="微软雅黑"/>
          <w:sz w:val="24"/>
        </w:rPr>
        <w:t xml:space="preserve">每次自行车坏掉，妈妈总会蹲在路边，用发卡当螺丝刀，边修边教我："男孩子也要学会照顾自己。"她手上的油渍和坚定的眼神，比任何工具都管用。今年母亲节，我修好了她总响的衣柜门——"妈，这次换我教您！"她愣住，突然红了眼眶。</w:t>
      </w:r>
    </w:p>
    <w:p>
      <w:pPr>
        <w:spacing w:lineRule="auto"/>
      </w:pP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/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Microsoft Yahe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Microsoft Yahei"/>
        <a:ea typeface="Microsoft Yahei"/>
        <a:cs typeface=""/>
      </a:majorFont>
      <a:minorFont>
        <a:latin typeface="Microsoft Yahei"/>
        <a:ea typeface="Microsoft Yahe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vivo办公套件</dc:creator>
  <cp:keywords>vivo办公套件</cp:keywords>
  <dc:description/>
  <cp:lastModifiedBy>vivo办公套件</cp:lastModifiedBy>
  <cp:revision>1</cp:revision>
  <dcterms:created xsi:type="dcterms:W3CDTF">2025-05-11T13:07:47.326Z</dcterms:created>
  <dcterms:modified xsi:type="dcterms:W3CDTF">2025-05-11T13:07:47.326Z</dcterms:modified>
</cp:coreProperties>
</file>