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邵佳慧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同学申报2024-2025学年校优秀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8"/>
          <w:szCs w:val="28"/>
        </w:rPr>
        <w:t>团员先进事迹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在中侨大学的这一学期，邵佳慧同学以实际行动诠释着新时代五四青年的蓬勃力量，绽放出耀眼光芒。</w:t>
      </w:r>
      <w:r>
        <w:rPr>
          <w:rFonts w:hint="eastAsia" w:ascii="宋体" w:hAnsi="宋体" w:eastAsia="宋体" w:cs="宋体"/>
          <w:sz w:val="24"/>
          <w:szCs w:val="24"/>
        </w:rPr>
        <w:t>回溯军训，天气多变，站军姿、踢正步让她腿脚酸痛，她却咬牙坚守，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用汗水与坚韧取得“2024年中侨大学军训优秀学员”殊荣，开启大学生涯的奋进篇章。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步入学习生活，她活力满满、担当有为。班委竞选自信登台，当选后为班级倾心付出。开学季，书籍分发、信息核对，严谨细致不出差错；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她在班级中开展开学第一课“安全教育”主题班会</w:t>
      </w:r>
      <w:r>
        <w:rPr>
          <w:rFonts w:hint="eastAsia" w:ascii="宋体" w:hAnsi="宋体" w:eastAsia="宋体" w:cs="宋体"/>
          <w:sz w:val="24"/>
          <w:szCs w:val="24"/>
        </w:rPr>
        <w:t>，宣讲沉稳，幻灯片生动。面对同学问询，她笑脸相迎、耐心解答。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思想追求上，身为共青团员的邵佳慧紧跟党走。每期“青年大学习”全情投入，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2024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2025学年团支部评议中获评优秀团员。2024年10月递交入党申请书，党课学习笔记详实、态度端正，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顺利</w:t>
      </w:r>
      <w:r>
        <w:rPr>
          <w:rFonts w:hint="eastAsia" w:ascii="宋体" w:hAnsi="宋体" w:eastAsia="宋体" w:cs="宋体"/>
          <w:sz w:val="24"/>
          <w:szCs w:val="24"/>
        </w:rPr>
        <w:t>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sz w:val="24"/>
          <w:szCs w:val="24"/>
        </w:rPr>
        <w:t>初党考试。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z w:val="24"/>
          <w:szCs w:val="24"/>
        </w:rPr>
        <w:t>还参加“新思想在上海”寻访、少数民族社会实践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等活动</w:t>
      </w:r>
      <w:r>
        <w:rPr>
          <w:rFonts w:hint="eastAsia" w:ascii="宋体" w:hAnsi="宋体" w:eastAsia="宋体" w:cs="宋体"/>
          <w:sz w:val="24"/>
          <w:szCs w:val="24"/>
        </w:rPr>
        <w:t>，向信仰大步迈进。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社会实践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她是温暖与活力的“播撒者”。</w:t>
      </w:r>
      <w:r>
        <w:rPr>
          <w:rFonts w:hint="eastAsia" w:ascii="宋体" w:hAnsi="宋体" w:eastAsia="宋体" w:cs="宋体"/>
          <w:sz w:val="24"/>
          <w:szCs w:val="24"/>
        </w:rPr>
        <w:t>踊跃参加校团委志愿者面试；返乡投身家乡教育，助力小朋友成长；在大爱金山小浪花志愿服务中，用相机记录真情；献血现场，暖心关怀献血者，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并为他们</w:t>
      </w:r>
      <w:r>
        <w:rPr>
          <w:rFonts w:hint="eastAsia" w:ascii="宋体" w:hAnsi="宋体" w:eastAsia="宋体" w:cs="宋体"/>
          <w:sz w:val="24"/>
          <w:szCs w:val="24"/>
        </w:rPr>
        <w:t>递上红糖水。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校园文化建设方面，她凭借摄影、剪辑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设计海报</w:t>
      </w:r>
      <w:r>
        <w:rPr>
          <w:rFonts w:hint="eastAsia" w:ascii="宋体" w:hAnsi="宋体" w:eastAsia="宋体" w:cs="宋体"/>
          <w:sz w:val="24"/>
          <w:szCs w:val="24"/>
        </w:rPr>
        <w:t>等专长，在新媒体中心发光发热。制作英语四六级、春节、国家安全教育日等推文，设计三八妇女节、二十四节气等海报，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其中在2024年12月举行的</w:t>
      </w:r>
      <w:r>
        <w:rPr>
          <w:rFonts w:hint="eastAsia" w:ascii="宋体" w:hAnsi="宋体" w:eastAsia="宋体" w:cs="宋体"/>
          <w:sz w:val="24"/>
          <w:szCs w:val="24"/>
        </w:rPr>
        <w:t>“向光而行，勾勒青春”海报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</w:t>
      </w:r>
      <w:r>
        <w:rPr>
          <w:rFonts w:hint="eastAsia" w:ascii="宋体" w:hAnsi="宋体" w:eastAsia="宋体" w:cs="宋体"/>
          <w:sz w:val="24"/>
          <w:szCs w:val="24"/>
        </w:rPr>
        <w:t>大赛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获一等奖。2025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年4月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z w:val="24"/>
          <w:szCs w:val="24"/>
        </w:rPr>
        <w:t>参加清明祭扫活动，剪辑佳作登上微信视频号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经管二十四小时”</w:t>
      </w:r>
      <w:r>
        <w:rPr>
          <w:rFonts w:hint="eastAsia" w:ascii="宋体" w:hAnsi="宋体" w:eastAsia="宋体" w:cs="宋体"/>
          <w:sz w:val="24"/>
          <w:szCs w:val="24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第六届抖音大赛初赛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她用光影变幻的美学勾勒古镇韵味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在抖音平台</w:t>
      </w:r>
      <w:r>
        <w:rPr>
          <w:rFonts w:hint="eastAsia" w:ascii="宋体" w:hAnsi="宋体" w:eastAsia="宋体" w:cs="宋体"/>
          <w:sz w:val="24"/>
          <w:szCs w:val="24"/>
        </w:rPr>
        <w:t>播放量达4.9w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并晋级决赛。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校园日常中，她同样尽责。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认真</w:t>
      </w:r>
      <w:r>
        <w:rPr>
          <w:rFonts w:hint="eastAsia" w:ascii="宋体" w:hAnsi="宋体" w:eastAsia="宋体" w:cs="宋体"/>
          <w:sz w:val="24"/>
          <w:szCs w:val="24"/>
        </w:rPr>
        <w:t>清扫班级包干区，严守寝室规范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还带动室友参加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寝室</w:t>
      </w:r>
      <w:r>
        <w:rPr>
          <w:rFonts w:hint="eastAsia" w:ascii="宋体" w:hAnsi="宋体" w:eastAsia="宋体" w:cs="宋体"/>
          <w:sz w:val="24"/>
          <w:szCs w:val="24"/>
        </w:rPr>
        <w:t>文化节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。在“书记教授”面对面座谈会等师生交流中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z w:val="24"/>
          <w:szCs w:val="24"/>
        </w:rPr>
        <w:t>积极建言，为校园优化出力。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近期的第十九届“挑战杯”大学生课外学术科技作品竞赛中，与学长学姐携手探讨了关于云南山区儿童视角下的支教影响，斩获优胜奖。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邵佳慧同学用一学期的时光，书写了属于自己的青春华章，她正如那昂扬奋进的五四青年，在时代的浪潮中踏浪前行，以担当、创新与奉献，为校园注入活力，激励着身边每一位同学追逐梦想、砥砺前行。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  <w:docVar w:name="KSO_WPS_MARK_KEY" w:val="4b69b1c2-5c01-47c2-b0b5-fc07eacc1570"/>
  </w:docVars>
  <w:rsids>
    <w:rsidRoot w:val="3FBC1B6C"/>
    <w:rsid w:val="11136EC1"/>
    <w:rsid w:val="3FBC1B6C"/>
    <w:rsid w:val="642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888</Words>
  <Characters>919</Characters>
  <Lines>0</Lines>
  <Paragraphs>0</Paragraphs>
  <TotalTime>1</TotalTime>
  <ScaleCrop>false</ScaleCrop>
  <LinksUpToDate>false</LinksUpToDate>
  <CharactersWithSpaces>919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2025-04-16T11:01:00Z</dcterms:created>
  <dc:creator>111</dc:creator>
  <cp:lastModifiedBy>111</cp:lastModifiedBy>
  <dcterms:modified xsi:type="dcterms:W3CDTF">2025-04-21T15:20:09Z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2ECBD37681FC4092A21EEA7DF409FD7D</vt:lpwstr>
  </property>
</Properties>
</file>