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2C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eastAsia="宋体"/>
          <w:sz w:val="24"/>
          <w:szCs w:val="24"/>
          <w:lang w:eastAsia="zh-CN"/>
        </w:rPr>
      </w:pPr>
      <w:r>
        <w:rPr>
          <w:rFonts w:ascii="Segoe UI" w:hAnsi="Segoe UI" w:eastAsia="Segoe UI" w:cs="Segoe UI"/>
          <w:i w:val="0"/>
          <w:iCs w:val="0"/>
          <w:caps w:val="0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2435225" cy="2651125"/>
            <wp:effectExtent l="0" t="0" r="635" b="3175"/>
            <wp:docPr id="1" name="图片 1" descr="微信图片_2025041223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4122310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35225" cy="265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2559050" cy="2440305"/>
            <wp:effectExtent l="0" t="0" r="1270" b="13335"/>
            <wp:docPr id="3" name="图片 3" descr="微信图片_20250412231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041223110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559050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412105" cy="2568575"/>
            <wp:effectExtent l="0" t="0" r="13335" b="6985"/>
            <wp:docPr id="2" name="图片 2" descr="微信图片_2025041223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4122310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2105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19"/>
          <w:szCs w:val="19"/>
          <w:shd w:val="clear" w:fill="FFFFFF"/>
        </w:rPr>
        <w:br w:type="textWrapping"/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19"/>
          <w:szCs w:val="19"/>
          <w:shd w:val="clear" w:fill="FFFFFF"/>
          <w:lang w:val="en-US" w:eastAsia="zh-CN"/>
        </w:rPr>
        <w:t xml:space="preserve">  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sz w:val="24"/>
          <w:szCs w:val="24"/>
        </w:rPr>
        <w:t>一把剪刀裁云镂月，一张红纸寄寓千年。剪纸，这国家级非物质文化遗产，以线条勾勒民俗记忆，借纹样承载吉祥愿景。婚庆时的 “鸳鸯戏水”，满含甜蜜期许；春节里的 “福字团花”，洋溢喜庆氛围；祭祀中的 “生肖图腾”，饱含敬畏</w:t>
      </w:r>
      <w:bookmarkStart w:id="0" w:name="_GoBack"/>
      <w:r>
        <w:rPr>
          <w:sz w:val="24"/>
          <w:szCs w:val="24"/>
        </w:rPr>
        <w:t>之心。每道褶皱藏节气密码，每次剪裁续祖先智慧。传统绝非博物馆里的标本，</w:t>
      </w:r>
      <w:bookmarkEnd w:id="0"/>
      <w:r>
        <w:rPr>
          <w:sz w:val="24"/>
          <w:szCs w:val="24"/>
        </w:rPr>
        <w:t>而是流淌在节庆中的活态记忆，</w:t>
      </w:r>
      <w:r>
        <w:rPr>
          <w:rFonts w:hint="eastAsia"/>
          <w:sz w:val="24"/>
          <w:szCs w:val="24"/>
          <w:lang w:val="en-US" w:eastAsia="zh-CN"/>
        </w:rPr>
        <w:t>需要</w:t>
      </w:r>
      <w:r>
        <w:rPr>
          <w:sz w:val="24"/>
          <w:szCs w:val="24"/>
        </w:rPr>
        <w:t>我们</w:t>
      </w:r>
      <w:r>
        <w:rPr>
          <w:rFonts w:hint="eastAsia"/>
          <w:sz w:val="24"/>
          <w:szCs w:val="24"/>
          <w:lang w:val="en-US" w:eastAsia="zh-CN"/>
        </w:rPr>
        <w:t>继续</w:t>
      </w:r>
      <w:r>
        <w:rPr>
          <w:sz w:val="24"/>
          <w:szCs w:val="24"/>
        </w:rPr>
        <w:t>传承与发扬</w:t>
      </w:r>
      <w:r>
        <w:rPr>
          <w:rFonts w:hint="default"/>
          <w:sz w:val="24"/>
          <w:szCs w:val="24"/>
        </w:rPr>
        <w:t> </w:t>
      </w:r>
      <w:r>
        <w:rPr>
          <w:rFonts w:hint="eastAsia"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40170"/>
    <w:rsid w:val="42D4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2025-04-12T14:55:00Z</dcterms:created>
  <dc:creator>lf</dc:creator>
  <cp:lastModifiedBy>lf</cp:lastModifiedBy>
  <dcterms:modified xsi:type="dcterms:W3CDTF">2025-04-12T15:16:53Z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EDEE134D3A29474C970D085E6B2A36F7_11</vt:lpwstr>
  </property>
  <property fmtid="{D5CDD505-2E9C-101B-9397-08002B2CF9AE}" pid="4" name="KSOTemplateDocerSaveRecord">
    <vt:lpwstr>eyJoZGlkIjoiYjUxZjllYmRiYjQ4MGU0NWYyZDQxYmU2ZDIyZjJiYjAiLCJ1c2VySWQiOiIxMTY3NjI0NzAyIn0=</vt:lpwstr>
  </property>
</Properties>
</file>