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C2ABF">
      <w:pPr>
        <w:jc w:val="center"/>
        <w:rPr>
          <w:rFonts w:hint="eastAsia" w:ascii="华文楷体" w:hAnsi="华文楷体" w:eastAsia="华文楷体" w:cs="华文楷体"/>
          <w:sz w:val="44"/>
          <w:szCs w:val="52"/>
          <w:lang w:val="en-US" w:eastAsia="zh-CN"/>
        </w:rPr>
      </w:pPr>
      <w:r>
        <w:rPr>
          <w:rFonts w:hint="eastAsia" w:ascii="华文楷体" w:hAnsi="华文楷体" w:eastAsia="华文楷体" w:cs="华文楷体"/>
          <w:sz w:val="44"/>
          <w:szCs w:val="52"/>
          <w:lang w:val="en-US" w:eastAsia="zh-CN"/>
        </w:rPr>
        <w:t>学生主题教育活动记录表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801"/>
        <w:gridCol w:w="2607"/>
        <w:gridCol w:w="1637"/>
        <w:gridCol w:w="2810"/>
      </w:tblGrid>
      <w:tr w14:paraId="2EA0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468" w:type="dxa"/>
            <w:gridSpan w:val="2"/>
            <w:vAlign w:val="top"/>
          </w:tcPr>
          <w:p w14:paraId="65AD52B8">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活动主题</w:t>
            </w:r>
          </w:p>
        </w:tc>
        <w:tc>
          <w:tcPr>
            <w:tcW w:w="7054" w:type="dxa"/>
            <w:gridSpan w:val="3"/>
            <w:vAlign w:val="top"/>
          </w:tcPr>
          <w:p w14:paraId="36036727">
            <w:pPr>
              <w:jc w:val="center"/>
              <w:rPr>
                <w:rFonts w:hint="eastAsia" w:ascii="黑体" w:eastAsia="黑体"/>
                <w:kern w:val="0"/>
                <w:sz w:val="24"/>
                <w:lang w:val="en-US" w:eastAsia="zh-CN"/>
              </w:rPr>
            </w:pPr>
            <w:r>
              <w:rPr>
                <w:rFonts w:hint="eastAsia" w:ascii="黑体" w:eastAsia="黑体"/>
                <w:kern w:val="0"/>
                <w:sz w:val="24"/>
                <w:lang w:eastAsia="zh-CN"/>
              </w:rPr>
              <w:t>“</w:t>
            </w:r>
            <w:r>
              <w:rPr>
                <w:rFonts w:hint="eastAsia" w:ascii="黑体" w:eastAsia="黑体"/>
                <w:kern w:val="0"/>
                <w:sz w:val="24"/>
                <w:lang w:val="en-US" w:eastAsia="zh-CN"/>
              </w:rPr>
              <w:t>铸牢中华民族共同体意识</w:t>
            </w:r>
          </w:p>
          <w:p w14:paraId="57BA4EC4">
            <w:pPr>
              <w:jc w:val="center"/>
              <w:rPr>
                <w:rFonts w:hint="eastAsia" w:ascii="华文楷体" w:hAnsi="华文楷体" w:eastAsia="华文楷体" w:cs="华文楷体"/>
                <w:b/>
                <w:bCs/>
                <w:sz w:val="28"/>
                <w:szCs w:val="36"/>
                <w:vertAlign w:val="baseline"/>
                <w:lang w:val="en-US" w:eastAsia="zh-CN"/>
              </w:rPr>
            </w:pPr>
            <w:r>
              <w:rPr>
                <w:rFonts w:hint="eastAsia" w:ascii="黑体" w:eastAsia="黑体"/>
                <w:kern w:val="0"/>
                <w:sz w:val="24"/>
                <w:lang w:val="en-US" w:eastAsia="zh-CN"/>
              </w:rPr>
              <w:t>共筑中国梦边疆情</w:t>
            </w:r>
            <w:r>
              <w:rPr>
                <w:rFonts w:hint="eastAsia" w:ascii="黑体" w:eastAsia="黑体"/>
                <w:kern w:val="0"/>
                <w:sz w:val="24"/>
                <w:lang w:eastAsia="zh-CN"/>
              </w:rPr>
              <w:t>”</w:t>
            </w:r>
            <w:r>
              <w:rPr>
                <w:rFonts w:hint="eastAsia" w:ascii="黑体" w:eastAsia="黑体"/>
                <w:kern w:val="0"/>
                <w:sz w:val="24"/>
                <w:lang w:val="en-US" w:eastAsia="zh-CN"/>
              </w:rPr>
              <w:t>主题教育班会</w:t>
            </w:r>
          </w:p>
        </w:tc>
      </w:tr>
      <w:tr w14:paraId="0C35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68" w:type="dxa"/>
            <w:gridSpan w:val="2"/>
            <w:vAlign w:val="top"/>
          </w:tcPr>
          <w:p w14:paraId="26B6C0AE">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辅导员</w:t>
            </w:r>
          </w:p>
        </w:tc>
        <w:tc>
          <w:tcPr>
            <w:tcW w:w="2607" w:type="dxa"/>
            <w:vAlign w:val="top"/>
          </w:tcPr>
          <w:p w14:paraId="44D40D9F">
            <w:pPr>
              <w:jc w:val="center"/>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平磊</w:t>
            </w:r>
          </w:p>
        </w:tc>
        <w:tc>
          <w:tcPr>
            <w:tcW w:w="1637" w:type="dxa"/>
            <w:vAlign w:val="top"/>
          </w:tcPr>
          <w:p w14:paraId="2F3D6F6A">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形式</w:t>
            </w:r>
          </w:p>
        </w:tc>
        <w:tc>
          <w:tcPr>
            <w:tcW w:w="2810" w:type="dxa"/>
            <w:vAlign w:val="top"/>
          </w:tcPr>
          <w:p w14:paraId="4D79649A">
            <w:pPr>
              <w:jc w:val="center"/>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线上、线下</w:t>
            </w:r>
          </w:p>
        </w:tc>
      </w:tr>
      <w:tr w14:paraId="694F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468" w:type="dxa"/>
            <w:gridSpan w:val="2"/>
            <w:vAlign w:val="top"/>
          </w:tcPr>
          <w:p w14:paraId="5E3BF85B">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班级</w:t>
            </w:r>
          </w:p>
        </w:tc>
        <w:tc>
          <w:tcPr>
            <w:tcW w:w="2607" w:type="dxa"/>
            <w:vAlign w:val="top"/>
          </w:tcPr>
          <w:p w14:paraId="687049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网络2202-2205、通信2202班、网络2306班</w:t>
            </w:r>
          </w:p>
        </w:tc>
        <w:tc>
          <w:tcPr>
            <w:tcW w:w="1637" w:type="dxa"/>
            <w:vAlign w:val="top"/>
          </w:tcPr>
          <w:p w14:paraId="1273AE73">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参加人数</w:t>
            </w:r>
          </w:p>
        </w:tc>
        <w:tc>
          <w:tcPr>
            <w:tcW w:w="2810" w:type="dxa"/>
            <w:vAlign w:val="top"/>
          </w:tcPr>
          <w:p w14:paraId="78FB1363">
            <w:pPr>
              <w:jc w:val="center"/>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241</w:t>
            </w:r>
          </w:p>
        </w:tc>
      </w:tr>
      <w:tr w14:paraId="62AF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68" w:type="dxa"/>
            <w:gridSpan w:val="2"/>
            <w:vAlign w:val="top"/>
          </w:tcPr>
          <w:p w14:paraId="50C20586">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时间</w:t>
            </w:r>
          </w:p>
        </w:tc>
        <w:tc>
          <w:tcPr>
            <w:tcW w:w="2607" w:type="dxa"/>
            <w:vAlign w:val="top"/>
          </w:tcPr>
          <w:p w14:paraId="528DF19F">
            <w:pPr>
              <w:jc w:val="center"/>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2025.03.26/27</w:t>
            </w:r>
          </w:p>
        </w:tc>
        <w:tc>
          <w:tcPr>
            <w:tcW w:w="1637" w:type="dxa"/>
            <w:vAlign w:val="top"/>
          </w:tcPr>
          <w:p w14:paraId="590D12A3">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地点</w:t>
            </w:r>
          </w:p>
        </w:tc>
        <w:tc>
          <w:tcPr>
            <w:tcW w:w="2810" w:type="dxa"/>
            <w:vAlign w:val="top"/>
          </w:tcPr>
          <w:p w14:paraId="4D20F37A">
            <w:pPr>
              <w:jc w:val="center"/>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3教608、腾讯会议</w:t>
            </w:r>
          </w:p>
        </w:tc>
      </w:tr>
      <w:tr w14:paraId="0894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667" w:type="dxa"/>
            <w:vAlign w:val="top"/>
          </w:tcPr>
          <w:p w14:paraId="5F6C367F">
            <w:pPr>
              <w:jc w:val="center"/>
              <w:rPr>
                <w:rFonts w:hint="eastAsia" w:ascii="华文楷体" w:hAnsi="华文楷体" w:eastAsia="华文楷体" w:cs="华文楷体"/>
                <w:b/>
                <w:bCs/>
                <w:sz w:val="28"/>
                <w:szCs w:val="36"/>
                <w:vertAlign w:val="baseline"/>
                <w:lang w:val="en-US" w:eastAsia="zh-CN"/>
              </w:rPr>
            </w:pPr>
          </w:p>
          <w:p w14:paraId="5CD8C91D">
            <w:pPr>
              <w:jc w:val="center"/>
              <w:rPr>
                <w:rFonts w:hint="eastAsia" w:ascii="华文楷体" w:hAnsi="华文楷体" w:eastAsia="华文楷体" w:cs="华文楷体"/>
                <w:b/>
                <w:bCs/>
                <w:sz w:val="28"/>
                <w:szCs w:val="36"/>
                <w:vertAlign w:val="baseline"/>
                <w:lang w:val="en-US" w:eastAsia="zh-CN"/>
              </w:rPr>
            </w:pPr>
          </w:p>
          <w:p w14:paraId="5B14827B">
            <w:pPr>
              <w:jc w:val="center"/>
              <w:rPr>
                <w:rFonts w:hint="eastAsia" w:ascii="华文楷体" w:hAnsi="华文楷体" w:eastAsia="华文楷体" w:cs="华文楷体"/>
                <w:b/>
                <w:bCs/>
                <w:sz w:val="28"/>
                <w:szCs w:val="36"/>
                <w:vertAlign w:val="baseline"/>
                <w:lang w:val="en-US" w:eastAsia="zh-CN"/>
              </w:rPr>
            </w:pPr>
          </w:p>
          <w:p w14:paraId="74BF752C">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14:paraId="5B1B55FF">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纪要</w:t>
            </w:r>
          </w:p>
        </w:tc>
        <w:tc>
          <w:tcPr>
            <w:tcW w:w="7855" w:type="dxa"/>
            <w:gridSpan w:val="4"/>
            <w:vAlign w:val="top"/>
          </w:tcPr>
          <w:p w14:paraId="55BFD84E">
            <w:pPr>
              <w:numPr>
                <w:ilvl w:val="0"/>
                <w:numId w:val="0"/>
              </w:numPr>
              <w:ind w:leftChars="0"/>
              <w:jc w:val="both"/>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2021年8月，习近平总书记在中央民族工作会议上强调，“必须坚持正确的中华民族历史观，增强对中华民族的认同感和自豪感”。这一论断，深刻阐明了坚持正确的中华民族历史观，是铸牢中华民族共同体意识的重要实现保障。而坚持正确的中华民族历史观，最核心的一条，就是要科学认识中华民族共同体意识的形成与铸牢。回溯五千多年的中华文明史可知，把我国各民族交融汇聚成中华民族共同体并不断发展的，是各种纽带、民族要素汇集而成的历史合力。</w:t>
            </w:r>
          </w:p>
          <w:p w14:paraId="1427E856">
            <w:pPr>
              <w:numPr>
                <w:ilvl w:val="0"/>
                <w:numId w:val="0"/>
              </w:numPr>
              <w:ind w:leftChars="0"/>
              <w:jc w:val="both"/>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1.自成一体的地理空间</w:t>
            </w:r>
          </w:p>
          <w:p w14:paraId="2642E8C7">
            <w:pPr>
              <w:numPr>
                <w:ilvl w:val="0"/>
                <w:numId w:val="0"/>
              </w:numPr>
              <w:ind w:leftChars="0"/>
              <w:jc w:val="both"/>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2.“大一统”的政治文化传统</w:t>
            </w:r>
          </w:p>
          <w:p w14:paraId="650CF122">
            <w:pPr>
              <w:numPr>
                <w:ilvl w:val="0"/>
                <w:numId w:val="0"/>
              </w:numPr>
              <w:jc w:val="both"/>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3.相互依赖的经济生活</w:t>
            </w:r>
          </w:p>
          <w:p w14:paraId="5AD7BEC0">
            <w:pPr>
              <w:numPr>
                <w:ilvl w:val="0"/>
                <w:numId w:val="0"/>
              </w:numPr>
              <w:jc w:val="both"/>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4.互相吸纳的人口联系</w:t>
            </w:r>
          </w:p>
          <w:p w14:paraId="58E6612F">
            <w:pPr>
              <w:numPr>
                <w:ilvl w:val="0"/>
                <w:numId w:val="0"/>
              </w:numPr>
              <w:jc w:val="both"/>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5.互鉴融通的中华文化</w:t>
            </w:r>
          </w:p>
          <w:p w14:paraId="3E7383CD">
            <w:pPr>
              <w:numPr>
                <w:ilvl w:val="0"/>
                <w:numId w:val="0"/>
              </w:numPr>
              <w:jc w:val="both"/>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中华文化之所以如此精彩纷呈、博大精深，既在于它兼收并蓄的包容特性，也在于各民族文化的互鉴融通。习近平总书记指出：“展开历史长卷，从赵武灵王胡服骑射，到北魏孝文帝汉化改革；从‘洛阳家家学胡乐’到‘万里羌人尽汉歌’；从边疆民族习用‘上衣下裳’、‘雅歌儒服’，到中原盛行‘上衣下裤’、胡衣胡帽，以及今天随处可见的舞狮、胡琴、旗袍等，展现了各民族文化的互鉴融通。”正是中华文化的内生特性，造就了各民族各具特色的多彩文化，也保证了各民族文化在交融汇通中推动多元一体的中华文化不断实现创新性发展。</w:t>
            </w:r>
          </w:p>
          <w:p w14:paraId="2903AAED">
            <w:pPr>
              <w:numPr>
                <w:ilvl w:val="0"/>
                <w:numId w:val="0"/>
              </w:numPr>
              <w:ind w:leftChars="0"/>
              <w:jc w:val="both"/>
              <w:rPr>
                <w:rFonts w:hint="eastAsia" w:ascii="华文楷体" w:hAnsi="华文楷体" w:eastAsia="华文楷体" w:cs="华文楷体"/>
                <w:b w:val="0"/>
                <w:bCs w:val="0"/>
                <w:sz w:val="28"/>
                <w:szCs w:val="36"/>
                <w:vertAlign w:val="baseline"/>
                <w:lang w:val="en-US" w:eastAsia="zh-CN"/>
              </w:rPr>
            </w:pPr>
          </w:p>
        </w:tc>
      </w:tr>
      <w:tr w14:paraId="087C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667" w:type="dxa"/>
            <w:vAlign w:val="top"/>
          </w:tcPr>
          <w:p w14:paraId="4490E651">
            <w:pPr>
              <w:jc w:val="center"/>
              <w:rPr>
                <w:rFonts w:hint="eastAsia" w:ascii="华文楷体" w:hAnsi="华文楷体" w:eastAsia="华文楷体" w:cs="华文楷体"/>
                <w:b/>
                <w:bCs/>
                <w:sz w:val="28"/>
                <w:szCs w:val="36"/>
                <w:vertAlign w:val="baseline"/>
                <w:lang w:val="en-US" w:eastAsia="zh-CN"/>
              </w:rPr>
            </w:pPr>
          </w:p>
          <w:p w14:paraId="453FE39A">
            <w:pPr>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14:paraId="6A87E5C5">
            <w:pPr>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图片</w:t>
            </w:r>
          </w:p>
        </w:tc>
        <w:tc>
          <w:tcPr>
            <w:tcW w:w="7855" w:type="dxa"/>
            <w:gridSpan w:val="4"/>
            <w:vAlign w:val="top"/>
          </w:tcPr>
          <w:p w14:paraId="575F3E69">
            <w:pPr>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842510" cy="3632200"/>
                  <wp:effectExtent l="0" t="0" r="3810" b="10160"/>
                  <wp:docPr id="1" name="图片 1" descr="铸牢班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铸牢班会"/>
                          <pic:cNvPicPr>
                            <a:picLocks noChangeAspect="1"/>
                          </pic:cNvPicPr>
                        </pic:nvPicPr>
                        <pic:blipFill>
                          <a:blip r:embed="rId4"/>
                          <a:stretch>
                            <a:fillRect/>
                          </a:stretch>
                        </pic:blipFill>
                        <pic:spPr>
                          <a:xfrm>
                            <a:off x="0" y="0"/>
                            <a:ext cx="4842510" cy="3632200"/>
                          </a:xfrm>
                          <a:prstGeom prst="rect">
                            <a:avLst/>
                          </a:prstGeom>
                        </pic:spPr>
                      </pic:pic>
                    </a:graphicData>
                  </a:graphic>
                </wp:inline>
              </w:drawing>
            </w:r>
          </w:p>
          <w:p w14:paraId="3B2C233A">
            <w:pPr>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848860" cy="2916555"/>
                  <wp:effectExtent l="0" t="0" r="12700" b="9525"/>
                  <wp:docPr id="2" name="图片 2" descr="QQ图片20250328104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50328104428"/>
                          <pic:cNvPicPr>
                            <a:picLocks noChangeAspect="1"/>
                          </pic:cNvPicPr>
                        </pic:nvPicPr>
                        <pic:blipFill>
                          <a:blip r:embed="rId5"/>
                          <a:stretch>
                            <a:fillRect/>
                          </a:stretch>
                        </pic:blipFill>
                        <pic:spPr>
                          <a:xfrm>
                            <a:off x="0" y="0"/>
                            <a:ext cx="4848860" cy="2916555"/>
                          </a:xfrm>
                          <a:prstGeom prst="rect">
                            <a:avLst/>
                          </a:prstGeom>
                        </pic:spPr>
                      </pic:pic>
                    </a:graphicData>
                  </a:graphic>
                </wp:inline>
              </w:drawing>
            </w:r>
            <w:bookmarkStart w:id="0" w:name="_GoBack"/>
            <w:bookmarkEnd w:id="0"/>
          </w:p>
          <w:p w14:paraId="34F98CC8">
            <w:pPr>
              <w:jc w:val="both"/>
              <w:rPr>
                <w:rFonts w:hint="default" w:ascii="宋体" w:hAnsi="宋体" w:eastAsia="宋体" w:cs="宋体"/>
                <w:sz w:val="21"/>
                <w:szCs w:val="21"/>
                <w:lang w:val="en-US" w:eastAsia="zh-CN"/>
              </w:rPr>
            </w:pPr>
          </w:p>
          <w:p w14:paraId="22ABFCAD">
            <w:pPr>
              <w:jc w:val="both"/>
              <w:rPr>
                <w:rFonts w:hint="default" w:ascii="宋体" w:hAnsi="宋体" w:eastAsia="宋体" w:cs="宋体"/>
                <w:sz w:val="21"/>
                <w:szCs w:val="21"/>
                <w:lang w:val="en-US" w:eastAsia="zh-CN"/>
              </w:rPr>
            </w:pPr>
          </w:p>
          <w:p w14:paraId="386CE5B2">
            <w:pPr>
              <w:jc w:val="both"/>
              <w:rPr>
                <w:rFonts w:hint="eastAsia" w:ascii="宋体" w:hAnsi="宋体" w:eastAsia="宋体" w:cs="宋体"/>
                <w:sz w:val="24"/>
                <w:szCs w:val="24"/>
                <w:lang w:val="en-US" w:eastAsia="zh-CN"/>
              </w:rPr>
            </w:pPr>
          </w:p>
        </w:tc>
      </w:tr>
    </w:tbl>
    <w:p w14:paraId="4304267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Y2Q0YTI5MjQ4ODA0MDJkOGI3OGQ4ODFjNzU5NDgifQ=="/>
  </w:docVars>
  <w:rsids>
    <w:rsidRoot w:val="29ED3177"/>
    <w:rsid w:val="0BF56832"/>
    <w:rsid w:val="0CFE765A"/>
    <w:rsid w:val="12C617E9"/>
    <w:rsid w:val="14B9638D"/>
    <w:rsid w:val="19615519"/>
    <w:rsid w:val="1ABF660B"/>
    <w:rsid w:val="1B3B7C50"/>
    <w:rsid w:val="26B44790"/>
    <w:rsid w:val="29ED3177"/>
    <w:rsid w:val="2AC84BEB"/>
    <w:rsid w:val="2FDC4829"/>
    <w:rsid w:val="33B07C6F"/>
    <w:rsid w:val="3AE64146"/>
    <w:rsid w:val="3F840805"/>
    <w:rsid w:val="421B7A55"/>
    <w:rsid w:val="46A91D55"/>
    <w:rsid w:val="48122A55"/>
    <w:rsid w:val="4969112E"/>
    <w:rsid w:val="4E233999"/>
    <w:rsid w:val="57776ECD"/>
    <w:rsid w:val="58BC3298"/>
    <w:rsid w:val="5B5C6B06"/>
    <w:rsid w:val="5BFE3865"/>
    <w:rsid w:val="5D760554"/>
    <w:rsid w:val="5DD638E2"/>
    <w:rsid w:val="6A3A7738"/>
    <w:rsid w:val="6C1B195D"/>
    <w:rsid w:val="6CF242DB"/>
    <w:rsid w:val="6FDA3AA6"/>
    <w:rsid w:val="73075151"/>
    <w:rsid w:val="7377707C"/>
    <w:rsid w:val="754B57C9"/>
    <w:rsid w:val="75B84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semiHidden/>
    <w:unhideWhenUsed/>
    <w:qFormat/>
    <w:uiPriority w:val="99"/>
    <w:pPr>
      <w:spacing w:beforeAutospacing="1" w:afterAutospacing="1"/>
      <w:jc w:val="left"/>
    </w:pPr>
    <w:rPr>
      <w:kern w:val="0"/>
      <w:sz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 w:type="paragraph" w:customStyle="1" w:styleId="7">
    <w:name w:val="Default"/>
    <w:next w:val="1"/>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1363</Words>
  <Characters>1412</Characters>
  <Lines>0</Lines>
  <Paragraphs>0</Paragraphs>
  <TotalTime>6</TotalTime>
  <ScaleCrop>false</ScaleCrop>
  <LinksUpToDate>false</LinksUpToDate>
  <CharactersWithSpaces>1438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2022-03-28T01:25:00Z</dcterms:created>
  <dc:creator>何小倔</dc:creator>
  <cp:lastModifiedBy>Mr.Summer是十八岁的老师</cp:lastModifiedBy>
  <cp:lastPrinted>2022-03-28T01:38:00Z</cp:lastPrinted>
  <dcterms:modified xsi:type="dcterms:W3CDTF">2025-03-28T02:47:13Z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1F78B40D1BB740D1A136C024FE077A3B</vt:lpwstr>
  </property>
  <property fmtid="{D5CDD505-2E9C-101B-9397-08002B2CF9AE}" pid="4" name="KSOTemplateDocerSaveRecord">
    <vt:lpwstr>eyJoZGlkIjoiYzgzY2Q0YTI5MjQ4ODA0MDJkOGI3OGQ4ODFjNzU5NDgiLCJ1c2VySWQiOiIzODQ5MDIxMDUifQ==</vt:lpwstr>
  </property>
</Properties>
</file>