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C7DBC">
      <w:pPr>
        <w:jc w:val="center"/>
        <w:rPr>
          <w:rFonts w:hint="eastAsia"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706"/>
        <w:gridCol w:w="1258"/>
        <w:gridCol w:w="3004"/>
      </w:tblGrid>
      <w:tr w14:paraId="60E53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554" w:type="dxa"/>
          </w:tcPr>
          <w:p w14:paraId="43007E4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活动主题</w:t>
            </w:r>
          </w:p>
        </w:tc>
        <w:tc>
          <w:tcPr>
            <w:tcW w:w="6968" w:type="dxa"/>
            <w:gridSpan w:val="3"/>
            <w:vAlign w:val="center"/>
          </w:tcPr>
          <w:p w14:paraId="2B7C96C2">
            <w:pPr>
              <w:jc w:val="center"/>
              <w:rPr>
                <w:rFonts w:hint="eastAsia" w:ascii="华文楷体" w:hAnsi="华文楷体" w:eastAsia="宋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“铸牢中华民族共同体意识,共筑中国梦边疆情”主题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班会</w:t>
            </w:r>
          </w:p>
        </w:tc>
      </w:tr>
      <w:tr w14:paraId="62238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</w:tcPr>
          <w:p w14:paraId="5413083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辅导员</w:t>
            </w:r>
          </w:p>
        </w:tc>
        <w:tc>
          <w:tcPr>
            <w:tcW w:w="2706" w:type="dxa"/>
          </w:tcPr>
          <w:p w14:paraId="79300FCE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韦珍安</w:t>
            </w:r>
          </w:p>
        </w:tc>
        <w:tc>
          <w:tcPr>
            <w:tcW w:w="1258" w:type="dxa"/>
          </w:tcPr>
          <w:p w14:paraId="43DB578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3004" w:type="dxa"/>
          </w:tcPr>
          <w:p w14:paraId="50B8F1D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lang w:val="en-US" w:eastAsia="zh-CN"/>
              </w:rPr>
              <w:t>线下班会</w:t>
            </w:r>
          </w:p>
        </w:tc>
      </w:tr>
      <w:tr w14:paraId="1FB74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</w:trPr>
        <w:tc>
          <w:tcPr>
            <w:tcW w:w="1554" w:type="dxa"/>
          </w:tcPr>
          <w:p w14:paraId="088E849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班级</w:t>
            </w:r>
          </w:p>
        </w:tc>
        <w:tc>
          <w:tcPr>
            <w:tcW w:w="2706" w:type="dxa"/>
          </w:tcPr>
          <w:p w14:paraId="5E81B8CC">
            <w:pPr>
              <w:jc w:val="left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房产2301班、房产2302班、信息化2301班、信息化2302班</w:t>
            </w:r>
          </w:p>
        </w:tc>
        <w:tc>
          <w:tcPr>
            <w:tcW w:w="1258" w:type="dxa"/>
          </w:tcPr>
          <w:p w14:paraId="319B546F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参加人数</w:t>
            </w:r>
          </w:p>
        </w:tc>
        <w:tc>
          <w:tcPr>
            <w:tcW w:w="3004" w:type="dxa"/>
          </w:tcPr>
          <w:p w14:paraId="2F02F68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lang w:val="en-US" w:eastAsia="zh-CN"/>
              </w:rPr>
              <w:t>205</w:t>
            </w:r>
          </w:p>
        </w:tc>
      </w:tr>
      <w:tr w14:paraId="3B9D5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</w:tcPr>
          <w:p w14:paraId="562953F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时间</w:t>
            </w:r>
          </w:p>
        </w:tc>
        <w:tc>
          <w:tcPr>
            <w:tcW w:w="2706" w:type="dxa"/>
          </w:tcPr>
          <w:p w14:paraId="0A86A244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lang w:val="en-US" w:eastAsia="zh-CN"/>
              </w:rPr>
              <w:t>2025年3月25日、26日、27日</w:t>
            </w:r>
          </w:p>
        </w:tc>
        <w:tc>
          <w:tcPr>
            <w:tcW w:w="1258" w:type="dxa"/>
          </w:tcPr>
          <w:p w14:paraId="6A0BD06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地点</w:t>
            </w:r>
          </w:p>
        </w:tc>
        <w:tc>
          <w:tcPr>
            <w:tcW w:w="3004" w:type="dxa"/>
          </w:tcPr>
          <w:p w14:paraId="62463CF4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lang w:val="en-US" w:eastAsia="zh-CN"/>
              </w:rPr>
              <w:t>二教504、二教303、二教603、三教408</w:t>
            </w:r>
          </w:p>
        </w:tc>
      </w:tr>
      <w:tr w14:paraId="04E29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</w:tcPr>
          <w:p w14:paraId="1E5603C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64DB82E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543A4FD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5C16604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 w14:paraId="61781D7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纪要</w:t>
            </w:r>
          </w:p>
        </w:tc>
        <w:tc>
          <w:tcPr>
            <w:tcW w:w="6968" w:type="dxa"/>
            <w:gridSpan w:val="3"/>
          </w:tcPr>
          <w:p w14:paraId="367AB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为帮助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同学们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深刻理解中华民族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民族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共同体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意识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适逢广西三月三·清明假期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，于3月25日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——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27日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所带房产2301班、房产2302班、信息化2301班、信息化2302班四个班级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开展了开展“铸牢中华民族共同体意识,共筑中国梦边疆情”主题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班会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，在八桂文化浸润中厚植家国情怀。</w:t>
            </w:r>
          </w:p>
          <w:p w14:paraId="71464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活动伊始，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辅导员韦老师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强调了此次班会的重要性和意义。随后，进入了主题演讲环节，同学们轮流上台，围绕中华民族共同体意识进行了深情的演讲，表达了自己对民族团结和国家统一的坚定信念。</w:t>
            </w:r>
          </w:p>
          <w:p w14:paraId="3C01F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接着，是朗诵环节，同学们齐声朗诵了关于民族团结和国家梦想的诗歌，声音洪亮，情感真挚，展现了新时代大学生的爱国情怀和民族自豪感。</w:t>
            </w:r>
          </w:p>
          <w:p w14:paraId="45E63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在小组讨论环节，同学们分组讨论了如何在日常生活中践行中华民族共同体意识，如何为边疆地区的发展贡献自己的力量。大家积极发言，提出了许多切实可行的建议。</w:t>
            </w:r>
          </w:p>
          <w:p w14:paraId="45418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此外，班会还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观看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t>民族学专家专题讲座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的视频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t>，从学术角度为同学们解读了中华民族多元一体格局的内涵和意义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t>让同学们受益匪浅。</w:t>
            </w:r>
          </w:p>
          <w:p w14:paraId="758A1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最后，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辅导员韦老师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t>对活动进行了总结，鼓励同学们将班会上学到的知识和感悟转化为实际行动，为实现中华民族伟大复兴的中国梦贡献青春力量。</w:t>
            </w:r>
          </w:p>
          <w:p w14:paraId="3DD66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ascii="PingFang-SC-Regular" w:hAnsi="PingFang-SC-Regular" w:eastAsia="PingFang-SC-Regular" w:cs="PingFang-SC-Regular"/>
                <w:i w:val="0"/>
                <w:iCs w:val="0"/>
                <w:caps w:val="0"/>
                <w:color w:val="06071F"/>
                <w:spacing w:val="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此次活动不仅增强了同学们的爱国情怀和民族自豪感，也为他们未来的学习和生活指明了方向。</w:t>
            </w:r>
          </w:p>
          <w:p w14:paraId="2D1018A3">
            <w:pPr>
              <w:jc w:val="left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</w:tc>
      </w:tr>
      <w:tr w14:paraId="444A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</w:tcPr>
          <w:p w14:paraId="0407723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 w14:paraId="2CB4CA19">
            <w:pPr>
              <w:ind w:firstLine="280" w:firstLineChars="100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 w14:paraId="2EB9E41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图片</w:t>
            </w:r>
          </w:p>
        </w:tc>
        <w:tc>
          <w:tcPr>
            <w:tcW w:w="6968" w:type="dxa"/>
            <w:gridSpan w:val="3"/>
          </w:tcPr>
          <w:p w14:paraId="3277B4D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628390" cy="2721610"/>
                  <wp:effectExtent l="0" t="0" r="10160" b="2540"/>
                  <wp:docPr id="1" name="图片 1" descr="ee36f54dd78d46f2ab83e9e07865f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e36f54dd78d46f2ab83e9e07865fbb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39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F8F0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604895" cy="2703830"/>
                  <wp:effectExtent l="0" t="0" r="14605" b="1270"/>
                  <wp:docPr id="2" name="图片 2" descr="f3ba101f96e6363666a02597ed8dc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3ba101f96e6363666a02597ed8dc4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9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E2766E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126230" cy="3094990"/>
                  <wp:effectExtent l="0" t="0" r="7620" b="10160"/>
                  <wp:docPr id="3" name="图片 3" descr="e095e87adc4e4c5e1b05497219f66b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095e87adc4e4c5e1b05497219f66b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30" cy="309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FF45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Y2M3NzZiYzExNmVhNGNmOTdhY2Q5ZGQzZmNhZWEifQ=="/>
  </w:docVars>
  <w:rsids>
    <w:rsidRoot w:val="29ED3177"/>
    <w:rsid w:val="002161D6"/>
    <w:rsid w:val="004A2190"/>
    <w:rsid w:val="0079527A"/>
    <w:rsid w:val="00933E08"/>
    <w:rsid w:val="00986E5A"/>
    <w:rsid w:val="00A806E2"/>
    <w:rsid w:val="00AE6A00"/>
    <w:rsid w:val="00CC0262"/>
    <w:rsid w:val="00FD1C6B"/>
    <w:rsid w:val="03E71F77"/>
    <w:rsid w:val="0B4A58D5"/>
    <w:rsid w:val="13593F00"/>
    <w:rsid w:val="15092341"/>
    <w:rsid w:val="1ABF660B"/>
    <w:rsid w:val="1B3B7C50"/>
    <w:rsid w:val="29ED3177"/>
    <w:rsid w:val="2AC84BEB"/>
    <w:rsid w:val="3AE64146"/>
    <w:rsid w:val="3C7717A7"/>
    <w:rsid w:val="3F840805"/>
    <w:rsid w:val="475451BF"/>
    <w:rsid w:val="4C79633B"/>
    <w:rsid w:val="565B5042"/>
    <w:rsid w:val="56BE775C"/>
    <w:rsid w:val="57614F2B"/>
    <w:rsid w:val="6CF2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400</Words>
  <Characters>425</Characters>
  <Lines>3</Lines>
  <Paragraphs>1</Paragraphs>
  <TotalTime>1</TotalTime>
  <ScaleCrop>false</ScaleCrop>
  <LinksUpToDate>false</LinksUpToDate>
  <CharactersWithSpaces>427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叉叉惠</cp:lastModifiedBy>
  <cp:lastPrinted>2022-03-28T09:38:00Z</cp:lastPrinted>
  <dcterms:modified xsi:type="dcterms:W3CDTF">2025-03-27T07:58:26Z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63A3CE6AB4CC4EA3A9B3E070B53CF80F_13</vt:lpwstr>
  </property>
  <property fmtid="{D5CDD505-2E9C-101B-9397-08002B2CF9AE}" pid="4" name="KSOTemplateDocerSaveRecord">
    <vt:lpwstr>eyJoZGlkIjoiMTFiN2QzYzQ2MTRhZDRhMmU5NGQ4NjM4MTExNDJjN2YiLCJ1c2VySWQiOiIyNjQwNTMxNzIifQ==</vt:lpwstr>
  </property>
</Properties>
</file>