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17" w:type="dxa"/>
        <w:tblInd w:w="93" w:type="dxa"/>
        <w:shd w:val="clear" w:color="auto" w:fill="auto"/>
        <w:tblLayout w:type="fixed"/>
        <w:tblCellMar>
          <w:top w:w="0" w:type="dxa"/>
          <w:left w:w="108" w:type="dxa"/>
          <w:bottom w:w="0" w:type="dxa"/>
          <w:right w:w="108" w:type="dxa"/>
        </w:tblCellMar>
      </w:tblPr>
      <w:tblGrid>
        <w:gridCol w:w="1406"/>
        <w:gridCol w:w="2890"/>
        <w:gridCol w:w="1415"/>
        <w:gridCol w:w="3506"/>
      </w:tblGrid>
      <w:tr w14:paraId="1554F6B4">
        <w:tblPrEx>
          <w:shd w:val="clear" w:color="auto" w:fill="auto"/>
          <w:tblCellMar>
            <w:top w:w="0" w:type="dxa"/>
            <w:left w:w="108" w:type="dxa"/>
            <w:bottom w:w="0" w:type="dxa"/>
            <w:right w:w="108" w:type="dxa"/>
          </w:tblCellMar>
        </w:tblPrEx>
        <w:trPr>
          <w:trHeight w:val="901" w:hRule="atLeast"/>
        </w:trPr>
        <w:tc>
          <w:tcPr>
            <w:tcW w:w="9217" w:type="dxa"/>
            <w:gridSpan w:val="4"/>
            <w:tcBorders>
              <w:top w:val="nil"/>
              <w:left w:val="nil"/>
              <w:bottom w:val="nil"/>
              <w:right w:val="nil"/>
            </w:tcBorders>
            <w:shd w:val="clear" w:color="auto" w:fill="auto"/>
            <w:noWrap/>
            <w:vAlign w:val="center"/>
          </w:tcPr>
          <w:p w14:paraId="235C50F0">
            <w:pPr>
              <w:keepNext w:val="0"/>
              <w:keepLines w:val="0"/>
              <w:widowControl/>
              <w:suppressLineNumbers w:val="0"/>
              <w:jc w:val="center"/>
              <w:textAlignment w:val="center"/>
              <w:rPr>
                <w:rFonts w:hint="eastAsia" w:ascii="宋体" w:hAnsi="宋体" w:eastAsia="宋体" w:cs="宋体"/>
                <w:i w:val="0"/>
                <w:iCs w:val="0"/>
                <w:color w:val="000000"/>
                <w:sz w:val="36"/>
                <w:szCs w:val="36"/>
                <w:u w:val="none"/>
                <w:lang w:val="en-US"/>
              </w:rPr>
            </w:pPr>
            <w:r>
              <w:rPr>
                <w:rFonts w:hint="eastAsia" w:ascii="宋体" w:hAnsi="宋体" w:eastAsia="宋体" w:cs="宋体"/>
                <w:b/>
                <w:bCs/>
                <w:i w:val="0"/>
                <w:iCs w:val="0"/>
                <w:color w:val="000000"/>
                <w:kern w:val="0"/>
                <w:sz w:val="36"/>
                <w:szCs w:val="36"/>
                <w:u w:val="none"/>
                <w:lang w:val="en-US" w:eastAsia="zh-CN" w:bidi="ar"/>
              </w:rPr>
              <w:t>学生主题教育活动记录表</w:t>
            </w:r>
          </w:p>
        </w:tc>
      </w:tr>
      <w:tr w14:paraId="60BB9E28">
        <w:tblPrEx>
          <w:shd w:val="clear" w:color="auto" w:fill="auto"/>
          <w:tblCellMar>
            <w:top w:w="0" w:type="dxa"/>
            <w:left w:w="108" w:type="dxa"/>
            <w:bottom w:w="0" w:type="dxa"/>
            <w:right w:w="108" w:type="dxa"/>
          </w:tblCellMar>
        </w:tblPrEx>
        <w:trPr>
          <w:trHeight w:val="722"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7D295">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活动主题</w:t>
            </w:r>
          </w:p>
        </w:tc>
        <w:tc>
          <w:tcPr>
            <w:tcW w:w="781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E474">
            <w:pPr>
              <w:jc w:val="center"/>
              <w:rPr>
                <w:rFonts w:hint="default" w:ascii="宋体" w:hAnsi="宋体" w:eastAsia="宋体" w:cs="宋体"/>
                <w:b w:val="0"/>
                <w:bCs w:val="0"/>
                <w:i w:val="0"/>
                <w:iCs w:val="0"/>
                <w:color w:val="000000"/>
                <w:sz w:val="28"/>
                <w:szCs w:val="28"/>
                <w:u w:val="none"/>
                <w:lang w:val="en-US"/>
              </w:rPr>
            </w:pPr>
            <w:r>
              <w:rPr>
                <w:rFonts w:hint="eastAsia" w:ascii="宋体" w:hAnsi="宋体" w:eastAsia="宋体" w:cs="宋体"/>
                <w:b w:val="0"/>
                <w:bCs w:val="0"/>
                <w:i w:val="0"/>
                <w:iCs w:val="0"/>
                <w:color w:val="000000"/>
                <w:kern w:val="2"/>
                <w:sz w:val="28"/>
                <w:szCs w:val="28"/>
                <w:u w:val="none"/>
                <w:lang w:val="en-US" w:eastAsia="zh-CN" w:bidi="ar-SA"/>
              </w:rPr>
              <w:t>202</w:t>
            </w:r>
            <w:r>
              <w:rPr>
                <w:rFonts w:hint="default" w:ascii="宋体" w:hAnsi="宋体" w:eastAsia="宋体" w:cs="宋体"/>
                <w:b w:val="0"/>
                <w:bCs w:val="0"/>
                <w:i w:val="0"/>
                <w:iCs w:val="0"/>
                <w:color w:val="000000"/>
                <w:kern w:val="2"/>
                <w:sz w:val="28"/>
                <w:szCs w:val="28"/>
                <w:u w:val="none"/>
                <w:lang w:val="en-US" w:eastAsia="zh-CN" w:bidi="ar-SA"/>
              </w:rPr>
              <w:t>5年铸牢中华民族共同体意识主题教育</w:t>
            </w:r>
            <w:r>
              <w:rPr>
                <w:rFonts w:hint="eastAsia" w:ascii="宋体" w:hAnsi="宋体" w:eastAsia="宋体" w:cs="宋体"/>
                <w:b w:val="0"/>
                <w:bCs w:val="0"/>
                <w:i w:val="0"/>
                <w:iCs w:val="0"/>
                <w:color w:val="000000"/>
                <w:kern w:val="2"/>
                <w:sz w:val="28"/>
                <w:szCs w:val="28"/>
                <w:u w:val="none"/>
                <w:lang w:val="en-US" w:eastAsia="zh-CN" w:bidi="ar-SA"/>
              </w:rPr>
              <w:t>班会</w:t>
            </w:r>
          </w:p>
        </w:tc>
      </w:tr>
      <w:tr w14:paraId="74CE2B48">
        <w:tblPrEx>
          <w:shd w:val="clear" w:color="auto" w:fill="auto"/>
          <w:tblCellMar>
            <w:top w:w="0" w:type="dxa"/>
            <w:left w:w="108" w:type="dxa"/>
            <w:bottom w:w="0" w:type="dxa"/>
            <w:right w:w="108" w:type="dxa"/>
          </w:tblCellMar>
        </w:tblPrEx>
        <w:trPr>
          <w:trHeight w:val="737"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A466">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0"/>
                <w:sz w:val="28"/>
                <w:szCs w:val="28"/>
                <w:u w:val="none"/>
                <w:lang w:val="en-US" w:eastAsia="zh-CN" w:bidi="ar"/>
              </w:rPr>
              <w:t>辅导员</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795F9">
            <w:pPr>
              <w:jc w:val="center"/>
              <w:rPr>
                <w:rFonts w:hint="default" w:ascii="宋体" w:hAnsi="宋体" w:eastAsia="宋体" w:cs="宋体"/>
                <w:b w:val="0"/>
                <w:bCs w:val="0"/>
                <w:i w:val="0"/>
                <w:iCs w:val="0"/>
                <w:color w:val="000000"/>
                <w:kern w:val="2"/>
                <w:sz w:val="28"/>
                <w:szCs w:val="28"/>
                <w:u w:val="none"/>
                <w:lang w:val="en-US" w:eastAsia="zh-CN" w:bidi="ar-SA"/>
              </w:rPr>
            </w:pPr>
            <w:r>
              <w:rPr>
                <w:rFonts w:hint="eastAsia" w:ascii="宋体" w:hAnsi="宋体" w:eastAsia="宋体" w:cs="宋体"/>
                <w:b w:val="0"/>
                <w:bCs w:val="0"/>
                <w:i w:val="0"/>
                <w:iCs w:val="0"/>
                <w:color w:val="000000"/>
                <w:kern w:val="2"/>
                <w:sz w:val="28"/>
                <w:szCs w:val="28"/>
                <w:u w:val="none"/>
                <w:lang w:val="en-US" w:eastAsia="zh-CN" w:bidi="ar-SA"/>
              </w:rPr>
              <w:t>廖红媛</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E0CD">
            <w:pPr>
              <w:keepNext w:val="0"/>
              <w:keepLines w:val="0"/>
              <w:widowControl/>
              <w:suppressLineNumbers w:val="0"/>
              <w:jc w:val="center"/>
              <w:textAlignment w:val="center"/>
              <w:rPr>
                <w:rFonts w:hint="eastAsia" w:ascii="宋体" w:hAnsi="宋体" w:eastAsia="宋体" w:cs="宋体"/>
                <w:b/>
                <w:bCs/>
                <w:i w:val="0"/>
                <w:iCs w:val="0"/>
                <w:color w:val="000000"/>
                <w:kern w:val="2"/>
                <w:sz w:val="28"/>
                <w:szCs w:val="28"/>
                <w:u w:val="none"/>
                <w:lang w:val="en-US" w:eastAsia="zh-CN" w:bidi="ar-SA"/>
              </w:rPr>
            </w:pPr>
            <w:r>
              <w:rPr>
                <w:rFonts w:hint="eastAsia" w:ascii="宋体" w:hAnsi="宋体" w:eastAsia="宋体" w:cs="宋体"/>
                <w:b/>
                <w:bCs/>
                <w:i w:val="0"/>
                <w:iCs w:val="0"/>
                <w:color w:val="000000"/>
                <w:kern w:val="2"/>
                <w:sz w:val="28"/>
                <w:szCs w:val="28"/>
                <w:u w:val="none"/>
                <w:lang w:val="en-US" w:eastAsia="zh-CN" w:bidi="ar-SA"/>
              </w:rPr>
              <w:t>班会形式</w:t>
            </w:r>
          </w:p>
        </w:tc>
        <w:tc>
          <w:tcPr>
            <w:tcW w:w="3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DCCCC">
            <w:pPr>
              <w:jc w:val="center"/>
              <w:rPr>
                <w:rFonts w:hint="default" w:ascii="宋体" w:hAnsi="宋体" w:eastAsia="宋体" w:cs="宋体"/>
                <w:b w:val="0"/>
                <w:bCs w:val="0"/>
                <w:i w:val="0"/>
                <w:iCs w:val="0"/>
                <w:color w:val="000000"/>
                <w:kern w:val="2"/>
                <w:sz w:val="28"/>
                <w:szCs w:val="28"/>
                <w:u w:val="none"/>
                <w:lang w:val="en-US" w:eastAsia="zh-CN" w:bidi="ar-SA"/>
              </w:rPr>
            </w:pPr>
            <w:r>
              <w:rPr>
                <w:rFonts w:hint="eastAsia" w:ascii="宋体" w:hAnsi="宋体" w:eastAsia="宋体" w:cs="宋体"/>
                <w:b w:val="0"/>
                <w:bCs w:val="0"/>
                <w:i w:val="0"/>
                <w:iCs w:val="0"/>
                <w:color w:val="000000"/>
                <w:kern w:val="2"/>
                <w:sz w:val="28"/>
                <w:szCs w:val="28"/>
                <w:u w:val="none"/>
                <w:lang w:val="en-US" w:eastAsia="zh-CN" w:bidi="ar-SA"/>
              </w:rPr>
              <w:t>线下</w:t>
            </w:r>
          </w:p>
        </w:tc>
      </w:tr>
      <w:tr w14:paraId="754A5A28">
        <w:tblPrEx>
          <w:shd w:val="clear" w:color="auto" w:fill="auto"/>
          <w:tblCellMar>
            <w:top w:w="0" w:type="dxa"/>
            <w:left w:w="108" w:type="dxa"/>
            <w:bottom w:w="0" w:type="dxa"/>
            <w:right w:w="108" w:type="dxa"/>
          </w:tblCellMar>
        </w:tblPrEx>
        <w:trPr>
          <w:trHeight w:val="707"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4CF36">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班  级</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547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i w:val="0"/>
                <w:iCs w:val="0"/>
                <w:color w:val="000000"/>
                <w:kern w:val="2"/>
                <w:sz w:val="28"/>
                <w:szCs w:val="28"/>
                <w:u w:val="none"/>
                <w:lang w:val="en-US" w:eastAsia="zh-CN" w:bidi="ar-SA"/>
              </w:rPr>
            </w:pPr>
            <w:r>
              <w:rPr>
                <w:rFonts w:hint="eastAsia" w:ascii="宋体" w:hAnsi="宋体" w:eastAsia="宋体" w:cs="宋体"/>
                <w:b w:val="0"/>
                <w:bCs w:val="0"/>
                <w:i w:val="0"/>
                <w:iCs w:val="0"/>
                <w:color w:val="000000"/>
                <w:kern w:val="2"/>
                <w:sz w:val="28"/>
                <w:szCs w:val="28"/>
                <w:u w:val="none"/>
                <w:lang w:val="en-US" w:eastAsia="zh-CN" w:bidi="ar-SA"/>
              </w:rPr>
              <w:t>消防2401-3班</w:t>
            </w:r>
          </w:p>
          <w:p w14:paraId="4EF663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i w:val="0"/>
                <w:iCs w:val="0"/>
                <w:color w:val="000000"/>
                <w:kern w:val="2"/>
                <w:sz w:val="28"/>
                <w:szCs w:val="28"/>
                <w:u w:val="none"/>
                <w:lang w:val="en-US" w:eastAsia="zh-CN" w:bidi="ar-SA"/>
              </w:rPr>
            </w:pPr>
            <w:r>
              <w:rPr>
                <w:rFonts w:hint="eastAsia" w:ascii="宋体" w:hAnsi="宋体" w:eastAsia="宋体" w:cs="宋体"/>
                <w:b w:val="0"/>
                <w:bCs w:val="0"/>
                <w:i w:val="0"/>
                <w:iCs w:val="0"/>
                <w:color w:val="000000"/>
                <w:kern w:val="2"/>
                <w:sz w:val="28"/>
                <w:szCs w:val="28"/>
                <w:u w:val="none"/>
                <w:lang w:val="en-US" w:eastAsia="zh-CN" w:bidi="ar-SA"/>
              </w:rPr>
              <w:t>设备2401-2班</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7E63E">
            <w:pPr>
              <w:keepNext w:val="0"/>
              <w:keepLines w:val="0"/>
              <w:widowControl/>
              <w:suppressLineNumbers w:val="0"/>
              <w:jc w:val="center"/>
              <w:textAlignment w:val="center"/>
              <w:rPr>
                <w:rFonts w:hint="eastAsia" w:ascii="宋体" w:hAnsi="宋体" w:eastAsia="宋体" w:cs="宋体"/>
                <w:b/>
                <w:bCs/>
                <w:i w:val="0"/>
                <w:iCs w:val="0"/>
                <w:color w:val="000000"/>
                <w:kern w:val="0"/>
                <w:sz w:val="28"/>
                <w:szCs w:val="28"/>
                <w:u w:val="none"/>
                <w:lang w:val="en-US" w:eastAsia="zh-CN" w:bidi="ar"/>
              </w:rPr>
            </w:pPr>
            <w:r>
              <w:rPr>
                <w:rFonts w:hint="eastAsia" w:ascii="宋体" w:hAnsi="宋体" w:eastAsia="宋体" w:cs="宋体"/>
                <w:b/>
                <w:bCs/>
                <w:i w:val="0"/>
                <w:iCs w:val="0"/>
                <w:color w:val="000000"/>
                <w:kern w:val="0"/>
                <w:sz w:val="28"/>
                <w:szCs w:val="28"/>
                <w:u w:val="none"/>
                <w:lang w:val="en-US" w:eastAsia="zh-CN" w:bidi="ar"/>
              </w:rPr>
              <w:t>参加人数</w:t>
            </w:r>
          </w:p>
        </w:tc>
        <w:tc>
          <w:tcPr>
            <w:tcW w:w="3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11117">
            <w:pPr>
              <w:jc w:val="center"/>
              <w:rPr>
                <w:rFonts w:hint="default" w:ascii="宋体" w:hAnsi="宋体" w:eastAsia="宋体" w:cs="宋体"/>
                <w:b w:val="0"/>
                <w:bCs w:val="0"/>
                <w:i w:val="0"/>
                <w:iCs w:val="0"/>
                <w:color w:val="000000"/>
                <w:kern w:val="2"/>
                <w:sz w:val="28"/>
                <w:szCs w:val="28"/>
                <w:u w:val="none"/>
                <w:lang w:val="en-US" w:eastAsia="zh-CN" w:bidi="ar-SA"/>
              </w:rPr>
            </w:pPr>
            <w:r>
              <w:rPr>
                <w:rFonts w:hint="eastAsia" w:ascii="宋体" w:hAnsi="宋体" w:eastAsia="宋体" w:cs="宋体"/>
                <w:b w:val="0"/>
                <w:bCs w:val="0"/>
                <w:i w:val="0"/>
                <w:iCs w:val="0"/>
                <w:color w:val="000000"/>
                <w:kern w:val="2"/>
                <w:sz w:val="28"/>
                <w:szCs w:val="28"/>
                <w:u w:val="none"/>
                <w:lang w:val="en-US" w:eastAsia="zh-CN" w:bidi="ar-SA"/>
              </w:rPr>
              <w:t>245</w:t>
            </w:r>
          </w:p>
        </w:tc>
      </w:tr>
      <w:tr w14:paraId="7F6010DD">
        <w:tblPrEx>
          <w:shd w:val="clear" w:color="auto" w:fill="auto"/>
          <w:tblCellMar>
            <w:top w:w="0" w:type="dxa"/>
            <w:left w:w="108" w:type="dxa"/>
            <w:bottom w:w="0" w:type="dxa"/>
            <w:right w:w="108" w:type="dxa"/>
          </w:tblCellMar>
        </w:tblPrEx>
        <w:trPr>
          <w:trHeight w:val="677"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950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时  间</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C0D1">
            <w:pPr>
              <w:jc w:val="center"/>
              <w:rPr>
                <w:rFonts w:hint="default" w:ascii="宋体" w:hAnsi="宋体" w:eastAsia="宋体" w:cs="宋体"/>
                <w:b w:val="0"/>
                <w:bCs w:val="0"/>
                <w:i w:val="0"/>
                <w:iCs w:val="0"/>
                <w:color w:val="000000"/>
                <w:sz w:val="28"/>
                <w:szCs w:val="28"/>
                <w:u w:val="none"/>
                <w:lang w:val="en-US" w:eastAsia="zh-CN"/>
              </w:rPr>
            </w:pPr>
            <w:r>
              <w:rPr>
                <w:rFonts w:hint="eastAsia" w:ascii="宋体" w:hAnsi="宋体" w:eastAsia="宋体" w:cs="宋体"/>
                <w:b w:val="0"/>
                <w:bCs w:val="0"/>
                <w:i w:val="0"/>
                <w:iCs w:val="0"/>
                <w:color w:val="000000"/>
                <w:sz w:val="28"/>
                <w:szCs w:val="28"/>
                <w:u w:val="none"/>
                <w:lang w:val="en-US" w:eastAsia="zh-CN"/>
              </w:rPr>
              <w:t>2025年3月24-28日</w:t>
            </w:r>
          </w:p>
        </w:tc>
        <w:tc>
          <w:tcPr>
            <w:tcW w:w="14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E94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地  点</w:t>
            </w:r>
          </w:p>
        </w:tc>
        <w:tc>
          <w:tcPr>
            <w:tcW w:w="3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7C63">
            <w:pPr>
              <w:jc w:val="center"/>
              <w:rPr>
                <w:rFonts w:hint="default" w:ascii="宋体" w:hAnsi="宋体" w:eastAsia="宋体" w:cs="宋体"/>
                <w:b w:val="0"/>
                <w:bCs w:val="0"/>
                <w:i w:val="0"/>
                <w:iCs w:val="0"/>
                <w:color w:val="000000"/>
                <w:sz w:val="28"/>
                <w:szCs w:val="28"/>
                <w:u w:val="none"/>
                <w:lang w:val="en-US" w:eastAsia="zh-CN"/>
              </w:rPr>
            </w:pPr>
            <w:r>
              <w:rPr>
                <w:rFonts w:hint="eastAsia" w:ascii="宋体" w:hAnsi="宋体" w:eastAsia="宋体" w:cs="宋体"/>
                <w:b w:val="0"/>
                <w:bCs w:val="0"/>
                <w:i w:val="0"/>
                <w:iCs w:val="0"/>
                <w:color w:val="000000"/>
                <w:sz w:val="28"/>
                <w:szCs w:val="28"/>
                <w:u w:val="none"/>
                <w:lang w:val="en-US" w:eastAsia="zh-CN"/>
              </w:rPr>
              <w:t>学校第一教学楼教室</w:t>
            </w:r>
          </w:p>
        </w:tc>
      </w:tr>
      <w:tr w14:paraId="4E65F3B2">
        <w:tblPrEx>
          <w:shd w:val="clear" w:color="auto" w:fill="auto"/>
          <w:tblCellMar>
            <w:top w:w="0" w:type="dxa"/>
            <w:left w:w="108" w:type="dxa"/>
            <w:bottom w:w="0" w:type="dxa"/>
            <w:right w:w="108" w:type="dxa"/>
          </w:tblCellMar>
        </w:tblPrEx>
        <w:trPr>
          <w:trHeight w:val="5879"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2E0B">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班会过程</w:t>
            </w:r>
          </w:p>
        </w:tc>
        <w:tc>
          <w:tcPr>
            <w:tcW w:w="78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7EEC21">
            <w:pPr>
              <w:jc w:val="center"/>
              <w:rPr>
                <w:rFonts w:hint="eastAsia" w:ascii="宋体" w:hAnsi="宋体" w:eastAsia="宋体" w:cs="宋体"/>
                <w:b w:val="0"/>
                <w:bCs w:val="0"/>
                <w:i w:val="0"/>
                <w:iCs w:val="0"/>
                <w:color w:val="000000"/>
                <w:sz w:val="28"/>
                <w:szCs w:val="28"/>
                <w:u w:val="none"/>
                <w:lang w:eastAsia="zh-CN"/>
              </w:rPr>
            </w:pPr>
            <w:r>
              <w:rPr>
                <w:rFonts w:hint="eastAsia" w:ascii="宋体" w:hAnsi="宋体" w:eastAsia="宋体" w:cs="宋体"/>
                <w:b w:val="0"/>
                <w:bCs w:val="0"/>
                <w:i w:val="0"/>
                <w:iCs w:val="0"/>
                <w:color w:val="000000"/>
                <w:sz w:val="28"/>
                <w:szCs w:val="28"/>
                <w:u w:val="none"/>
                <w:lang w:eastAsia="zh-CN"/>
              </w:rPr>
              <w:drawing>
                <wp:inline distT="0" distB="0" distL="114300" distR="114300">
                  <wp:extent cx="4317365" cy="3238500"/>
                  <wp:effectExtent l="0" t="0" r="6985" b="0"/>
                  <wp:docPr id="3" name="图片 3" descr="设备2401 铸牢主题班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设备2401 铸牢主题班会"/>
                          <pic:cNvPicPr>
                            <a:picLocks noChangeAspect="1"/>
                          </pic:cNvPicPr>
                        </pic:nvPicPr>
                        <pic:blipFill>
                          <a:blip r:embed="rId4"/>
                          <a:stretch>
                            <a:fillRect/>
                          </a:stretch>
                        </pic:blipFill>
                        <pic:spPr>
                          <a:xfrm>
                            <a:off x="0" y="0"/>
                            <a:ext cx="4317365" cy="3238500"/>
                          </a:xfrm>
                          <a:prstGeom prst="rect">
                            <a:avLst/>
                          </a:prstGeom>
                        </pic:spPr>
                      </pic:pic>
                    </a:graphicData>
                  </a:graphic>
                </wp:inline>
              </w:drawing>
            </w:r>
          </w:p>
          <w:p w14:paraId="4794280A">
            <w:pPr>
              <w:jc w:val="center"/>
              <w:rPr>
                <w:rFonts w:hint="eastAsia" w:ascii="宋体" w:hAnsi="宋体" w:eastAsia="宋体" w:cs="宋体"/>
                <w:b w:val="0"/>
                <w:bCs w:val="0"/>
                <w:i w:val="0"/>
                <w:iCs w:val="0"/>
                <w:color w:val="000000"/>
                <w:sz w:val="28"/>
                <w:szCs w:val="28"/>
                <w:u w:val="none"/>
                <w:lang w:eastAsia="zh-CN"/>
              </w:rPr>
            </w:pPr>
            <w:r>
              <w:rPr>
                <w:rFonts w:hint="eastAsia" w:ascii="宋体" w:hAnsi="宋体" w:eastAsia="宋体" w:cs="宋体"/>
                <w:b w:val="0"/>
                <w:bCs w:val="0"/>
                <w:i w:val="0"/>
                <w:iCs w:val="0"/>
                <w:color w:val="000000"/>
                <w:sz w:val="28"/>
                <w:szCs w:val="28"/>
                <w:u w:val="none"/>
                <w:lang w:eastAsia="zh-CN"/>
              </w:rPr>
              <w:drawing>
                <wp:inline distT="0" distB="0" distL="114300" distR="114300">
                  <wp:extent cx="4318000" cy="3238500"/>
                  <wp:effectExtent l="0" t="0" r="6350" b="0"/>
                  <wp:docPr id="4" name="图片 4" descr="设备2401 铸牢主题班会-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设备2401 铸牢主题班会-2"/>
                          <pic:cNvPicPr>
                            <a:picLocks noChangeAspect="1"/>
                          </pic:cNvPicPr>
                        </pic:nvPicPr>
                        <pic:blipFill>
                          <a:blip r:embed="rId5"/>
                          <a:stretch>
                            <a:fillRect/>
                          </a:stretch>
                        </pic:blipFill>
                        <pic:spPr>
                          <a:xfrm>
                            <a:off x="0" y="0"/>
                            <a:ext cx="4318000" cy="3238500"/>
                          </a:xfrm>
                          <a:prstGeom prst="rect">
                            <a:avLst/>
                          </a:prstGeom>
                        </pic:spPr>
                      </pic:pic>
                    </a:graphicData>
                  </a:graphic>
                </wp:inline>
              </w:drawing>
            </w:r>
          </w:p>
        </w:tc>
      </w:tr>
      <w:tr w14:paraId="5A8E0234">
        <w:tblPrEx>
          <w:shd w:val="clear" w:color="auto" w:fill="auto"/>
          <w:tblCellMar>
            <w:top w:w="0" w:type="dxa"/>
            <w:left w:w="108" w:type="dxa"/>
            <w:bottom w:w="0" w:type="dxa"/>
            <w:right w:w="108" w:type="dxa"/>
          </w:tblCellMar>
        </w:tblPrEx>
        <w:trPr>
          <w:trHeight w:val="4656" w:hRule="atLeast"/>
        </w:trPr>
        <w:tc>
          <w:tcPr>
            <w:tcW w:w="14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0170E">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班会效果</w:t>
            </w:r>
          </w:p>
        </w:tc>
        <w:tc>
          <w:tcPr>
            <w:tcW w:w="781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6FE353">
            <w:pPr>
              <w:ind w:firstLine="560" w:firstLineChars="200"/>
              <w:jc w:val="both"/>
              <w:rPr>
                <w:rFonts w:hint="default" w:ascii="宋体" w:hAnsi="宋体" w:eastAsia="宋体" w:cs="宋体"/>
                <w:b/>
                <w:bCs/>
                <w:i w:val="0"/>
                <w:iCs w:val="0"/>
                <w:color w:val="000000"/>
                <w:sz w:val="28"/>
                <w:szCs w:val="28"/>
                <w:u w:val="none"/>
                <w:lang w:val="en-US"/>
              </w:rPr>
            </w:pPr>
            <w:r>
              <w:rPr>
                <w:rFonts w:hint="eastAsia" w:ascii="宋体" w:hAnsi="宋体" w:eastAsia="宋体" w:cs="宋体"/>
                <w:b w:val="0"/>
                <w:bCs w:val="0"/>
                <w:i w:val="0"/>
                <w:iCs w:val="0"/>
                <w:color w:val="000000"/>
                <w:sz w:val="28"/>
                <w:szCs w:val="28"/>
                <w:u w:val="none"/>
                <w:lang w:val="en-US" w:eastAsia="zh-CN"/>
              </w:rPr>
              <w:t>为深入贯彻落实习近平总书记关于铸牢中华民族共同体意识是新时代党的民族工作的主线的重要论述，进一步加强民族团结进步教育，消防2401-2403班、设备2401-2班于3月24日至28日开展了202</w:t>
            </w:r>
            <w:r>
              <w:rPr>
                <w:rFonts w:hint="default" w:ascii="宋体" w:hAnsi="宋体" w:eastAsia="宋体" w:cs="宋体"/>
                <w:b w:val="0"/>
                <w:bCs w:val="0"/>
                <w:i w:val="0"/>
                <w:iCs w:val="0"/>
                <w:color w:val="000000"/>
                <w:sz w:val="28"/>
                <w:szCs w:val="28"/>
                <w:u w:val="none"/>
                <w:lang w:val="en-US" w:eastAsia="zh-CN"/>
              </w:rPr>
              <w:t>5</w:t>
            </w:r>
            <w:r>
              <w:rPr>
                <w:rFonts w:hint="default" w:ascii="宋体" w:hAnsi="宋体" w:eastAsia="宋体" w:cs="宋体"/>
                <w:b w:val="0"/>
                <w:bCs w:val="0"/>
                <w:i w:val="0"/>
                <w:iCs w:val="0"/>
                <w:color w:val="000000"/>
                <w:kern w:val="2"/>
                <w:sz w:val="28"/>
                <w:szCs w:val="28"/>
                <w:u w:val="none"/>
                <w:lang w:val="en-US" w:eastAsia="zh-CN" w:bidi="ar-SA"/>
              </w:rPr>
              <w:t>年铸牢中华民族共同体意识主题教育</w:t>
            </w:r>
            <w:r>
              <w:rPr>
                <w:rFonts w:hint="eastAsia" w:ascii="宋体" w:hAnsi="宋体" w:eastAsia="宋体" w:cs="宋体"/>
                <w:b w:val="0"/>
                <w:bCs w:val="0"/>
                <w:i w:val="0"/>
                <w:iCs w:val="0"/>
                <w:color w:val="000000"/>
                <w:kern w:val="2"/>
                <w:sz w:val="28"/>
                <w:szCs w:val="28"/>
                <w:u w:val="none"/>
                <w:lang w:val="en-US" w:eastAsia="zh-CN" w:bidi="ar-SA"/>
              </w:rPr>
              <w:t>班会。通过此次班会，有效帮助学</w:t>
            </w:r>
            <w:r>
              <w:rPr>
                <w:rFonts w:hint="eastAsia" w:ascii="宋体" w:hAnsi="宋体" w:eastAsia="宋体" w:cs="宋体"/>
                <w:b w:val="0"/>
                <w:bCs w:val="0"/>
                <w:i w:val="0"/>
                <w:iCs w:val="0"/>
                <w:color w:val="000000"/>
                <w:sz w:val="28"/>
                <w:szCs w:val="28"/>
                <w:u w:val="none"/>
                <w:lang w:val="en-US" w:eastAsia="zh-CN"/>
              </w:rPr>
              <w:t>生树立正确的国家观、民族观、历史观、文化观、宗教观，强化“五个认同”，坚决反对民族分裂，坚定实现中华民族伟大复兴的理想信念。</w:t>
            </w:r>
          </w:p>
        </w:tc>
      </w:tr>
    </w:tbl>
    <w:p w14:paraId="1A414339">
      <w:bookmarkStart w:id="0" w:name="_GoBack"/>
      <w:bookmarkEnd w:id="0"/>
    </w:p>
    <w:sectPr>
      <w:pgSz w:w="11906" w:h="16838"/>
      <w:pgMar w:top="1157" w:right="1349" w:bottom="1157"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M2VlZDMzZTVlYzg2ZDNjNWQ0YTE2NjE4YTVmNTQifQ=="/>
  </w:docVars>
  <w:rsids>
    <w:rsidRoot w:val="08921168"/>
    <w:rsid w:val="08921168"/>
    <w:rsid w:val="0CE91660"/>
    <w:rsid w:val="14B666DE"/>
    <w:rsid w:val="1CBB2985"/>
    <w:rsid w:val="22D27909"/>
    <w:rsid w:val="264B1264"/>
    <w:rsid w:val="277E6916"/>
    <w:rsid w:val="2B3A5673"/>
    <w:rsid w:val="2FF26C2D"/>
    <w:rsid w:val="3B66034E"/>
    <w:rsid w:val="3DB80F7F"/>
    <w:rsid w:val="41DB5388"/>
    <w:rsid w:val="51786173"/>
    <w:rsid w:val="78840B1C"/>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219</Words>
  <Characters>246</Characters>
  <Lines>0</Lines>
  <Paragraphs>0</Paragraphs>
  <TotalTime>28</TotalTime>
  <ScaleCrop>false</ScaleCrop>
  <LinksUpToDate>false</LinksUpToDate>
  <CharactersWithSpaces>252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2021-01-06T07:57:00Z</dcterms:created>
  <dc:creator>Lenora1392134016</dc:creator>
  <cp:lastModifiedBy>Lenora1392134016</cp:lastModifiedBy>
  <dcterms:modified xsi:type="dcterms:W3CDTF">2025-03-27T03:33:21Z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06880B48BDBC4A43B6FE233311B09096_13</vt:lpwstr>
  </property>
  <property fmtid="{D5CDD505-2E9C-101B-9397-08002B2CF9AE}" pid="4" name="KSOTemplateDocerSaveRecord">
    <vt:lpwstr>eyJoZGlkIjoiOTRlM2VlZDMzZTVlYzg2ZDNjNWQ0YTE2NjE4YTVmNTQiLCJ1c2VySWQiOiIxMTI5ODU4OSJ9</vt:lpwstr>
  </property>
</Properties>
</file>