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DDEA09" w14:textId="77777777" w:rsidR="00AE40B7" w:rsidRPr="00AE40B7" w:rsidRDefault="00AE40B7" w:rsidP="00AE40B7">
      <w:pPr>
        <w:jc w:val="center"/>
        <w:rPr>
          <w:rFonts w:hint="eastAsia"/>
          <w:b/>
          <w:bCs/>
          <w:sz w:val="24"/>
          <w:szCs w:val="24"/>
        </w:rPr>
      </w:pPr>
      <w:r w:rsidRPr="00AE40B7">
        <w:rPr>
          <w:rFonts w:hint="eastAsia"/>
          <w:b/>
          <w:bCs/>
          <w:sz w:val="24"/>
          <w:szCs w:val="24"/>
        </w:rPr>
        <w:t>莲花绽放</w:t>
      </w:r>
      <w:proofErr w:type="gramStart"/>
      <w:r w:rsidRPr="00AE40B7">
        <w:rPr>
          <w:rFonts w:hint="eastAsia"/>
          <w:b/>
          <w:bCs/>
          <w:sz w:val="24"/>
          <w:szCs w:val="24"/>
        </w:rPr>
        <w:t>廿</w:t>
      </w:r>
      <w:proofErr w:type="gramEnd"/>
      <w:r w:rsidRPr="00AE40B7">
        <w:rPr>
          <w:rFonts w:hint="eastAsia"/>
          <w:b/>
          <w:bCs/>
          <w:sz w:val="24"/>
          <w:szCs w:val="24"/>
        </w:rPr>
        <w:t>五载：在融合与创新中书写澳门新篇章</w:t>
      </w:r>
    </w:p>
    <w:p w14:paraId="23685EEC" w14:textId="77777777" w:rsidR="00AE40B7" w:rsidRDefault="00AE40B7" w:rsidP="00AE40B7">
      <w:pPr>
        <w:ind w:firstLineChars="200" w:firstLine="420"/>
        <w:rPr>
          <w:rFonts w:hint="eastAsia"/>
        </w:rPr>
      </w:pPr>
      <w:r>
        <w:rPr>
          <w:rFonts w:hint="eastAsia"/>
        </w:rPr>
        <w:t>站在澳门观光塔上俯瞰这座"海上花园"，东西方文化交融的独特气息扑面而来。今年是澳门回归祖国25周年，这座曾经的小渔村已华丽蜕变为国际化的现代都市。作为去年在澳门科技大学交换学习的一员，我亲身感受到澳门如何在"一国两制"的伟大构想下，以文化为纽带，以创新为动力，在改革开放的新征程上</w:t>
      </w:r>
      <w:proofErr w:type="gramStart"/>
      <w:r>
        <w:rPr>
          <w:rFonts w:hint="eastAsia"/>
        </w:rPr>
        <w:t>不</w:t>
      </w:r>
      <w:proofErr w:type="gramEnd"/>
      <w:r>
        <w:rPr>
          <w:rFonts w:hint="eastAsia"/>
        </w:rPr>
        <w:t>断开创新局。澳门的故事，正是中华文明兼容并蓄、生生不息的生动写照。</w:t>
      </w:r>
    </w:p>
    <w:p w14:paraId="760E3CC0" w14:textId="77777777" w:rsidR="00AE40B7" w:rsidRDefault="00AE40B7" w:rsidP="00AE40B7">
      <w:pPr>
        <w:ind w:firstLineChars="200" w:firstLine="420"/>
        <w:rPr>
          <w:rFonts w:hint="eastAsia"/>
        </w:rPr>
      </w:pPr>
      <w:r>
        <w:rPr>
          <w:rFonts w:hint="eastAsia"/>
        </w:rPr>
        <w:t>漫步在澳门历史城区，葡萄牙风格的碎石路与中式骑楼相映成趣，这种文化共生现象在世界城市中实属罕见。在澳科大的课堂上，我深刻体会到这种多元文化如何滋养着艺术创作。记得珠宝设计课上，老师让我们以"融合"为主题进行创作，我尝试将葡萄牙蓝瓷砖的图案与中国传统的云纹相结合，设计出一系列胸针作品。教授称赞这种创意体现了"澳门的灵魂"——不同文化不是简单的叠加，而是产生化学反应般的创造性转化。澳门回归25年来，特区政府积极推动"以中华文化为主流，多元文化共存的交流合作基地"建设，使这座城市成为文明对话的典范。这种文化自信与开放包容，正是改革开放精神的精髓所在。</w:t>
      </w:r>
    </w:p>
    <w:p w14:paraId="1B3D9AB9" w14:textId="413BEDC2" w:rsidR="00AE40B7" w:rsidRDefault="00AE40B7" w:rsidP="00AE40B7">
      <w:pPr>
        <w:ind w:firstLineChars="200" w:firstLine="420"/>
        <w:rPr>
          <w:rFonts w:hint="eastAsia"/>
        </w:rPr>
      </w:pPr>
      <w:r>
        <w:rPr>
          <w:rFonts w:hint="eastAsia"/>
        </w:rPr>
        <w:t>在澳科大的实验室里，我第一次接触到3D打印技术应用于珠宝设计的创新实践。澳门虽地域狭小，却</w:t>
      </w:r>
      <w:proofErr w:type="gramStart"/>
      <w:r>
        <w:rPr>
          <w:rFonts w:hint="eastAsia"/>
        </w:rPr>
        <w:t>凭借</w:t>
      </w:r>
      <w:r>
        <w:rPr>
          <w:rFonts w:hint="eastAsia"/>
        </w:rPr>
        <w:t>"</w:t>
      </w:r>
      <w:proofErr w:type="gramEnd"/>
      <w:r>
        <w:rPr>
          <w:rFonts w:hint="eastAsia"/>
        </w:rPr>
        <w:t>一国两制"的制度优势和背靠祖国的市场优势，在科技创新领域走在前列。我参与的一个项目是利用澳门作为中国与葡语国家商贸合作服务平台的优势，将葡萄牙的软木材料与广东的玉雕工艺结合，开发环保珠宝。这种跨界创新让我明白，澳门正以"国家所需，澳门所长"为原则，在粤港澳大湾区建设中找准定位。去年公布的《横琴粤澳深度合作区建设总体方案》，更为澳门产业多元化发展提供了广阔舞台。改革开放的新局，正需要这种因地制宜的创造性实践。</w:t>
      </w:r>
    </w:p>
    <w:p w14:paraId="2565602F" w14:textId="77777777" w:rsidR="00AE40B7" w:rsidRDefault="00AE40B7" w:rsidP="00AE40B7">
      <w:pPr>
        <w:ind w:firstLineChars="200" w:firstLine="420"/>
        <w:rPr>
          <w:rFonts w:hint="eastAsia"/>
        </w:rPr>
      </w:pPr>
      <w:r>
        <w:rPr>
          <w:rFonts w:hint="eastAsia"/>
        </w:rPr>
        <w:t>在澳门生活的日子里，我最爱在课余时间走进社区与当地居民交流。一位经营三代的老饼家老板告诉我："回归后生</w:t>
      </w:r>
      <w:proofErr w:type="gramStart"/>
      <w:r>
        <w:rPr>
          <w:rFonts w:hint="eastAsia"/>
        </w:rPr>
        <w:t>意更好</w:t>
      </w:r>
      <w:proofErr w:type="gramEnd"/>
      <w:r>
        <w:rPr>
          <w:rFonts w:hint="eastAsia"/>
        </w:rPr>
        <w:t>了，内地游客喜欢我们的传统手艺，我们也学会了用手机支付和网络营销。"这种新与旧的和谐共存，正是澳门社会发展的缩影。作为交换生，我也有幸参与了澳门文化局组织的"非遗传承人工作坊"，向老师傅学习香囊制作技艺，并尝试用现代设计语言重新诠释。澳门特区政府在保护文化遗产的同时，鼓励创新表达，使传统文化焕发新生。这种尊重历史、面向未来的发展理念，为改革开放提供了宝贵的地方经验。</w:t>
      </w:r>
    </w:p>
    <w:p w14:paraId="3D27AEA9" w14:textId="77777777" w:rsidR="00AE40B7" w:rsidRDefault="00AE40B7" w:rsidP="00AE40B7">
      <w:pPr>
        <w:ind w:firstLineChars="200" w:firstLine="420"/>
        <w:rPr>
          <w:rFonts w:hint="eastAsia"/>
        </w:rPr>
      </w:pPr>
      <w:r>
        <w:rPr>
          <w:rFonts w:hint="eastAsia"/>
        </w:rPr>
        <w:t>记得离澳前夜，我独自来到金莲花广场。在璀璨灯光下，盛开的金色莲花雕塑熠熠生辉，象征着澳门永远繁荣昌盛。25年来，澳门本地生产总值增长超过8倍，人均GDP位居世界前列，这些成就印证了"一国两制"的强大生命力。而作为艺术学子，我更感动于澳门如何在保持文化特色的同时，以开放姿态拥抱创新。当前，世界百年变局加速演进，改革开放进入深水区。澳门经验告诉我们：唯有根植文明沃土，才能结出创新硕果；唯有坚持制度自信，才能实现高质量发展。</w:t>
      </w:r>
    </w:p>
    <w:p w14:paraId="32B89BCA" w14:textId="36645D17" w:rsidR="00821550" w:rsidRDefault="00AE40B7" w:rsidP="00AE40B7">
      <w:pPr>
        <w:ind w:firstLineChars="200" w:firstLine="420"/>
        <w:rPr>
          <w:rFonts w:hint="eastAsia"/>
        </w:rPr>
      </w:pPr>
      <w:r>
        <w:rPr>
          <w:rFonts w:hint="eastAsia"/>
        </w:rPr>
        <w:t>回归25年的澳门，如同其区花莲花一样，出淤泥而不染，迎朝阳而怒放。从我的澳科大求学到无数创业者的奋斗，每一个个体的小故事共同编织着澳门的大传奇。在新时代的征程上，澳门必将以更加昂扬的姿态，与祖国人民一起，共同创造实现中华民族伟大复兴的伟业。而我们这一代人，有幸成为这一历史进程的见证者和参与者，更应当以澳门精神为镜，在各自领域勇于创新、善于融合，为改革开放的新局面贡献智慧与力量。</w:t>
      </w:r>
    </w:p>
    <w:sectPr w:rsidR="0082155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characterSpacingControl w:val="doNotCompress"/>
  <w:compat>
    <w:useFELayout/>
    <w:compatSetting w:name="compatibilityMode" w:uri="http://schemas.microsoft.com/office/word" w:val="12"/>
    <w:compatSetting w:name="useWord2013TrackBottomHyphenation" w:uri="http://schemas.microsoft.com/office/word" w:val="1"/>
  </w:compat>
  <w:rsids>
    <w:rsidRoot w:val="00AE40B7"/>
    <w:rsid w:val="00152A38"/>
    <w:rsid w:val="001D6662"/>
    <w:rsid w:val="00472B9F"/>
    <w:rsid w:val="005769C9"/>
    <w:rsid w:val="005E4BB5"/>
    <w:rsid w:val="00821550"/>
    <w:rsid w:val="00AE40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36CC5"/>
  <w15:chartTrackingRefBased/>
  <w15:docId w15:val="{3FB091CC-5F13-4FBD-B056-7418EF323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AE40B7"/>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AE40B7"/>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AE40B7"/>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AE40B7"/>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AE40B7"/>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AE40B7"/>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AE40B7"/>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AE40B7"/>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AE40B7"/>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AE40B7"/>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AE40B7"/>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AE40B7"/>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AE40B7"/>
    <w:rPr>
      <w:rFonts w:cstheme="majorBidi"/>
      <w:color w:val="0F4761" w:themeColor="accent1" w:themeShade="BF"/>
      <w:sz w:val="28"/>
      <w:szCs w:val="28"/>
    </w:rPr>
  </w:style>
  <w:style w:type="character" w:customStyle="1" w:styleId="50">
    <w:name w:val="标题 5 字符"/>
    <w:basedOn w:val="a0"/>
    <w:link w:val="5"/>
    <w:uiPriority w:val="9"/>
    <w:semiHidden/>
    <w:rsid w:val="00AE40B7"/>
    <w:rPr>
      <w:rFonts w:cstheme="majorBidi"/>
      <w:color w:val="0F4761" w:themeColor="accent1" w:themeShade="BF"/>
      <w:sz w:val="24"/>
      <w:szCs w:val="24"/>
    </w:rPr>
  </w:style>
  <w:style w:type="character" w:customStyle="1" w:styleId="60">
    <w:name w:val="标题 6 字符"/>
    <w:basedOn w:val="a0"/>
    <w:link w:val="6"/>
    <w:uiPriority w:val="9"/>
    <w:semiHidden/>
    <w:rsid w:val="00AE40B7"/>
    <w:rPr>
      <w:rFonts w:cstheme="majorBidi"/>
      <w:b/>
      <w:bCs/>
      <w:color w:val="0F4761" w:themeColor="accent1" w:themeShade="BF"/>
    </w:rPr>
  </w:style>
  <w:style w:type="character" w:customStyle="1" w:styleId="70">
    <w:name w:val="标题 7 字符"/>
    <w:basedOn w:val="a0"/>
    <w:link w:val="7"/>
    <w:uiPriority w:val="9"/>
    <w:semiHidden/>
    <w:rsid w:val="00AE40B7"/>
    <w:rPr>
      <w:rFonts w:cstheme="majorBidi"/>
      <w:b/>
      <w:bCs/>
      <w:color w:val="595959" w:themeColor="text1" w:themeTint="A6"/>
    </w:rPr>
  </w:style>
  <w:style w:type="character" w:customStyle="1" w:styleId="80">
    <w:name w:val="标题 8 字符"/>
    <w:basedOn w:val="a0"/>
    <w:link w:val="8"/>
    <w:uiPriority w:val="9"/>
    <w:semiHidden/>
    <w:rsid w:val="00AE40B7"/>
    <w:rPr>
      <w:rFonts w:cstheme="majorBidi"/>
      <w:color w:val="595959" w:themeColor="text1" w:themeTint="A6"/>
    </w:rPr>
  </w:style>
  <w:style w:type="character" w:customStyle="1" w:styleId="90">
    <w:name w:val="标题 9 字符"/>
    <w:basedOn w:val="a0"/>
    <w:link w:val="9"/>
    <w:uiPriority w:val="9"/>
    <w:semiHidden/>
    <w:rsid w:val="00AE40B7"/>
    <w:rPr>
      <w:rFonts w:eastAsiaTheme="majorEastAsia" w:cstheme="majorBidi"/>
      <w:color w:val="595959" w:themeColor="text1" w:themeTint="A6"/>
    </w:rPr>
  </w:style>
  <w:style w:type="paragraph" w:styleId="a3">
    <w:name w:val="Title"/>
    <w:basedOn w:val="a"/>
    <w:next w:val="a"/>
    <w:link w:val="a4"/>
    <w:uiPriority w:val="10"/>
    <w:qFormat/>
    <w:rsid w:val="00AE40B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AE40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E40B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AE40B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E40B7"/>
    <w:pPr>
      <w:spacing w:before="160" w:after="160"/>
      <w:jc w:val="center"/>
    </w:pPr>
    <w:rPr>
      <w:i/>
      <w:iCs/>
      <w:color w:val="404040" w:themeColor="text1" w:themeTint="BF"/>
    </w:rPr>
  </w:style>
  <w:style w:type="character" w:customStyle="1" w:styleId="a8">
    <w:name w:val="引用 字符"/>
    <w:basedOn w:val="a0"/>
    <w:link w:val="a7"/>
    <w:uiPriority w:val="29"/>
    <w:rsid w:val="00AE40B7"/>
    <w:rPr>
      <w:i/>
      <w:iCs/>
      <w:color w:val="404040" w:themeColor="text1" w:themeTint="BF"/>
    </w:rPr>
  </w:style>
  <w:style w:type="paragraph" w:styleId="a9">
    <w:name w:val="List Paragraph"/>
    <w:basedOn w:val="a"/>
    <w:uiPriority w:val="34"/>
    <w:qFormat/>
    <w:rsid w:val="00AE40B7"/>
    <w:pPr>
      <w:ind w:left="720"/>
      <w:contextualSpacing/>
    </w:pPr>
  </w:style>
  <w:style w:type="character" w:styleId="aa">
    <w:name w:val="Intense Emphasis"/>
    <w:basedOn w:val="a0"/>
    <w:uiPriority w:val="21"/>
    <w:qFormat/>
    <w:rsid w:val="00AE40B7"/>
    <w:rPr>
      <w:i/>
      <w:iCs/>
      <w:color w:val="0F4761" w:themeColor="accent1" w:themeShade="BF"/>
    </w:rPr>
  </w:style>
  <w:style w:type="paragraph" w:styleId="ab">
    <w:name w:val="Intense Quote"/>
    <w:basedOn w:val="a"/>
    <w:next w:val="a"/>
    <w:link w:val="ac"/>
    <w:uiPriority w:val="30"/>
    <w:qFormat/>
    <w:rsid w:val="00AE40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AE40B7"/>
    <w:rPr>
      <w:i/>
      <w:iCs/>
      <w:color w:val="0F4761" w:themeColor="accent1" w:themeShade="BF"/>
    </w:rPr>
  </w:style>
  <w:style w:type="character" w:styleId="ad">
    <w:name w:val="Intense Reference"/>
    <w:basedOn w:val="a0"/>
    <w:uiPriority w:val="32"/>
    <w:qFormat/>
    <w:rsid w:val="00AE40B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204</Words>
  <Characters>1166</Characters>
  <Application>Microsoft Office Word</Application>
  <DocSecurity>0</DocSecurity>
  <Lines>9</Lines>
  <Paragraphs>2</Paragraphs>
  <ScaleCrop>false</ScaleCrop>
  <Company/>
  <LinksUpToDate>false</LinksUpToDate>
  <CharactersWithSpaces>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夏 梓壕</dc:creator>
  <cp:keywords/>
  <dc:description/>
  <cp:lastModifiedBy>夏 梓壕</cp:lastModifiedBy>
  <cp:revision>1</cp:revision>
  <dcterms:created xsi:type="dcterms:W3CDTF">2025-03-25T14:05:00Z</dcterms:created>
  <dcterms:modified xsi:type="dcterms:W3CDTF">2025-03-25T14:08:00Z</dcterms:modified>
</cp:coreProperties>
</file>