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63B25" w14:textId="77777777" w:rsidR="00CB6A11" w:rsidRDefault="00CB6A11"/>
    <w:tbl>
      <w:tblPr>
        <w:tblStyle w:val="a3"/>
        <w:tblW w:w="8506" w:type="dxa"/>
        <w:jc w:val="center"/>
        <w:tblLayout w:type="fixed"/>
        <w:tblLook w:val="04A0" w:firstRow="1" w:lastRow="0" w:firstColumn="1" w:lastColumn="0" w:noHBand="0" w:noVBand="1"/>
      </w:tblPr>
      <w:tblGrid>
        <w:gridCol w:w="1635"/>
        <w:gridCol w:w="840"/>
        <w:gridCol w:w="1918"/>
        <w:gridCol w:w="1050"/>
        <w:gridCol w:w="1580"/>
        <w:gridCol w:w="1483"/>
      </w:tblGrid>
      <w:tr w:rsidR="00CB6A11" w14:paraId="7A4808E9" w14:textId="77777777">
        <w:trPr>
          <w:trHeight w:val="792"/>
          <w:jc w:val="center"/>
        </w:trPr>
        <w:tc>
          <w:tcPr>
            <w:tcW w:w="8506" w:type="dxa"/>
            <w:gridSpan w:val="6"/>
            <w:vAlign w:val="center"/>
          </w:tcPr>
          <w:p w14:paraId="3547E511" w14:textId="77777777" w:rsidR="00CB6A11" w:rsidRDefault="00000000">
            <w:pPr>
              <w:pStyle w:val="a4"/>
              <w:ind w:left="420" w:firstLineChars="0" w:firstLine="0"/>
              <w:jc w:val="center"/>
              <w:rPr>
                <w:sz w:val="28"/>
                <w:szCs w:val="28"/>
              </w:rPr>
            </w:pPr>
            <w:r>
              <w:rPr>
                <w:rFonts w:hint="eastAsia"/>
                <w:sz w:val="28"/>
                <w:szCs w:val="28"/>
              </w:rPr>
              <w:t>2025</w:t>
            </w:r>
            <w:r>
              <w:rPr>
                <w:rFonts w:hint="eastAsia"/>
                <w:sz w:val="28"/>
                <w:szCs w:val="28"/>
              </w:rPr>
              <w:t>年环境保护协会</w:t>
            </w:r>
          </w:p>
          <w:p w14:paraId="222B82DC" w14:textId="77777777" w:rsidR="00CB6A11" w:rsidRDefault="00000000">
            <w:pPr>
              <w:pStyle w:val="a4"/>
              <w:ind w:left="420" w:firstLineChars="0" w:firstLine="0"/>
              <w:jc w:val="center"/>
              <w:rPr>
                <w:sz w:val="28"/>
                <w:szCs w:val="28"/>
              </w:rPr>
            </w:pPr>
            <w:bookmarkStart w:id="0" w:name="_Hlk183627218"/>
            <w:r>
              <w:rPr>
                <w:rFonts w:hint="eastAsia"/>
                <w:sz w:val="28"/>
                <w:szCs w:val="28"/>
              </w:rPr>
              <w:t>“绿色环保，创意无限”手工设计比赛报名表</w:t>
            </w:r>
            <w:bookmarkEnd w:id="0"/>
            <w:r>
              <w:rPr>
                <w:rFonts w:hint="eastAsia"/>
                <w:sz w:val="28"/>
                <w:szCs w:val="28"/>
              </w:rPr>
              <w:t>（设计组）</w:t>
            </w:r>
          </w:p>
        </w:tc>
      </w:tr>
      <w:tr w:rsidR="00CB6A11" w14:paraId="5B2AE6B4" w14:textId="77777777">
        <w:trPr>
          <w:trHeight w:val="312"/>
          <w:jc w:val="center"/>
        </w:trPr>
        <w:tc>
          <w:tcPr>
            <w:tcW w:w="1635" w:type="dxa"/>
            <w:noWrap/>
            <w:vAlign w:val="center"/>
          </w:tcPr>
          <w:p w14:paraId="388ACE6D" w14:textId="77777777" w:rsidR="00CB6A11" w:rsidRDefault="00000000">
            <w:pPr>
              <w:jc w:val="center"/>
              <w:rPr>
                <w:sz w:val="21"/>
                <w:szCs w:val="21"/>
              </w:rPr>
            </w:pPr>
            <w:r>
              <w:rPr>
                <w:rFonts w:hint="eastAsia"/>
                <w:sz w:val="21"/>
                <w:szCs w:val="21"/>
              </w:rPr>
              <w:t>作品名称</w:t>
            </w:r>
          </w:p>
        </w:tc>
        <w:tc>
          <w:tcPr>
            <w:tcW w:w="6871" w:type="dxa"/>
            <w:gridSpan w:val="5"/>
            <w:noWrap/>
            <w:vAlign w:val="center"/>
          </w:tcPr>
          <w:p w14:paraId="401E0822" w14:textId="77777777" w:rsidR="00CB6A11" w:rsidRDefault="00000000">
            <w:pPr>
              <w:jc w:val="center"/>
              <w:rPr>
                <w:sz w:val="21"/>
                <w:szCs w:val="21"/>
              </w:rPr>
            </w:pPr>
            <w:r>
              <w:rPr>
                <w:rFonts w:hint="eastAsia"/>
                <w:sz w:val="21"/>
              </w:rPr>
              <w:t>《环保先行，“气”随其后》</w:t>
            </w:r>
          </w:p>
        </w:tc>
      </w:tr>
      <w:tr w:rsidR="00CB6A11" w14:paraId="76830095" w14:textId="77777777">
        <w:trPr>
          <w:trHeight w:val="312"/>
          <w:jc w:val="center"/>
        </w:trPr>
        <w:tc>
          <w:tcPr>
            <w:tcW w:w="1635" w:type="dxa"/>
            <w:noWrap/>
            <w:vAlign w:val="center"/>
          </w:tcPr>
          <w:p w14:paraId="17E165E1" w14:textId="77777777" w:rsidR="00CB6A11" w:rsidRDefault="00000000">
            <w:pPr>
              <w:jc w:val="center"/>
              <w:rPr>
                <w:sz w:val="21"/>
                <w:szCs w:val="21"/>
              </w:rPr>
            </w:pPr>
            <w:r>
              <w:rPr>
                <w:rFonts w:hint="eastAsia"/>
                <w:szCs w:val="21"/>
              </w:rPr>
              <w:t>小组负责人</w:t>
            </w:r>
          </w:p>
        </w:tc>
        <w:tc>
          <w:tcPr>
            <w:tcW w:w="840" w:type="dxa"/>
            <w:noWrap/>
            <w:vAlign w:val="center"/>
          </w:tcPr>
          <w:p w14:paraId="3D0E1E16" w14:textId="77777777" w:rsidR="00CB6A11" w:rsidRDefault="00000000">
            <w:pPr>
              <w:jc w:val="center"/>
              <w:rPr>
                <w:sz w:val="21"/>
                <w:szCs w:val="21"/>
              </w:rPr>
            </w:pPr>
            <w:r>
              <w:rPr>
                <w:rFonts w:hint="eastAsia"/>
                <w:sz w:val="21"/>
                <w:szCs w:val="21"/>
              </w:rPr>
              <w:t>姓名</w:t>
            </w:r>
          </w:p>
        </w:tc>
        <w:tc>
          <w:tcPr>
            <w:tcW w:w="1918" w:type="dxa"/>
            <w:noWrap/>
            <w:vAlign w:val="center"/>
          </w:tcPr>
          <w:p w14:paraId="61A5186B" w14:textId="77777777" w:rsidR="00CB6A11" w:rsidRDefault="00000000">
            <w:pPr>
              <w:jc w:val="center"/>
              <w:rPr>
                <w:sz w:val="21"/>
                <w:szCs w:val="21"/>
              </w:rPr>
            </w:pPr>
            <w:r>
              <w:rPr>
                <w:rFonts w:hint="eastAsia"/>
                <w:sz w:val="21"/>
                <w:szCs w:val="21"/>
              </w:rPr>
              <w:t>学院</w:t>
            </w:r>
          </w:p>
        </w:tc>
        <w:tc>
          <w:tcPr>
            <w:tcW w:w="1050" w:type="dxa"/>
            <w:noWrap/>
            <w:vAlign w:val="center"/>
          </w:tcPr>
          <w:p w14:paraId="15A6A654" w14:textId="77777777" w:rsidR="00CB6A11" w:rsidRDefault="00000000">
            <w:pPr>
              <w:jc w:val="center"/>
              <w:rPr>
                <w:sz w:val="21"/>
                <w:szCs w:val="21"/>
              </w:rPr>
            </w:pPr>
            <w:r>
              <w:rPr>
                <w:rFonts w:hint="eastAsia"/>
                <w:sz w:val="21"/>
                <w:szCs w:val="21"/>
              </w:rPr>
              <w:t>班级</w:t>
            </w:r>
          </w:p>
        </w:tc>
        <w:tc>
          <w:tcPr>
            <w:tcW w:w="1580" w:type="dxa"/>
            <w:noWrap/>
            <w:vAlign w:val="center"/>
          </w:tcPr>
          <w:p w14:paraId="354795BF" w14:textId="77777777" w:rsidR="00CB6A11" w:rsidRDefault="00000000">
            <w:pPr>
              <w:jc w:val="center"/>
              <w:rPr>
                <w:sz w:val="21"/>
                <w:szCs w:val="21"/>
              </w:rPr>
            </w:pPr>
            <w:r>
              <w:rPr>
                <w:rFonts w:hint="eastAsia"/>
                <w:sz w:val="21"/>
                <w:szCs w:val="21"/>
              </w:rPr>
              <w:t>学号</w:t>
            </w:r>
          </w:p>
        </w:tc>
        <w:tc>
          <w:tcPr>
            <w:tcW w:w="1483" w:type="dxa"/>
            <w:noWrap/>
            <w:vAlign w:val="center"/>
          </w:tcPr>
          <w:p w14:paraId="164880D4" w14:textId="77777777" w:rsidR="00CB6A11" w:rsidRDefault="00000000">
            <w:pPr>
              <w:jc w:val="center"/>
              <w:rPr>
                <w:sz w:val="21"/>
                <w:szCs w:val="21"/>
              </w:rPr>
            </w:pPr>
            <w:r>
              <w:rPr>
                <w:rFonts w:hint="eastAsia"/>
                <w:sz w:val="21"/>
                <w:szCs w:val="21"/>
              </w:rPr>
              <w:t>联系电话</w:t>
            </w:r>
          </w:p>
        </w:tc>
      </w:tr>
      <w:tr w:rsidR="00CB6A11" w14:paraId="2C5F8BA8" w14:textId="77777777">
        <w:trPr>
          <w:trHeight w:val="705"/>
          <w:jc w:val="center"/>
        </w:trPr>
        <w:tc>
          <w:tcPr>
            <w:tcW w:w="1635" w:type="dxa"/>
            <w:noWrap/>
            <w:vAlign w:val="center"/>
          </w:tcPr>
          <w:p w14:paraId="1ABA3D7B" w14:textId="77777777" w:rsidR="00CB6A11" w:rsidRDefault="00000000">
            <w:pPr>
              <w:jc w:val="center"/>
              <w:rPr>
                <w:szCs w:val="21"/>
              </w:rPr>
            </w:pPr>
            <w:proofErr w:type="gramStart"/>
            <w:r>
              <w:t>晏</w:t>
            </w:r>
            <w:proofErr w:type="gramEnd"/>
            <w:r>
              <w:t>珮能</w:t>
            </w:r>
          </w:p>
        </w:tc>
        <w:tc>
          <w:tcPr>
            <w:tcW w:w="840" w:type="dxa"/>
            <w:noWrap/>
            <w:vAlign w:val="center"/>
          </w:tcPr>
          <w:p w14:paraId="75D55A24" w14:textId="77777777" w:rsidR="00CB6A11" w:rsidRDefault="00000000">
            <w:pPr>
              <w:jc w:val="center"/>
              <w:rPr>
                <w:szCs w:val="21"/>
              </w:rPr>
            </w:pPr>
            <w:proofErr w:type="gramStart"/>
            <w:r>
              <w:rPr>
                <w:rFonts w:hint="eastAsia"/>
              </w:rPr>
              <w:t>晏</w:t>
            </w:r>
            <w:proofErr w:type="gramEnd"/>
            <w:r>
              <w:rPr>
                <w:rFonts w:hint="eastAsia"/>
              </w:rPr>
              <w:t>珮能</w:t>
            </w:r>
          </w:p>
        </w:tc>
        <w:tc>
          <w:tcPr>
            <w:tcW w:w="1918" w:type="dxa"/>
            <w:noWrap/>
            <w:vAlign w:val="center"/>
          </w:tcPr>
          <w:p w14:paraId="14F01BB4" w14:textId="77777777" w:rsidR="00CB6A11" w:rsidRDefault="00000000">
            <w:pPr>
              <w:jc w:val="center"/>
              <w:rPr>
                <w:szCs w:val="21"/>
              </w:rPr>
            </w:pPr>
            <w:r>
              <w:t>船舶与海运学院</w:t>
            </w:r>
          </w:p>
        </w:tc>
        <w:tc>
          <w:tcPr>
            <w:tcW w:w="1050" w:type="dxa"/>
            <w:noWrap/>
            <w:vAlign w:val="center"/>
          </w:tcPr>
          <w:p w14:paraId="5A638F59" w14:textId="77777777" w:rsidR="00CB6A11" w:rsidRDefault="00000000">
            <w:pPr>
              <w:jc w:val="center"/>
              <w:rPr>
                <w:szCs w:val="21"/>
              </w:rPr>
            </w:pPr>
            <w:r>
              <w:t>交通</w:t>
            </w:r>
            <w:r>
              <w:t>1231</w:t>
            </w:r>
          </w:p>
        </w:tc>
        <w:tc>
          <w:tcPr>
            <w:tcW w:w="1580" w:type="dxa"/>
            <w:noWrap/>
            <w:vAlign w:val="center"/>
          </w:tcPr>
          <w:p w14:paraId="387F23B2" w14:textId="77777777" w:rsidR="00CB6A11" w:rsidRDefault="00000000">
            <w:pPr>
              <w:jc w:val="center"/>
              <w:rPr>
                <w:sz w:val="22"/>
                <w:szCs w:val="20"/>
              </w:rPr>
            </w:pPr>
            <w:r>
              <w:rPr>
                <w:sz w:val="22"/>
              </w:rPr>
              <w:t>202311813128</w:t>
            </w:r>
          </w:p>
        </w:tc>
        <w:tc>
          <w:tcPr>
            <w:tcW w:w="1483" w:type="dxa"/>
            <w:noWrap/>
            <w:vAlign w:val="center"/>
          </w:tcPr>
          <w:p w14:paraId="00893FC1" w14:textId="77777777" w:rsidR="00CB6A11" w:rsidRDefault="00000000">
            <w:pPr>
              <w:jc w:val="center"/>
              <w:rPr>
                <w:sz w:val="22"/>
                <w:szCs w:val="20"/>
              </w:rPr>
            </w:pPr>
            <w:r>
              <w:rPr>
                <w:sz w:val="22"/>
              </w:rPr>
              <w:t>18166351506</w:t>
            </w:r>
          </w:p>
        </w:tc>
      </w:tr>
      <w:tr w:rsidR="00CB6A11" w14:paraId="51FBEB04" w14:textId="77777777">
        <w:trPr>
          <w:trHeight w:val="312"/>
          <w:jc w:val="center"/>
        </w:trPr>
        <w:tc>
          <w:tcPr>
            <w:tcW w:w="1635" w:type="dxa"/>
            <w:noWrap/>
            <w:vAlign w:val="center"/>
          </w:tcPr>
          <w:p w14:paraId="687D7CE1" w14:textId="77777777" w:rsidR="00CB6A11" w:rsidRDefault="00000000">
            <w:pPr>
              <w:jc w:val="center"/>
              <w:rPr>
                <w:szCs w:val="21"/>
              </w:rPr>
            </w:pPr>
            <w:r>
              <w:rPr>
                <w:rFonts w:hint="eastAsia"/>
                <w:szCs w:val="21"/>
              </w:rPr>
              <w:t>组员信息</w:t>
            </w:r>
          </w:p>
        </w:tc>
        <w:tc>
          <w:tcPr>
            <w:tcW w:w="840" w:type="dxa"/>
            <w:noWrap/>
            <w:vAlign w:val="center"/>
          </w:tcPr>
          <w:p w14:paraId="312CA8B5" w14:textId="77777777" w:rsidR="00CB6A11" w:rsidRDefault="00000000">
            <w:pPr>
              <w:jc w:val="center"/>
              <w:rPr>
                <w:szCs w:val="21"/>
              </w:rPr>
            </w:pPr>
            <w:r>
              <w:rPr>
                <w:rFonts w:hint="eastAsia"/>
                <w:sz w:val="21"/>
                <w:szCs w:val="21"/>
              </w:rPr>
              <w:t>姓名</w:t>
            </w:r>
          </w:p>
        </w:tc>
        <w:tc>
          <w:tcPr>
            <w:tcW w:w="1918" w:type="dxa"/>
            <w:noWrap/>
            <w:vAlign w:val="center"/>
          </w:tcPr>
          <w:p w14:paraId="1950E533" w14:textId="77777777" w:rsidR="00CB6A11" w:rsidRDefault="00000000">
            <w:pPr>
              <w:jc w:val="center"/>
              <w:rPr>
                <w:szCs w:val="21"/>
              </w:rPr>
            </w:pPr>
            <w:r>
              <w:rPr>
                <w:rFonts w:hint="eastAsia"/>
                <w:sz w:val="21"/>
                <w:szCs w:val="21"/>
              </w:rPr>
              <w:t>学院</w:t>
            </w:r>
          </w:p>
        </w:tc>
        <w:tc>
          <w:tcPr>
            <w:tcW w:w="1050" w:type="dxa"/>
            <w:noWrap/>
            <w:vAlign w:val="center"/>
          </w:tcPr>
          <w:p w14:paraId="4F7586E8" w14:textId="77777777" w:rsidR="00CB6A11" w:rsidRDefault="00000000">
            <w:pPr>
              <w:jc w:val="center"/>
              <w:rPr>
                <w:szCs w:val="21"/>
              </w:rPr>
            </w:pPr>
            <w:r>
              <w:rPr>
                <w:rFonts w:hint="eastAsia"/>
                <w:sz w:val="21"/>
                <w:szCs w:val="21"/>
              </w:rPr>
              <w:t>班级</w:t>
            </w:r>
          </w:p>
        </w:tc>
        <w:tc>
          <w:tcPr>
            <w:tcW w:w="1580" w:type="dxa"/>
            <w:noWrap/>
            <w:vAlign w:val="center"/>
          </w:tcPr>
          <w:p w14:paraId="6AC540A7" w14:textId="77777777" w:rsidR="00CB6A11" w:rsidRDefault="00000000">
            <w:pPr>
              <w:jc w:val="center"/>
              <w:rPr>
                <w:szCs w:val="21"/>
              </w:rPr>
            </w:pPr>
            <w:r>
              <w:rPr>
                <w:rFonts w:hint="eastAsia"/>
                <w:sz w:val="21"/>
                <w:szCs w:val="21"/>
              </w:rPr>
              <w:t>学号</w:t>
            </w:r>
          </w:p>
        </w:tc>
        <w:tc>
          <w:tcPr>
            <w:tcW w:w="1483" w:type="dxa"/>
            <w:noWrap/>
            <w:vAlign w:val="center"/>
          </w:tcPr>
          <w:p w14:paraId="2C4E46B9" w14:textId="77777777" w:rsidR="00CB6A11" w:rsidRDefault="00000000">
            <w:pPr>
              <w:jc w:val="center"/>
              <w:rPr>
                <w:szCs w:val="21"/>
              </w:rPr>
            </w:pPr>
            <w:r>
              <w:rPr>
                <w:rFonts w:hint="eastAsia"/>
                <w:sz w:val="21"/>
                <w:szCs w:val="21"/>
              </w:rPr>
              <w:t>联系电话</w:t>
            </w:r>
          </w:p>
        </w:tc>
      </w:tr>
      <w:tr w:rsidR="00CB6A11" w14:paraId="0434C9E4" w14:textId="77777777">
        <w:trPr>
          <w:trHeight w:val="312"/>
          <w:jc w:val="center"/>
        </w:trPr>
        <w:tc>
          <w:tcPr>
            <w:tcW w:w="1635" w:type="dxa"/>
            <w:noWrap/>
            <w:vAlign w:val="center"/>
          </w:tcPr>
          <w:p w14:paraId="4873E10E" w14:textId="77777777" w:rsidR="00CB6A11" w:rsidRDefault="00000000">
            <w:pPr>
              <w:jc w:val="center"/>
              <w:rPr>
                <w:sz w:val="21"/>
                <w:szCs w:val="21"/>
              </w:rPr>
            </w:pPr>
            <w:r>
              <w:rPr>
                <w:rFonts w:hint="eastAsia"/>
                <w:sz w:val="21"/>
                <w:szCs w:val="21"/>
              </w:rPr>
              <w:t>1</w:t>
            </w:r>
          </w:p>
        </w:tc>
        <w:tc>
          <w:tcPr>
            <w:tcW w:w="840" w:type="dxa"/>
            <w:noWrap/>
            <w:vAlign w:val="center"/>
          </w:tcPr>
          <w:p w14:paraId="208D9F71" w14:textId="77777777" w:rsidR="00CB6A11" w:rsidRDefault="00000000">
            <w:pPr>
              <w:jc w:val="center"/>
              <w:rPr>
                <w:sz w:val="21"/>
                <w:szCs w:val="21"/>
              </w:rPr>
            </w:pPr>
            <w:r>
              <w:rPr>
                <w:sz w:val="21"/>
              </w:rPr>
              <w:t>陈鑫城</w:t>
            </w:r>
          </w:p>
        </w:tc>
        <w:tc>
          <w:tcPr>
            <w:tcW w:w="1918" w:type="dxa"/>
            <w:noWrap/>
            <w:vAlign w:val="center"/>
          </w:tcPr>
          <w:p w14:paraId="742A8538" w14:textId="77777777" w:rsidR="00CB6A11" w:rsidRDefault="00000000">
            <w:pPr>
              <w:jc w:val="center"/>
              <w:rPr>
                <w:sz w:val="21"/>
                <w:szCs w:val="21"/>
              </w:rPr>
            </w:pPr>
            <w:r>
              <w:rPr>
                <w:sz w:val="21"/>
              </w:rPr>
              <w:t>船舶与海运学院</w:t>
            </w:r>
          </w:p>
        </w:tc>
        <w:tc>
          <w:tcPr>
            <w:tcW w:w="1050" w:type="dxa"/>
            <w:noWrap/>
            <w:vAlign w:val="center"/>
          </w:tcPr>
          <w:p w14:paraId="1E45A703" w14:textId="77777777" w:rsidR="00CB6A11" w:rsidRDefault="00000000">
            <w:pPr>
              <w:jc w:val="center"/>
              <w:rPr>
                <w:sz w:val="21"/>
                <w:szCs w:val="21"/>
              </w:rPr>
            </w:pPr>
            <w:r>
              <w:rPr>
                <w:sz w:val="21"/>
              </w:rPr>
              <w:t>交通</w:t>
            </w:r>
            <w:r>
              <w:rPr>
                <w:sz w:val="21"/>
              </w:rPr>
              <w:t>1231</w:t>
            </w:r>
          </w:p>
        </w:tc>
        <w:tc>
          <w:tcPr>
            <w:tcW w:w="1580" w:type="dxa"/>
            <w:noWrap/>
            <w:vAlign w:val="center"/>
          </w:tcPr>
          <w:p w14:paraId="7124E6B1" w14:textId="77777777" w:rsidR="00CB6A11" w:rsidRDefault="00000000">
            <w:pPr>
              <w:jc w:val="center"/>
              <w:rPr>
                <w:rFonts w:cs="Calibri"/>
                <w:sz w:val="20"/>
                <w:szCs w:val="20"/>
              </w:rPr>
            </w:pPr>
            <w:r>
              <w:rPr>
                <w:rFonts w:cs="Calibri"/>
                <w:sz w:val="20"/>
              </w:rPr>
              <w:t>202311813103</w:t>
            </w:r>
          </w:p>
        </w:tc>
        <w:tc>
          <w:tcPr>
            <w:tcW w:w="1483" w:type="dxa"/>
            <w:noWrap/>
            <w:vAlign w:val="center"/>
          </w:tcPr>
          <w:p w14:paraId="2FB314E1" w14:textId="77777777" w:rsidR="00CB6A11" w:rsidRDefault="00000000">
            <w:pPr>
              <w:jc w:val="center"/>
              <w:rPr>
                <w:sz w:val="21"/>
                <w:szCs w:val="21"/>
              </w:rPr>
            </w:pPr>
            <w:r>
              <w:rPr>
                <w:sz w:val="21"/>
              </w:rPr>
              <w:t>18475231447</w:t>
            </w:r>
          </w:p>
        </w:tc>
      </w:tr>
      <w:tr w:rsidR="00CB6A11" w14:paraId="4741D5E9" w14:textId="77777777">
        <w:trPr>
          <w:trHeight w:val="312"/>
          <w:jc w:val="center"/>
        </w:trPr>
        <w:tc>
          <w:tcPr>
            <w:tcW w:w="1635" w:type="dxa"/>
            <w:noWrap/>
            <w:vAlign w:val="center"/>
          </w:tcPr>
          <w:p w14:paraId="7831F49C" w14:textId="77777777" w:rsidR="00CB6A11" w:rsidRDefault="00000000">
            <w:pPr>
              <w:jc w:val="center"/>
              <w:rPr>
                <w:sz w:val="21"/>
                <w:szCs w:val="21"/>
              </w:rPr>
            </w:pPr>
            <w:r>
              <w:rPr>
                <w:rFonts w:hint="eastAsia"/>
                <w:sz w:val="21"/>
                <w:szCs w:val="21"/>
              </w:rPr>
              <w:t>2</w:t>
            </w:r>
          </w:p>
        </w:tc>
        <w:tc>
          <w:tcPr>
            <w:tcW w:w="840" w:type="dxa"/>
            <w:noWrap/>
            <w:vAlign w:val="center"/>
          </w:tcPr>
          <w:p w14:paraId="2F81FB23" w14:textId="77777777" w:rsidR="00CB6A11" w:rsidRDefault="00CB6A11">
            <w:pPr>
              <w:jc w:val="center"/>
              <w:rPr>
                <w:rFonts w:ascii="宋体" w:hAnsi="宋体" w:hint="eastAsia"/>
              </w:rPr>
            </w:pPr>
          </w:p>
        </w:tc>
        <w:tc>
          <w:tcPr>
            <w:tcW w:w="1918" w:type="dxa"/>
            <w:noWrap/>
            <w:vAlign w:val="center"/>
          </w:tcPr>
          <w:p w14:paraId="288C27F0" w14:textId="77777777" w:rsidR="00CB6A11" w:rsidRDefault="00CB6A11">
            <w:pPr>
              <w:jc w:val="center"/>
              <w:rPr>
                <w:sz w:val="21"/>
                <w:szCs w:val="21"/>
              </w:rPr>
            </w:pPr>
          </w:p>
        </w:tc>
        <w:tc>
          <w:tcPr>
            <w:tcW w:w="1050" w:type="dxa"/>
            <w:noWrap/>
            <w:vAlign w:val="center"/>
          </w:tcPr>
          <w:p w14:paraId="23E4DAD6" w14:textId="77777777" w:rsidR="00CB6A11" w:rsidRDefault="00CB6A11">
            <w:pPr>
              <w:rPr>
                <w:sz w:val="21"/>
                <w:szCs w:val="21"/>
              </w:rPr>
            </w:pPr>
          </w:p>
        </w:tc>
        <w:tc>
          <w:tcPr>
            <w:tcW w:w="1580" w:type="dxa"/>
            <w:noWrap/>
            <w:vAlign w:val="center"/>
          </w:tcPr>
          <w:p w14:paraId="1DAC0382" w14:textId="77777777" w:rsidR="00CB6A11" w:rsidRDefault="00CB6A11">
            <w:pPr>
              <w:jc w:val="center"/>
              <w:rPr>
                <w:rFonts w:cs="Calibri"/>
                <w:sz w:val="20"/>
                <w:szCs w:val="20"/>
              </w:rPr>
            </w:pPr>
          </w:p>
        </w:tc>
        <w:tc>
          <w:tcPr>
            <w:tcW w:w="1483" w:type="dxa"/>
            <w:noWrap/>
            <w:vAlign w:val="center"/>
          </w:tcPr>
          <w:p w14:paraId="6B0F5BCE" w14:textId="77777777" w:rsidR="00CB6A11" w:rsidRDefault="00CB6A11">
            <w:pPr>
              <w:jc w:val="center"/>
              <w:rPr>
                <w:sz w:val="21"/>
                <w:szCs w:val="21"/>
              </w:rPr>
            </w:pPr>
          </w:p>
        </w:tc>
      </w:tr>
      <w:tr w:rsidR="00CB6A11" w14:paraId="7D0A8ABB" w14:textId="77777777">
        <w:trPr>
          <w:trHeight w:val="312"/>
          <w:jc w:val="center"/>
        </w:trPr>
        <w:tc>
          <w:tcPr>
            <w:tcW w:w="1635" w:type="dxa"/>
            <w:vMerge w:val="restart"/>
            <w:vAlign w:val="center"/>
          </w:tcPr>
          <w:p w14:paraId="43B83106" w14:textId="77777777" w:rsidR="00CB6A11" w:rsidRDefault="00000000">
            <w:pPr>
              <w:jc w:val="center"/>
              <w:rPr>
                <w:sz w:val="21"/>
                <w:szCs w:val="21"/>
              </w:rPr>
            </w:pPr>
            <w:r>
              <w:rPr>
                <w:rFonts w:hint="eastAsia"/>
                <w:sz w:val="21"/>
                <w:szCs w:val="21"/>
              </w:rPr>
              <w:t>作品介绍</w:t>
            </w:r>
            <w:r>
              <w:br/>
            </w:r>
            <w:r>
              <w:rPr>
                <w:rFonts w:hint="eastAsia"/>
                <w:sz w:val="21"/>
                <w:szCs w:val="21"/>
              </w:rPr>
              <w:t>（不少于</w:t>
            </w:r>
            <w:r>
              <w:rPr>
                <w:rFonts w:hint="eastAsia"/>
                <w:sz w:val="21"/>
                <w:szCs w:val="21"/>
              </w:rPr>
              <w:t>300</w:t>
            </w:r>
            <w:r>
              <w:rPr>
                <w:rFonts w:hint="eastAsia"/>
                <w:sz w:val="21"/>
                <w:szCs w:val="21"/>
              </w:rPr>
              <w:t>字）</w:t>
            </w:r>
          </w:p>
        </w:tc>
        <w:tc>
          <w:tcPr>
            <w:tcW w:w="6871" w:type="dxa"/>
            <w:gridSpan w:val="5"/>
            <w:vMerge w:val="restart"/>
            <w:noWrap/>
            <w:vAlign w:val="center"/>
          </w:tcPr>
          <w:p w14:paraId="1C27B60C" w14:textId="28BD0ACF" w:rsidR="005612A2" w:rsidRDefault="00000000" w:rsidP="005612A2">
            <w:pPr>
              <w:spacing w:line="360" w:lineRule="auto"/>
              <w:ind w:firstLineChars="200" w:firstLine="420"/>
              <w:jc w:val="left"/>
              <w:rPr>
                <w:sz w:val="21"/>
              </w:rPr>
            </w:pPr>
            <w:r>
              <w:rPr>
                <w:rFonts w:hint="eastAsia"/>
                <w:sz w:val="21"/>
              </w:rPr>
              <w:t>在这个充满挑战的时代，环保已经成为每个人生活中不可或缺的一部分。为了响应时代的呼唤，我们的设计团队精心创作了《环保先行，“气”随其后》这一作品，旨在参加由环境保护协会主办的“绿色环保，创意无限”手工设计大赛。此次大赛的核心在于推动绿色发展理念，倡导低碳环保的生活方式，提升公众的环保意识，激发全社会对环境保护的关注与参与</w:t>
            </w:r>
          </w:p>
          <w:p w14:paraId="1A1B0360" w14:textId="77777777" w:rsidR="005612A2" w:rsidRDefault="00000000" w:rsidP="005612A2">
            <w:pPr>
              <w:spacing w:line="360" w:lineRule="auto"/>
              <w:jc w:val="left"/>
            </w:pPr>
            <w:r w:rsidRPr="005612A2">
              <w:rPr>
                <w:rFonts w:ascii="宋体" w:hAnsi="宋体" w:hint="eastAsia"/>
              </w:rPr>
              <w:t>设计立意</w:t>
            </w:r>
          </w:p>
          <w:p w14:paraId="2EF63A66" w14:textId="7F8B3271" w:rsidR="00CB6A11" w:rsidRDefault="00000000" w:rsidP="005612A2">
            <w:pPr>
              <w:spacing w:line="360" w:lineRule="auto"/>
              <w:ind w:firstLineChars="200" w:firstLine="420"/>
              <w:jc w:val="left"/>
              <w:rPr>
                <w:sz w:val="21"/>
              </w:rPr>
            </w:pPr>
            <w:r>
              <w:rPr>
                <w:rFonts w:hint="eastAsia"/>
                <w:sz w:val="21"/>
              </w:rPr>
              <w:t>《环保先行，“气”随其后》这一作品的灵感来源于对地球生态环境的深刻思考和对未来美好生活的向往。作品通过独特的艺术表现形式，传达出环保先行的紧迫感以及气体（如清洁能源、新鲜空气等）在环保中的重要地位。</w:t>
            </w:r>
            <w:r>
              <w:br/>
            </w:r>
            <w:r w:rsidRPr="005612A2">
              <w:rPr>
                <w:rFonts w:ascii="宋体" w:hAnsi="宋体" w:hint="eastAsia"/>
              </w:rPr>
              <w:t>图像解析</w:t>
            </w:r>
            <w:r>
              <w:br/>
            </w:r>
            <w:r>
              <w:rPr>
                <w:rFonts w:hint="eastAsia"/>
                <w:sz w:val="21"/>
              </w:rPr>
              <w:t>背景与主题</w:t>
            </w:r>
          </w:p>
          <w:p w14:paraId="372B1640" w14:textId="77777777" w:rsidR="00CB6A11" w:rsidRDefault="00000000">
            <w:pPr>
              <w:spacing w:line="360" w:lineRule="auto"/>
              <w:ind w:firstLineChars="200" w:firstLine="420"/>
              <w:rPr>
                <w:sz w:val="21"/>
              </w:rPr>
            </w:pPr>
            <w:r>
              <w:rPr>
                <w:rFonts w:hint="eastAsia"/>
                <w:sz w:val="21"/>
              </w:rPr>
              <w:t>作品背景采用了淡绿色的色调，象征着自然与生命的活力。中央部分巧妙地将地球仪与飞机相结合，</w:t>
            </w:r>
            <w:proofErr w:type="gramStart"/>
            <w:r>
              <w:rPr>
                <w:rFonts w:hint="eastAsia"/>
                <w:sz w:val="21"/>
              </w:rPr>
              <w:t>寓意着</w:t>
            </w:r>
            <w:proofErr w:type="gramEnd"/>
            <w:r>
              <w:rPr>
                <w:rFonts w:hint="eastAsia"/>
                <w:sz w:val="21"/>
              </w:rPr>
              <w:t>人类活动与地球环境的紧密联系。飞机穿越云层，既代表了现代交通的发展，也暗示了人类对环境的影响。</w:t>
            </w:r>
            <w:r>
              <w:br/>
            </w:r>
            <w:r>
              <w:rPr>
                <w:rFonts w:hint="eastAsia"/>
                <w:sz w:val="21"/>
              </w:rPr>
              <w:t>文字与图案</w:t>
            </w:r>
          </w:p>
          <w:p w14:paraId="0B015BC3" w14:textId="77777777" w:rsidR="00CB6A11" w:rsidRDefault="00000000">
            <w:pPr>
              <w:spacing w:line="360" w:lineRule="auto"/>
              <w:ind w:firstLineChars="200" w:firstLine="420"/>
              <w:rPr>
                <w:sz w:val="21"/>
              </w:rPr>
            </w:pPr>
            <w:r>
              <w:rPr>
                <w:rFonts w:hint="eastAsia"/>
                <w:sz w:val="21"/>
              </w:rPr>
              <w:t>作品中融入了多国语言的环保标语，强调了环保是全球性的议题，需要全人类的共同努力。同时，飘落的绿叶象征着自然的生机与希望，提醒人们保护环境的重要性。</w:t>
            </w:r>
            <w:r>
              <w:br/>
            </w:r>
            <w:r>
              <w:rPr>
                <w:rFonts w:hint="eastAsia"/>
                <w:sz w:val="21"/>
              </w:rPr>
              <w:lastRenderedPageBreak/>
              <w:t>色彩运用</w:t>
            </w:r>
          </w:p>
          <w:p w14:paraId="4E29F865" w14:textId="77777777" w:rsidR="00CB6A11" w:rsidRDefault="00000000">
            <w:pPr>
              <w:spacing w:line="360" w:lineRule="auto"/>
              <w:ind w:firstLineChars="200" w:firstLine="420"/>
              <w:rPr>
                <w:sz w:val="21"/>
              </w:rPr>
            </w:pPr>
            <w:r>
              <w:rPr>
                <w:rFonts w:hint="eastAsia"/>
                <w:sz w:val="21"/>
              </w:rPr>
              <w:t>绿色是作品的主色调，代表着自然、和谐与可持续发展。白色的字体清晰可见，传递出环保信息的纯粹与</w:t>
            </w:r>
            <w:r>
              <w:rPr>
                <w:rFonts w:hint="eastAsia"/>
                <w:sz w:val="21"/>
              </w:rPr>
              <w:t xml:space="preserve"> urgency</w:t>
            </w:r>
            <w:r>
              <w:rPr>
                <w:rFonts w:hint="eastAsia"/>
                <w:sz w:val="21"/>
              </w:rPr>
              <w:t>（紧迫性）。整体色彩</w:t>
            </w:r>
            <w:proofErr w:type="gramStart"/>
            <w:r>
              <w:rPr>
                <w:rFonts w:hint="eastAsia"/>
                <w:sz w:val="21"/>
              </w:rPr>
              <w:t>搭配既</w:t>
            </w:r>
            <w:proofErr w:type="gramEnd"/>
            <w:r>
              <w:rPr>
                <w:rFonts w:hint="eastAsia"/>
                <w:sz w:val="21"/>
              </w:rPr>
              <w:t>醒目又和谐，增强了视觉冲击力和感染力。</w:t>
            </w:r>
            <w:r>
              <w:br/>
            </w:r>
            <w:r>
              <w:rPr>
                <w:rFonts w:hint="eastAsia"/>
                <w:sz w:val="21"/>
              </w:rPr>
              <w:t>创作过程</w:t>
            </w:r>
          </w:p>
          <w:p w14:paraId="3B2B0924" w14:textId="77777777" w:rsidR="00CB6A11" w:rsidRDefault="00000000">
            <w:pPr>
              <w:spacing w:line="360" w:lineRule="auto"/>
              <w:ind w:firstLineChars="200" w:firstLine="420"/>
              <w:rPr>
                <w:sz w:val="21"/>
                <w:szCs w:val="21"/>
              </w:rPr>
            </w:pPr>
            <w:r>
              <w:rPr>
                <w:rFonts w:hint="eastAsia"/>
                <w:sz w:val="21"/>
              </w:rPr>
              <w:t>在设计过程中，团队成员多次讨论并确定了作品的主题和风格。我们希望通过这件作品，唤起人们对环保问题的关注，鼓励大家采取实际行动，共同守护我们美丽的家园。</w:t>
            </w:r>
            <w:r>
              <w:br/>
            </w:r>
            <w:r>
              <w:rPr>
                <w:rFonts w:hint="eastAsia"/>
                <w:sz w:val="21"/>
              </w:rPr>
              <w:t>首先，我们选择了具有代表性的元素——地球仪和飞机，以此为基础进行创意构思。其次，我们在设计中加入了多国语言的环保标语，旨在强调环保的全球性和普遍性。最后，通过对色彩的精心调配和图案的细致处理，我们将这些元素有机地融合在一起，形成了一幅富有深意的环保宣传作品。</w:t>
            </w:r>
          </w:p>
        </w:tc>
      </w:tr>
      <w:tr w:rsidR="00CB6A11" w14:paraId="6945C983" w14:textId="77777777">
        <w:trPr>
          <w:trHeight w:val="312"/>
          <w:jc w:val="center"/>
        </w:trPr>
        <w:tc>
          <w:tcPr>
            <w:tcW w:w="1635" w:type="dxa"/>
            <w:vMerge/>
            <w:vAlign w:val="center"/>
          </w:tcPr>
          <w:p w14:paraId="18793447" w14:textId="77777777" w:rsidR="00CB6A11" w:rsidRDefault="00CB6A11">
            <w:pPr>
              <w:jc w:val="center"/>
              <w:rPr>
                <w:sz w:val="21"/>
                <w:szCs w:val="21"/>
              </w:rPr>
            </w:pPr>
          </w:p>
        </w:tc>
        <w:tc>
          <w:tcPr>
            <w:tcW w:w="6871" w:type="dxa"/>
            <w:gridSpan w:val="5"/>
            <w:vMerge/>
            <w:vAlign w:val="center"/>
          </w:tcPr>
          <w:p w14:paraId="7CD74382" w14:textId="77777777" w:rsidR="00CB6A11" w:rsidRDefault="00CB6A11">
            <w:pPr>
              <w:jc w:val="center"/>
              <w:rPr>
                <w:sz w:val="21"/>
                <w:szCs w:val="21"/>
              </w:rPr>
            </w:pPr>
          </w:p>
        </w:tc>
      </w:tr>
      <w:tr w:rsidR="00CB6A11" w14:paraId="0120FFA0" w14:textId="77777777">
        <w:trPr>
          <w:trHeight w:val="312"/>
          <w:jc w:val="center"/>
        </w:trPr>
        <w:tc>
          <w:tcPr>
            <w:tcW w:w="1635" w:type="dxa"/>
            <w:vMerge/>
            <w:vAlign w:val="center"/>
          </w:tcPr>
          <w:p w14:paraId="35508706" w14:textId="77777777" w:rsidR="00CB6A11" w:rsidRDefault="00CB6A11">
            <w:pPr>
              <w:jc w:val="center"/>
              <w:rPr>
                <w:sz w:val="21"/>
                <w:szCs w:val="21"/>
              </w:rPr>
            </w:pPr>
          </w:p>
        </w:tc>
        <w:tc>
          <w:tcPr>
            <w:tcW w:w="6871" w:type="dxa"/>
            <w:gridSpan w:val="5"/>
            <w:vMerge/>
            <w:vAlign w:val="center"/>
          </w:tcPr>
          <w:p w14:paraId="6D58C240" w14:textId="77777777" w:rsidR="00CB6A11" w:rsidRDefault="00CB6A11">
            <w:pPr>
              <w:jc w:val="center"/>
              <w:rPr>
                <w:sz w:val="21"/>
                <w:szCs w:val="21"/>
              </w:rPr>
            </w:pPr>
          </w:p>
        </w:tc>
      </w:tr>
      <w:tr w:rsidR="00CB6A11" w14:paraId="616517F6" w14:textId="77777777">
        <w:trPr>
          <w:trHeight w:val="312"/>
          <w:jc w:val="center"/>
        </w:trPr>
        <w:tc>
          <w:tcPr>
            <w:tcW w:w="1635" w:type="dxa"/>
            <w:vMerge/>
            <w:vAlign w:val="center"/>
          </w:tcPr>
          <w:p w14:paraId="69FB3FAA" w14:textId="77777777" w:rsidR="00CB6A11" w:rsidRDefault="00CB6A11">
            <w:pPr>
              <w:jc w:val="center"/>
              <w:rPr>
                <w:sz w:val="21"/>
                <w:szCs w:val="21"/>
              </w:rPr>
            </w:pPr>
          </w:p>
        </w:tc>
        <w:tc>
          <w:tcPr>
            <w:tcW w:w="6871" w:type="dxa"/>
            <w:gridSpan w:val="5"/>
            <w:vMerge/>
            <w:vAlign w:val="center"/>
          </w:tcPr>
          <w:p w14:paraId="66C652D8" w14:textId="77777777" w:rsidR="00CB6A11" w:rsidRDefault="00CB6A11">
            <w:pPr>
              <w:jc w:val="center"/>
              <w:rPr>
                <w:sz w:val="21"/>
                <w:szCs w:val="21"/>
              </w:rPr>
            </w:pPr>
          </w:p>
        </w:tc>
      </w:tr>
      <w:tr w:rsidR="00CB6A11" w14:paraId="7B3789E4" w14:textId="77777777">
        <w:trPr>
          <w:trHeight w:val="312"/>
          <w:jc w:val="center"/>
        </w:trPr>
        <w:tc>
          <w:tcPr>
            <w:tcW w:w="1635" w:type="dxa"/>
            <w:vMerge/>
            <w:vAlign w:val="center"/>
          </w:tcPr>
          <w:p w14:paraId="7E551CFE" w14:textId="77777777" w:rsidR="00CB6A11" w:rsidRDefault="00CB6A11">
            <w:pPr>
              <w:jc w:val="center"/>
              <w:rPr>
                <w:sz w:val="21"/>
                <w:szCs w:val="21"/>
              </w:rPr>
            </w:pPr>
          </w:p>
        </w:tc>
        <w:tc>
          <w:tcPr>
            <w:tcW w:w="6871" w:type="dxa"/>
            <w:gridSpan w:val="5"/>
            <w:vMerge/>
            <w:vAlign w:val="center"/>
          </w:tcPr>
          <w:p w14:paraId="22463A4E" w14:textId="77777777" w:rsidR="00CB6A11" w:rsidRDefault="00CB6A11">
            <w:pPr>
              <w:jc w:val="center"/>
              <w:rPr>
                <w:sz w:val="21"/>
                <w:szCs w:val="21"/>
              </w:rPr>
            </w:pPr>
          </w:p>
        </w:tc>
      </w:tr>
      <w:tr w:rsidR="00CB6A11" w14:paraId="60A6BEBE" w14:textId="77777777">
        <w:trPr>
          <w:trHeight w:val="312"/>
          <w:jc w:val="center"/>
        </w:trPr>
        <w:tc>
          <w:tcPr>
            <w:tcW w:w="1635" w:type="dxa"/>
            <w:vMerge/>
            <w:vAlign w:val="center"/>
          </w:tcPr>
          <w:p w14:paraId="1CB1DB94" w14:textId="77777777" w:rsidR="00CB6A11" w:rsidRDefault="00CB6A11">
            <w:pPr>
              <w:jc w:val="center"/>
              <w:rPr>
                <w:sz w:val="21"/>
                <w:szCs w:val="21"/>
              </w:rPr>
            </w:pPr>
          </w:p>
        </w:tc>
        <w:tc>
          <w:tcPr>
            <w:tcW w:w="6871" w:type="dxa"/>
            <w:gridSpan w:val="5"/>
            <w:vMerge/>
            <w:vAlign w:val="center"/>
          </w:tcPr>
          <w:p w14:paraId="6E417808" w14:textId="77777777" w:rsidR="00CB6A11" w:rsidRDefault="00CB6A11">
            <w:pPr>
              <w:jc w:val="center"/>
              <w:rPr>
                <w:sz w:val="21"/>
                <w:szCs w:val="21"/>
              </w:rPr>
            </w:pPr>
          </w:p>
        </w:tc>
      </w:tr>
      <w:tr w:rsidR="00CB6A11" w14:paraId="7C8E359E" w14:textId="77777777">
        <w:trPr>
          <w:trHeight w:val="312"/>
          <w:jc w:val="center"/>
        </w:trPr>
        <w:tc>
          <w:tcPr>
            <w:tcW w:w="1635" w:type="dxa"/>
            <w:vMerge/>
            <w:vAlign w:val="center"/>
          </w:tcPr>
          <w:p w14:paraId="77F07854" w14:textId="77777777" w:rsidR="00CB6A11" w:rsidRDefault="00CB6A11">
            <w:pPr>
              <w:jc w:val="center"/>
              <w:rPr>
                <w:sz w:val="21"/>
                <w:szCs w:val="21"/>
              </w:rPr>
            </w:pPr>
          </w:p>
        </w:tc>
        <w:tc>
          <w:tcPr>
            <w:tcW w:w="6871" w:type="dxa"/>
            <w:gridSpan w:val="5"/>
            <w:vMerge/>
            <w:vAlign w:val="center"/>
          </w:tcPr>
          <w:p w14:paraId="5F4531A3" w14:textId="77777777" w:rsidR="00CB6A11" w:rsidRDefault="00CB6A11">
            <w:pPr>
              <w:jc w:val="center"/>
              <w:rPr>
                <w:sz w:val="21"/>
                <w:szCs w:val="21"/>
              </w:rPr>
            </w:pPr>
          </w:p>
        </w:tc>
      </w:tr>
      <w:tr w:rsidR="00CB6A11" w14:paraId="39BAAA88" w14:textId="77777777">
        <w:trPr>
          <w:trHeight w:val="312"/>
          <w:jc w:val="center"/>
        </w:trPr>
        <w:tc>
          <w:tcPr>
            <w:tcW w:w="1635" w:type="dxa"/>
            <w:vMerge/>
            <w:vAlign w:val="center"/>
          </w:tcPr>
          <w:p w14:paraId="76ABF4D1" w14:textId="77777777" w:rsidR="00CB6A11" w:rsidRDefault="00CB6A11">
            <w:pPr>
              <w:jc w:val="center"/>
              <w:rPr>
                <w:sz w:val="21"/>
                <w:szCs w:val="21"/>
              </w:rPr>
            </w:pPr>
          </w:p>
        </w:tc>
        <w:tc>
          <w:tcPr>
            <w:tcW w:w="6871" w:type="dxa"/>
            <w:gridSpan w:val="5"/>
            <w:vMerge/>
            <w:vAlign w:val="center"/>
          </w:tcPr>
          <w:p w14:paraId="3DDBF109" w14:textId="77777777" w:rsidR="00CB6A11" w:rsidRDefault="00CB6A11">
            <w:pPr>
              <w:jc w:val="center"/>
              <w:rPr>
                <w:sz w:val="21"/>
                <w:szCs w:val="21"/>
              </w:rPr>
            </w:pPr>
          </w:p>
        </w:tc>
      </w:tr>
      <w:tr w:rsidR="00CB6A11" w14:paraId="4E22A1C0" w14:textId="77777777">
        <w:trPr>
          <w:trHeight w:val="312"/>
          <w:jc w:val="center"/>
        </w:trPr>
        <w:tc>
          <w:tcPr>
            <w:tcW w:w="1635" w:type="dxa"/>
            <w:vMerge/>
            <w:vAlign w:val="center"/>
          </w:tcPr>
          <w:p w14:paraId="492CE917" w14:textId="77777777" w:rsidR="00CB6A11" w:rsidRDefault="00CB6A11">
            <w:pPr>
              <w:jc w:val="center"/>
              <w:rPr>
                <w:sz w:val="21"/>
                <w:szCs w:val="21"/>
              </w:rPr>
            </w:pPr>
          </w:p>
        </w:tc>
        <w:tc>
          <w:tcPr>
            <w:tcW w:w="6871" w:type="dxa"/>
            <w:gridSpan w:val="5"/>
            <w:vMerge/>
            <w:vAlign w:val="center"/>
          </w:tcPr>
          <w:p w14:paraId="5AF6EE59" w14:textId="77777777" w:rsidR="00CB6A11" w:rsidRDefault="00CB6A11">
            <w:pPr>
              <w:jc w:val="center"/>
              <w:rPr>
                <w:sz w:val="21"/>
                <w:szCs w:val="21"/>
              </w:rPr>
            </w:pPr>
          </w:p>
        </w:tc>
      </w:tr>
      <w:tr w:rsidR="00CB6A11" w14:paraId="325A5E7F" w14:textId="77777777">
        <w:trPr>
          <w:trHeight w:val="312"/>
          <w:jc w:val="center"/>
        </w:trPr>
        <w:tc>
          <w:tcPr>
            <w:tcW w:w="1635" w:type="dxa"/>
            <w:vMerge/>
            <w:vAlign w:val="center"/>
          </w:tcPr>
          <w:p w14:paraId="21A41F4A" w14:textId="77777777" w:rsidR="00CB6A11" w:rsidRDefault="00CB6A11">
            <w:pPr>
              <w:jc w:val="center"/>
              <w:rPr>
                <w:sz w:val="21"/>
                <w:szCs w:val="21"/>
              </w:rPr>
            </w:pPr>
          </w:p>
        </w:tc>
        <w:tc>
          <w:tcPr>
            <w:tcW w:w="6871" w:type="dxa"/>
            <w:gridSpan w:val="5"/>
            <w:vMerge/>
            <w:vAlign w:val="center"/>
          </w:tcPr>
          <w:p w14:paraId="305119DF" w14:textId="77777777" w:rsidR="00CB6A11" w:rsidRDefault="00CB6A11">
            <w:pPr>
              <w:jc w:val="center"/>
              <w:rPr>
                <w:sz w:val="21"/>
                <w:szCs w:val="21"/>
              </w:rPr>
            </w:pPr>
          </w:p>
        </w:tc>
      </w:tr>
      <w:tr w:rsidR="00CB6A11" w14:paraId="7B4CB96D" w14:textId="77777777">
        <w:trPr>
          <w:trHeight w:val="312"/>
          <w:jc w:val="center"/>
        </w:trPr>
        <w:tc>
          <w:tcPr>
            <w:tcW w:w="1635" w:type="dxa"/>
            <w:vMerge/>
            <w:vAlign w:val="center"/>
          </w:tcPr>
          <w:p w14:paraId="4FE809D9" w14:textId="77777777" w:rsidR="00CB6A11" w:rsidRDefault="00CB6A11">
            <w:pPr>
              <w:jc w:val="center"/>
              <w:rPr>
                <w:sz w:val="21"/>
                <w:szCs w:val="21"/>
              </w:rPr>
            </w:pPr>
          </w:p>
        </w:tc>
        <w:tc>
          <w:tcPr>
            <w:tcW w:w="6871" w:type="dxa"/>
            <w:gridSpan w:val="5"/>
            <w:vMerge/>
            <w:vAlign w:val="center"/>
          </w:tcPr>
          <w:p w14:paraId="13CEB043" w14:textId="77777777" w:rsidR="00CB6A11" w:rsidRDefault="00CB6A11">
            <w:pPr>
              <w:jc w:val="center"/>
              <w:rPr>
                <w:sz w:val="21"/>
                <w:szCs w:val="21"/>
              </w:rPr>
            </w:pPr>
          </w:p>
        </w:tc>
      </w:tr>
      <w:tr w:rsidR="00CB6A11" w14:paraId="50261D69" w14:textId="77777777">
        <w:trPr>
          <w:trHeight w:val="5433"/>
          <w:jc w:val="center"/>
        </w:trPr>
        <w:tc>
          <w:tcPr>
            <w:tcW w:w="1635" w:type="dxa"/>
            <w:noWrap/>
            <w:vAlign w:val="center"/>
          </w:tcPr>
          <w:p w14:paraId="4972888D" w14:textId="77777777" w:rsidR="00CB6A11" w:rsidRDefault="00000000">
            <w:pPr>
              <w:jc w:val="center"/>
              <w:rPr>
                <w:sz w:val="21"/>
                <w:szCs w:val="21"/>
              </w:rPr>
            </w:pPr>
            <w:r>
              <w:rPr>
                <w:rFonts w:hint="eastAsia"/>
                <w:sz w:val="21"/>
                <w:szCs w:val="21"/>
              </w:rPr>
              <w:t>作品展示</w:t>
            </w:r>
          </w:p>
          <w:p w14:paraId="49ED7019" w14:textId="77777777" w:rsidR="00CB6A11" w:rsidRDefault="00000000">
            <w:pPr>
              <w:jc w:val="center"/>
              <w:rPr>
                <w:sz w:val="21"/>
                <w:szCs w:val="21"/>
              </w:rPr>
            </w:pPr>
            <w:r>
              <w:rPr>
                <w:rFonts w:hint="eastAsia"/>
                <w:sz w:val="21"/>
                <w:szCs w:val="21"/>
              </w:rPr>
              <w:t>（直接贴图）</w:t>
            </w:r>
          </w:p>
        </w:tc>
        <w:tc>
          <w:tcPr>
            <w:tcW w:w="6871" w:type="dxa"/>
            <w:gridSpan w:val="5"/>
            <w:vAlign w:val="center"/>
          </w:tcPr>
          <w:p w14:paraId="34F257FC" w14:textId="77777777" w:rsidR="00CB6A11" w:rsidRDefault="00000000">
            <w:pPr>
              <w:jc w:val="center"/>
              <w:rPr>
                <w:sz w:val="21"/>
                <w:szCs w:val="21"/>
              </w:rPr>
            </w:pPr>
            <w:r>
              <w:rPr>
                <w:rFonts w:hint="eastAsia"/>
                <w:noProof/>
                <w:sz w:val="21"/>
              </w:rPr>
              <w:drawing>
                <wp:inline distT="0" distB="0" distL="0" distR="0" wp14:anchorId="48A2C657" wp14:editId="279FC250">
                  <wp:extent cx="4236085" cy="7547590"/>
                  <wp:effectExtent l="0" t="0" r="0" b="0"/>
                  <wp:docPr id="1" name="图片 2" descr="图示, 示意图&amp;#10;&amp;#10;中度可信度描述已自动生成: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示, 示意图&amp;#10;&amp;#10;中度可信度描述已自动生成"/>
                          <pic:cNvPicPr/>
                        </pic:nvPicPr>
                        <pic:blipFill>
                          <a:blip r:embed="rId5"/>
                          <a:stretch>
                            <a:fillRect/>
                          </a:stretch>
                        </pic:blipFill>
                        <pic:spPr>
                          <a:xfrm>
                            <a:off x="0" y="0"/>
                            <a:ext cx="4236085" cy="7547590"/>
                          </a:xfrm>
                          <a:prstGeom prst="rect">
                            <a:avLst/>
                          </a:prstGeom>
                        </pic:spPr>
                      </pic:pic>
                    </a:graphicData>
                  </a:graphic>
                </wp:inline>
              </w:drawing>
            </w:r>
          </w:p>
        </w:tc>
      </w:tr>
      <w:tr w:rsidR="00CB6A11" w14:paraId="3D41E48A" w14:textId="77777777">
        <w:trPr>
          <w:trHeight w:val="312"/>
          <w:jc w:val="center"/>
        </w:trPr>
        <w:tc>
          <w:tcPr>
            <w:tcW w:w="1635" w:type="dxa"/>
            <w:noWrap/>
            <w:vAlign w:val="center"/>
          </w:tcPr>
          <w:p w14:paraId="61432E31" w14:textId="77777777" w:rsidR="00CB6A11" w:rsidRDefault="00000000">
            <w:pPr>
              <w:jc w:val="center"/>
              <w:rPr>
                <w:sz w:val="21"/>
                <w:szCs w:val="21"/>
              </w:rPr>
            </w:pPr>
            <w:r>
              <w:rPr>
                <w:rFonts w:hint="eastAsia"/>
                <w:sz w:val="21"/>
                <w:szCs w:val="21"/>
              </w:rPr>
              <w:t>注意事项</w:t>
            </w:r>
          </w:p>
        </w:tc>
        <w:tc>
          <w:tcPr>
            <w:tcW w:w="6871" w:type="dxa"/>
            <w:gridSpan w:val="5"/>
            <w:vAlign w:val="center"/>
          </w:tcPr>
          <w:p w14:paraId="695000F7" w14:textId="77777777" w:rsidR="00CB6A11" w:rsidRDefault="00000000">
            <w:pPr>
              <w:jc w:val="center"/>
              <w:rPr>
                <w:sz w:val="21"/>
                <w:szCs w:val="21"/>
              </w:rPr>
            </w:pPr>
            <w:r>
              <w:rPr>
                <w:rFonts w:hint="eastAsia"/>
                <w:sz w:val="21"/>
                <w:szCs w:val="21"/>
              </w:rPr>
              <w:t>1</w:t>
            </w:r>
            <w:r>
              <w:rPr>
                <w:rFonts w:hint="eastAsia"/>
                <w:sz w:val="21"/>
                <w:szCs w:val="21"/>
              </w:rPr>
              <w:t>、以小组为单位参赛，每组参赛人员不多于</w:t>
            </w:r>
            <w:r>
              <w:rPr>
                <w:rFonts w:hint="eastAsia"/>
                <w:sz w:val="21"/>
                <w:szCs w:val="21"/>
              </w:rPr>
              <w:t>3</w:t>
            </w:r>
            <w:r>
              <w:rPr>
                <w:rFonts w:hint="eastAsia"/>
                <w:sz w:val="21"/>
                <w:szCs w:val="21"/>
              </w:rPr>
              <w:t>人；</w:t>
            </w:r>
            <w:r>
              <w:br/>
            </w:r>
            <w:r>
              <w:rPr>
                <w:rFonts w:hint="eastAsia"/>
                <w:sz w:val="21"/>
                <w:szCs w:val="21"/>
              </w:rPr>
              <w:t>2</w:t>
            </w:r>
            <w:r>
              <w:rPr>
                <w:rFonts w:hint="eastAsia"/>
                <w:sz w:val="21"/>
                <w:szCs w:val="21"/>
              </w:rPr>
              <w:t>、作品提交截止时间：</w:t>
            </w:r>
            <w:r>
              <w:rPr>
                <w:rFonts w:hint="eastAsia"/>
                <w:sz w:val="21"/>
                <w:szCs w:val="21"/>
              </w:rPr>
              <w:t>3</w:t>
            </w:r>
            <w:r>
              <w:rPr>
                <w:rFonts w:hint="eastAsia"/>
                <w:sz w:val="21"/>
                <w:szCs w:val="21"/>
              </w:rPr>
              <w:t>月</w:t>
            </w:r>
            <w:r>
              <w:rPr>
                <w:rFonts w:hint="eastAsia"/>
                <w:sz w:val="21"/>
                <w:szCs w:val="21"/>
              </w:rPr>
              <w:t>21</w:t>
            </w:r>
            <w:r>
              <w:rPr>
                <w:rFonts w:hint="eastAsia"/>
                <w:sz w:val="21"/>
                <w:szCs w:val="21"/>
              </w:rPr>
              <w:t>日</w:t>
            </w:r>
            <w:r>
              <w:rPr>
                <w:rFonts w:hint="eastAsia"/>
                <w:sz w:val="21"/>
                <w:szCs w:val="21"/>
              </w:rPr>
              <w:t>23:59</w:t>
            </w:r>
            <w:r>
              <w:rPr>
                <w:rFonts w:hint="eastAsia"/>
                <w:sz w:val="21"/>
                <w:szCs w:val="21"/>
              </w:rPr>
              <w:t>前</w:t>
            </w:r>
          </w:p>
        </w:tc>
      </w:tr>
    </w:tbl>
    <w:p w14:paraId="23E94FB0" w14:textId="77777777" w:rsidR="00CB6A11" w:rsidRDefault="00CB6A11">
      <w:pPr>
        <w:rPr>
          <w:rFonts w:eastAsiaTheme="minorEastAsia"/>
        </w:rPr>
      </w:pPr>
    </w:p>
    <w:sectPr w:rsidR="00CB6A1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631ECB"/>
    <w:multiLevelType w:val="multilevel"/>
    <w:tmpl w:val="23631ECB"/>
    <w:lvl w:ilvl="0">
      <w:start w:val="1"/>
      <w:numFmt w:val="decimal"/>
      <w:pStyle w:val="11"/>
      <w:lvlText w:val="第 %1 章"/>
      <w:lvlJc w:val="left"/>
      <w:pPr>
        <w:tabs>
          <w:tab w:val="left" w:pos="1080"/>
        </w:tabs>
        <w:ind w:left="0" w:firstLine="0"/>
      </w:pPr>
      <w:rPr>
        <w:rFonts w:hint="eastAsia"/>
      </w:rPr>
    </w:lvl>
    <w:lvl w:ilvl="1">
      <w:start w:val="1"/>
      <w:numFmt w:val="decimal"/>
      <w:lvlRestart w:val="0"/>
      <w:pStyle w:val="2"/>
      <w:lvlText w:val="%1.%2"/>
      <w:lvlJc w:val="left"/>
      <w:pPr>
        <w:tabs>
          <w:tab w:val="left" w:pos="360"/>
        </w:tabs>
        <w:ind w:left="0" w:firstLine="0"/>
      </w:pPr>
      <w:rPr>
        <w:rFonts w:ascii="Times New Roman" w:eastAsia="宋体" w:hAnsi="Times New Roman" w:hint="default"/>
        <w:sz w:val="24"/>
      </w:rPr>
    </w:lvl>
    <w:lvl w:ilvl="2">
      <w:start w:val="1"/>
      <w:numFmt w:val="decimal"/>
      <w:pStyle w:val="3"/>
      <w:lvlText w:val="%1.%2.%3"/>
      <w:lvlJc w:val="left"/>
      <w:pPr>
        <w:tabs>
          <w:tab w:val="left" w:pos="1008"/>
        </w:tabs>
        <w:ind w:left="720" w:hanging="432"/>
      </w:pPr>
      <w:rPr>
        <w:rFonts w:ascii="Times New Roman" w:eastAsia="宋体" w:hAnsi="Times New Roman" w:hint="default"/>
        <w:sz w:val="24"/>
      </w:rPr>
    </w:lvl>
    <w:lvl w:ilvl="3">
      <w:start w:val="1"/>
      <w:numFmt w:val="decimal"/>
      <w:pStyle w:val="4"/>
      <w:lvlText w:val="%1.%2.%3.%4"/>
      <w:lvlJc w:val="left"/>
      <w:pPr>
        <w:tabs>
          <w:tab w:val="left" w:pos="1440"/>
        </w:tabs>
        <w:ind w:left="737" w:hanging="17"/>
      </w:pPr>
      <w:rPr>
        <w:rFonts w:ascii="Times New Roman" w:eastAsia="宋体" w:hAnsi="Times New Roman" w:hint="default"/>
        <w:sz w:val="24"/>
      </w:rPr>
    </w:lvl>
    <w:lvl w:ilvl="4">
      <w:start w:val="1"/>
      <w:numFmt w:val="decimal"/>
      <w:pStyle w:val="5"/>
      <w:lvlText w:val="%5)"/>
      <w:lvlJc w:val="left"/>
      <w:pPr>
        <w:tabs>
          <w:tab w:val="left" w:pos="1008"/>
        </w:tabs>
        <w:ind w:left="1008" w:hanging="432"/>
      </w:pPr>
      <w:rPr>
        <w:rFonts w:hint="eastAsia"/>
      </w:rPr>
    </w:lvl>
    <w:lvl w:ilvl="5">
      <w:start w:val="1"/>
      <w:numFmt w:val="lowerLetter"/>
      <w:pStyle w:val="6"/>
      <w:lvlText w:val="%6)"/>
      <w:lvlJc w:val="left"/>
      <w:pPr>
        <w:tabs>
          <w:tab w:val="left" w:pos="1152"/>
        </w:tabs>
        <w:ind w:left="1152" w:hanging="432"/>
      </w:pPr>
      <w:rPr>
        <w:rFonts w:hint="eastAsia"/>
      </w:rPr>
    </w:lvl>
    <w:lvl w:ilvl="6">
      <w:start w:val="1"/>
      <w:numFmt w:val="lowerRoman"/>
      <w:pStyle w:val="7"/>
      <w:lvlText w:val="%7)"/>
      <w:lvlJc w:val="right"/>
      <w:pPr>
        <w:tabs>
          <w:tab w:val="left" w:pos="1296"/>
        </w:tabs>
        <w:ind w:left="1296" w:hanging="288"/>
      </w:pPr>
      <w:rPr>
        <w:rFonts w:hint="eastAsia"/>
      </w:rPr>
    </w:lvl>
    <w:lvl w:ilvl="7">
      <w:start w:val="1"/>
      <w:numFmt w:val="lowerLetter"/>
      <w:pStyle w:val="8"/>
      <w:lvlText w:val="%8."/>
      <w:lvlJc w:val="left"/>
      <w:pPr>
        <w:tabs>
          <w:tab w:val="left" w:pos="1440"/>
        </w:tabs>
        <w:ind w:left="1440" w:hanging="432"/>
      </w:pPr>
      <w:rPr>
        <w:rFonts w:hint="eastAsia"/>
      </w:rPr>
    </w:lvl>
    <w:lvl w:ilvl="8">
      <w:start w:val="1"/>
      <w:numFmt w:val="lowerRoman"/>
      <w:pStyle w:val="9"/>
      <w:lvlText w:val="%9."/>
      <w:lvlJc w:val="right"/>
      <w:pPr>
        <w:tabs>
          <w:tab w:val="left" w:pos="1584"/>
        </w:tabs>
        <w:ind w:left="1584" w:hanging="144"/>
      </w:pPr>
      <w:rPr>
        <w:rFonts w:hint="eastAsia"/>
      </w:rPr>
    </w:lvl>
  </w:abstractNum>
  <w:num w:numId="1" w16cid:durableId="1654681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9CB58B1"/>
    <w:rsid w:val="0026242B"/>
    <w:rsid w:val="005612A2"/>
    <w:rsid w:val="009B4589"/>
    <w:rsid w:val="00CB6A11"/>
    <w:rsid w:val="1F1D49D0"/>
    <w:rsid w:val="2A79745E"/>
    <w:rsid w:val="36F05BAE"/>
    <w:rsid w:val="39CB58B1"/>
    <w:rsid w:val="6E3B6DC4"/>
    <w:rsid w:val="73C50606"/>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C19DE"/>
  <w15:docId w15:val="{E45ABBE8-E8F1-416C-97FC-1A678CF01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lsdException w:name="HTML Top of Form" w:semiHidden="1" w:unhideWhenUsed="1"/>
    <w:lsdException w:name="HTML Bottom of Form"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宋体"/>
      <w:kern w:val="2"/>
      <w:sz w:val="24"/>
      <w:szCs w:val="24"/>
    </w:rPr>
  </w:style>
  <w:style w:type="paragraph" w:styleId="1">
    <w:name w:val="heading 1"/>
    <w:basedOn w:val="a"/>
    <w:qFormat/>
    <w:pPr>
      <w:keepNext/>
      <w:keepLines/>
      <w:spacing w:before="340" w:after="330" w:line="576" w:lineRule="auto"/>
      <w:outlineLvl w:val="0"/>
    </w:pPr>
    <w:rPr>
      <w:b/>
      <w:kern w:val="44"/>
      <w:sz w:val="44"/>
    </w:rPr>
  </w:style>
  <w:style w:type="paragraph" w:styleId="2">
    <w:name w:val="heading 2"/>
    <w:basedOn w:val="a"/>
    <w:semiHidden/>
    <w:unhideWhenUsed/>
    <w:qFormat/>
    <w:pPr>
      <w:keepNext/>
      <w:keepLines/>
      <w:numPr>
        <w:ilvl w:val="1"/>
        <w:numId w:val="1"/>
      </w:numPr>
      <w:spacing w:before="260" w:after="260" w:line="413" w:lineRule="auto"/>
      <w:outlineLvl w:val="1"/>
    </w:pPr>
    <w:rPr>
      <w:rFonts w:ascii="Arial" w:eastAsia="黑体" w:hAnsi="Arial"/>
      <w:b/>
      <w:sz w:val="32"/>
    </w:rPr>
  </w:style>
  <w:style w:type="paragraph" w:styleId="3">
    <w:name w:val="heading 3"/>
    <w:basedOn w:val="a"/>
    <w:semiHidden/>
    <w:unhideWhenUsed/>
    <w:qFormat/>
    <w:pPr>
      <w:keepNext/>
      <w:keepLines/>
      <w:numPr>
        <w:ilvl w:val="2"/>
        <w:numId w:val="1"/>
      </w:numPr>
      <w:spacing w:before="260" w:after="260" w:line="413" w:lineRule="auto"/>
      <w:outlineLvl w:val="2"/>
    </w:pPr>
    <w:rPr>
      <w:b/>
      <w:sz w:val="32"/>
    </w:rPr>
  </w:style>
  <w:style w:type="paragraph" w:styleId="4">
    <w:name w:val="heading 4"/>
    <w:basedOn w:val="a"/>
    <w:semiHidden/>
    <w:unhideWhenUsed/>
    <w:qFormat/>
    <w:pPr>
      <w:keepNext/>
      <w:keepLines/>
      <w:numPr>
        <w:ilvl w:val="3"/>
        <w:numId w:val="1"/>
      </w:numPr>
      <w:spacing w:before="280" w:after="290" w:line="372" w:lineRule="auto"/>
      <w:outlineLvl w:val="3"/>
    </w:pPr>
    <w:rPr>
      <w:rFonts w:ascii="Arial" w:eastAsia="黑体" w:hAnsi="Arial"/>
      <w:b/>
      <w:sz w:val="28"/>
    </w:rPr>
  </w:style>
  <w:style w:type="paragraph" w:styleId="5">
    <w:name w:val="heading 5"/>
    <w:basedOn w:val="a"/>
    <w:semiHidden/>
    <w:unhideWhenUsed/>
    <w:qFormat/>
    <w:pPr>
      <w:keepNext/>
      <w:keepLines/>
      <w:numPr>
        <w:ilvl w:val="4"/>
        <w:numId w:val="1"/>
      </w:numPr>
      <w:spacing w:before="280" w:after="290" w:line="372" w:lineRule="auto"/>
      <w:outlineLvl w:val="4"/>
    </w:pPr>
    <w:rPr>
      <w:b/>
      <w:sz w:val="28"/>
    </w:rPr>
  </w:style>
  <w:style w:type="paragraph" w:styleId="6">
    <w:name w:val="heading 6"/>
    <w:basedOn w:val="a"/>
    <w:semiHidden/>
    <w:unhideWhenUsed/>
    <w:qFormat/>
    <w:pPr>
      <w:keepNext/>
      <w:keepLines/>
      <w:numPr>
        <w:ilvl w:val="5"/>
        <w:numId w:val="1"/>
      </w:numPr>
      <w:spacing w:before="240" w:after="64" w:line="317" w:lineRule="auto"/>
      <w:outlineLvl w:val="5"/>
    </w:pPr>
    <w:rPr>
      <w:rFonts w:ascii="Arial" w:eastAsia="黑体" w:hAnsi="Arial"/>
      <w:b/>
    </w:rPr>
  </w:style>
  <w:style w:type="paragraph" w:styleId="7">
    <w:name w:val="heading 7"/>
    <w:basedOn w:val="a"/>
    <w:semiHidden/>
    <w:unhideWhenUsed/>
    <w:qFormat/>
    <w:pPr>
      <w:keepNext/>
      <w:keepLines/>
      <w:numPr>
        <w:ilvl w:val="6"/>
        <w:numId w:val="1"/>
      </w:numPr>
      <w:spacing w:before="240" w:after="64" w:line="317" w:lineRule="auto"/>
      <w:outlineLvl w:val="6"/>
    </w:pPr>
    <w:rPr>
      <w:b/>
    </w:rPr>
  </w:style>
  <w:style w:type="paragraph" w:styleId="8">
    <w:name w:val="heading 8"/>
    <w:basedOn w:val="a"/>
    <w:semiHidden/>
    <w:unhideWhenUsed/>
    <w:qFormat/>
    <w:pPr>
      <w:keepNext/>
      <w:keepLines/>
      <w:numPr>
        <w:ilvl w:val="7"/>
        <w:numId w:val="1"/>
      </w:numPr>
      <w:spacing w:before="240" w:after="64" w:line="317" w:lineRule="auto"/>
      <w:outlineLvl w:val="7"/>
    </w:pPr>
    <w:rPr>
      <w:rFonts w:ascii="Arial" w:eastAsia="黑体" w:hAnsi="Arial"/>
    </w:rPr>
  </w:style>
  <w:style w:type="paragraph" w:styleId="9">
    <w:name w:val="heading 9"/>
    <w:basedOn w:val="a"/>
    <w:semiHidden/>
    <w:unhideWhenUsed/>
    <w:qFormat/>
    <w:pPr>
      <w:keepNext/>
      <w:keepLines/>
      <w:numPr>
        <w:ilvl w:val="8"/>
        <w:numId w:val="1"/>
      </w:numPr>
      <w:spacing w:before="240" w:after="64" w:line="317" w:lineRule="auto"/>
      <w:outlineLvl w:val="8"/>
    </w:pPr>
    <w:rPr>
      <w:rFonts w:ascii="Arial" w:eastAsia="黑体" w:hAnsi="Arial"/>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标题11"/>
    <w:basedOn w:val="1"/>
    <w:qFormat/>
    <w:pPr>
      <w:numPr>
        <w:numId w:val="1"/>
      </w:numPr>
      <w:adjustRightInd w:val="0"/>
      <w:spacing w:before="50" w:after="50" w:line="340" w:lineRule="exact"/>
    </w:pPr>
    <w:rPr>
      <w:rFonts w:ascii="宋体" w:eastAsia="仿宋_GB2312" w:hAnsi="宋体" w:cs="Arial" w:hint="eastAsia"/>
      <w:caps/>
      <w:color w:val="000000"/>
      <w:kern w:val="0"/>
      <w:sz w:val="24"/>
      <w:szCs w:val="44"/>
    </w:rPr>
  </w:style>
  <w:style w:type="paragraph" w:styleId="a4">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panose="00000000000000000000"/>
        <a:ea typeface=""/>
        <a:cs typeface=""/>
        <a:font script="Viet" typeface="Times New Roman"/>
        <a:font script="Tibt" typeface="Microsoft Himalaya"/>
        <a:font script="Laoo" typeface="DokChampa"/>
        <a:font script="Geor" typeface="Sylfaen"/>
        <a:font script="Sinh" typeface="Iskoola Pota"/>
        <a:font script="Hebr" typeface="Times New Roman"/>
        <a:font script="Cher" typeface="Plantagenet Cherokee"/>
        <a:font script="Mlym" typeface="Kartika"/>
        <a:font script="Hang" typeface="맑은 고딕"/>
        <a:font script="Mong" typeface="Mongolian Baiti"/>
        <a:font script="Telu" typeface="Gautami"/>
        <a:font script="Deva" typeface="Mangal"/>
        <a:font script="Orya" typeface="Kalinga"/>
        <a:font script="Cans" typeface="Euphemia"/>
        <a:font script="Khmr" typeface="MoolBoran"/>
        <a:font script="Syrc" typeface="Estrangelo Edessa"/>
        <a:font script="Gujr" typeface="Shruti"/>
        <a:font script="Thai" typeface="Angsana New"/>
        <a:font script="Uigh" typeface="Microsoft Uighur"/>
        <a:font script="Beng" typeface="Vrinda"/>
        <a:font script="Hans" typeface="宋体"/>
        <a:font script="Guru" typeface="Raavi"/>
        <a:font script="Yiii" typeface="Microsoft Yi Baiti"/>
        <a:font script="Jpan" typeface="ＭＳ ゴシック"/>
        <a:font script="Thaa" typeface="MV Boli"/>
        <a:font script="Ethi" typeface="Nyala"/>
        <a:font script="Taml" typeface="Latha"/>
        <a:font script="Knda" typeface="Tunga"/>
        <a:font script="Arab" typeface="Times New Roman"/>
        <a:font script="Hant" typeface="新細明體"/>
      </a:majorFont>
      <a:minorFont>
        <a:latin typeface="Calibri" panose="00000000000000000000"/>
        <a:ea typeface=""/>
        <a:cs typeface=""/>
        <a:font script="Viet" typeface="Arial"/>
        <a:font script="Tibt" typeface="Microsoft Himalaya"/>
        <a:font script="Laoo" typeface="DokChampa"/>
        <a:font script="Geor" typeface="Sylfaen"/>
        <a:font script="Sinh" typeface="Iskoola Pota"/>
        <a:font script="Hebr" typeface="Arial"/>
        <a:font script="Cher" typeface="Plantagenet Cherokee"/>
        <a:font script="Mlym" typeface="Kartika"/>
        <a:font script="Hang" typeface="맑은 고딕"/>
        <a:font script="Mong" typeface="Mongolian Baiti"/>
        <a:font script="Telu" typeface="Gautami"/>
        <a:font script="Deva" typeface="Mangal"/>
        <a:font script="Orya" typeface="Kalinga"/>
        <a:font script="Cans" typeface="Euphemia"/>
        <a:font script="Khmr" typeface="DaunPenh"/>
        <a:font script="Syrc" typeface="Estrangelo Edessa"/>
        <a:font script="Gujr" typeface="Shruti"/>
        <a:font script="Thai" typeface="Cordia New"/>
        <a:font script="Uigh" typeface="Microsoft Uighur"/>
        <a:font script="Beng" typeface="Vrinda"/>
        <a:font script="Hans" typeface="宋体"/>
        <a:font script="Guru" typeface="Raavi"/>
        <a:font script="Yiii" typeface="Microsoft Yi Baiti"/>
        <a:font script="Jpan" typeface="ＭＳ 明朝"/>
        <a:font script="Thaa" typeface="MV Boli"/>
        <a:font script="Ethi" typeface="Nyala"/>
        <a:font script="Taml" typeface="Latha"/>
        <a:font script="Knda" typeface="Tunga"/>
        <a:font script="Arab" typeface="Arial"/>
        <a:font script="Hant" typeface="新細明體"/>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161</Words>
  <Characters>920</Characters>
  <Application>Microsoft Office Word</Application>
  <DocSecurity>0</DocSecurity>
  <Lines>7</Lines>
  <Paragraphs>2</Paragraphs>
  <ScaleCrop>false</ScaleCrop>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则已</dc:creator>
  <cp:keywords/>
  <dc:description/>
  <cp:lastModifiedBy>珮能 晏</cp:lastModifiedBy>
  <cp:revision>2</cp:revision>
  <dcterms:created xsi:type="dcterms:W3CDTF">2024-12-10T08:09:00Z</dcterms:created>
  <dcterms:modified xsi:type="dcterms:W3CDTF">2025-03-22T07:14:00Z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97FF73E39BA14E5D841C0B9752F83434</vt:lpwstr>
  </property>
</Properties>
</file>