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840"/>
        <w:gridCol w:w="1918"/>
        <w:gridCol w:w="1050"/>
        <w:gridCol w:w="1580"/>
        <w:gridCol w:w="1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手工组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>
            <w:pPr>
              <w:spacing w:line="360" w:lineRule="auto"/>
              <w:ind w:firstLine="2520" w:firstLineChars="1200"/>
              <w:rPr>
                <w:rFonts w:hint="eastAsia" w:ascii="宋体" w:hAnsi="宋体" w:cs="宋体"/>
                <w:b w:val="0"/>
                <w:bCs w:val="0"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trike w:val="0"/>
                <w:dstrike w:val="0"/>
                <w:sz w:val="21"/>
                <w:szCs w:val="21"/>
                <w:lang w:val="en-US" w:eastAsia="zh-CN"/>
              </w:rPr>
              <w:t>《破茧繁花》</w:t>
            </w:r>
          </w:p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区宝容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海洋与气象学院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海洋科学1244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default" w:eastAsia="宋体"/>
                <w:sz w:val="22"/>
                <w:szCs w:val="20"/>
                <w:lang w:val="en-US" w:eastAsia="zh-CN"/>
              </w:rPr>
              <w:t>202412923418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default" w:eastAsia="宋体"/>
                <w:sz w:val="22"/>
                <w:szCs w:val="20"/>
                <w:lang w:val="en-US" w:eastAsia="zh-CN"/>
              </w:rPr>
              <w:t>15112186836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林琪琪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滨海农业学院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农学1243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cs="Calibri"/>
                <w:sz w:val="20"/>
                <w:szCs w:val="20"/>
                <w:lang w:val="en-US" w:eastAsia="zh-CN"/>
              </w:rPr>
              <w:t>202411342312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15813217298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>
            <w:pPr>
              <w:spacing w:line="360" w:lineRule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作品介绍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这束别具一格的手工花，是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我们小组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对“废物新生”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概念理解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的完美诠释。曾经承载着密密麻麻字迹的白色废纸，在精心雕琢下，化身为层层叠叠、姿态各异的花瓣，那些文字恰似时光的密码，记录着生活的点滴与思绪的流淌。废旧口罩经过拆解，其无纺布部分化作了灵动的点缀，为花朵增添了一份别样的质感。而包裹在外的黄色废纸，宛如温暖的茧衣，曾经它或许只是被随意丢弃的存在，此刻却紧紧簇拥着花朵，为其赋予了坚韧与守护的意味。</w:t>
            </w:r>
          </w:p>
          <w:p>
            <w:pPr>
              <w:spacing w:line="360" w:lineRule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设计理念：在快节奏的现代生活中，大量废弃物被轻易丢弃。我们以这束手工花为媒介，传达对环保与创意的追求。口罩和废纸的组合，象征着从日常的琐碎与防护的严肃中破茧而出，绽放出绚烂的花朵。它提醒着我们，生活中的“废弃物”并非真正无用，只要转变视角，发挥想象力，就能让它们摆脱被遗忘的命运，重新焕发出勃勃生机，如同这束花一般，成为生活中独特而美好的存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61870" cy="3058160"/>
                  <wp:effectExtent l="0" t="0" r="8890" b="5080"/>
                  <wp:docPr id="2" name="图片 2" descr="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2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1870" cy="305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10155" cy="3444240"/>
                  <wp:effectExtent l="0" t="0" r="4445" b="0"/>
                  <wp:docPr id="1" name="图片 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155" cy="3444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22500" cy="3126105"/>
                  <wp:effectExtent l="0" t="0" r="2540" b="13335"/>
                  <wp:docPr id="3" name="图片 3" descr="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312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9B4589"/>
    <w:rsid w:val="073C5E4D"/>
    <w:rsid w:val="1F1D49D0"/>
    <w:rsid w:val="36F05BAE"/>
    <w:rsid w:val="39CB58B1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171</Characters>
  <Lines>0</Lines>
  <Paragraphs>0</Paragraphs>
  <TotalTime>4</TotalTime>
  <ScaleCrop>false</ScaleCrop>
  <LinksUpToDate>false</LinksUpToDate>
  <CharactersWithSpaces>172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琪琪</cp:lastModifiedBy>
  <dcterms:modified xsi:type="dcterms:W3CDTF">2025-03-21T12:28:42Z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EB794296AE364CB3AACBEDDD6D88792D</vt:lpwstr>
  </property>
</Properties>
</file>