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70EA" w14:textId="77777777" w:rsidR="00067A35" w:rsidRDefault="00067A35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067A35" w14:paraId="3A7730F3" w14:textId="77777777" w:rsidTr="00F32602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09F1AEEE" w14:textId="77777777" w:rsidR="00067A35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17D0A5D9" w14:textId="77777777" w:rsidR="00067A35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（设计组）</w:t>
            </w:r>
          </w:p>
        </w:tc>
      </w:tr>
      <w:tr w:rsidR="00067A35" w14:paraId="234BB6D4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099DC02F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03E27FC1" w14:textId="454589B6" w:rsidR="00067A35" w:rsidRDefault="000E38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绿意创想，无限可能</w:t>
            </w:r>
          </w:p>
        </w:tc>
      </w:tr>
      <w:tr w:rsidR="00067A35" w14:paraId="15630012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2AB1A0D5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7B73DF98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2755D0B8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2234D81F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6053D65B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B534AA3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067A35" w14:paraId="173F609F" w14:textId="77777777" w:rsidTr="00F32602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12067681" w14:textId="18AB19AD" w:rsidR="00067A35" w:rsidRDefault="00AA34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陈静怡</w:t>
            </w:r>
          </w:p>
        </w:tc>
        <w:tc>
          <w:tcPr>
            <w:tcW w:w="840" w:type="dxa"/>
            <w:noWrap/>
            <w:vAlign w:val="center"/>
          </w:tcPr>
          <w:p w14:paraId="1CFCDCAD" w14:textId="74C81864" w:rsidR="00067A35" w:rsidRDefault="00AA34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陈静怡</w:t>
            </w:r>
          </w:p>
        </w:tc>
        <w:tc>
          <w:tcPr>
            <w:tcW w:w="1918" w:type="dxa"/>
            <w:noWrap/>
            <w:vAlign w:val="center"/>
          </w:tcPr>
          <w:p w14:paraId="2BAA99F6" w14:textId="3B5CA65F" w:rsidR="00067A35" w:rsidRDefault="00AA34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管理学院</w:t>
            </w:r>
          </w:p>
        </w:tc>
        <w:tc>
          <w:tcPr>
            <w:tcW w:w="1050" w:type="dxa"/>
            <w:noWrap/>
            <w:vAlign w:val="center"/>
          </w:tcPr>
          <w:p w14:paraId="4AE14649" w14:textId="1982141E" w:rsidR="00067A35" w:rsidRDefault="00AA34D2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财管</w:t>
            </w:r>
            <w:proofErr w:type="gramEnd"/>
            <w:r>
              <w:rPr>
                <w:rFonts w:hint="eastAsia"/>
                <w:szCs w:val="21"/>
              </w:rPr>
              <w:t>1221</w:t>
            </w:r>
          </w:p>
        </w:tc>
        <w:tc>
          <w:tcPr>
            <w:tcW w:w="1580" w:type="dxa"/>
            <w:noWrap/>
            <w:vAlign w:val="center"/>
          </w:tcPr>
          <w:p w14:paraId="3F524925" w14:textId="4EF6E7A4" w:rsidR="00067A35" w:rsidRDefault="00AA34D2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202211531102</w:t>
            </w:r>
          </w:p>
        </w:tc>
        <w:tc>
          <w:tcPr>
            <w:tcW w:w="1483" w:type="dxa"/>
            <w:noWrap/>
            <w:vAlign w:val="center"/>
          </w:tcPr>
          <w:p w14:paraId="52CCD620" w14:textId="74BFF068" w:rsidR="00067A35" w:rsidRDefault="00AA34D2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13437565140</w:t>
            </w:r>
          </w:p>
        </w:tc>
      </w:tr>
      <w:tr w:rsidR="00067A35" w14:paraId="7EA51B67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756A62D0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0D5DC877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1E03D4B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729C4BB2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7110E99E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30DF3947" w14:textId="77777777" w:rsidR="00067A3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067A35" w14:paraId="1621EC89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1F192A9E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2384ADF7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3412A9E8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B0D0691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4DC1C7FC" w14:textId="77777777" w:rsidR="00067A35" w:rsidRDefault="00067A3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1E21EA30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0D91FDD6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2E7C06FB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6724A266" w14:textId="77777777" w:rsidR="00067A35" w:rsidRDefault="00067A3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918" w:type="dxa"/>
            <w:noWrap/>
            <w:vAlign w:val="center"/>
          </w:tcPr>
          <w:p w14:paraId="03770D62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949126A" w14:textId="77777777" w:rsidR="00067A35" w:rsidRDefault="00067A35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53542D9F" w14:textId="77777777" w:rsidR="00067A35" w:rsidRDefault="00067A3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5F6700AE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17B383F8" w14:textId="77777777" w:rsidTr="00F32602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34C3C06D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bookmarkStart w:id="1" w:name="OLE_LINK1"/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2CB4593B" w14:textId="69FCA13A" w:rsidR="00E125D5" w:rsidRPr="00E125D5" w:rsidRDefault="00E125D5" w:rsidP="00F32602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125D5">
              <w:rPr>
                <w:rFonts w:asciiTheme="majorEastAsia" w:eastAsiaTheme="majorEastAsia" w:hAnsiTheme="majorEastAsia" w:hint="eastAsia"/>
                <w:sz w:val="21"/>
                <w:szCs w:val="21"/>
              </w:rPr>
              <w:t>本海报以“绿色环保，创意无限”为主题，旨在展现环保与创意的完美结合，强调在绿色环保领域中，创意是推动发展、实现创新的关键力量。通过独特的设计元素和视觉表现，激发公众对环保创意的兴趣与热情，鼓励大家将创意融入环保实践，共同探索绿色发展的新路径。</w:t>
            </w:r>
          </w:p>
          <w:p w14:paraId="7BB63245" w14:textId="35053DDB" w:rsidR="00067A35" w:rsidRPr="00E125D5" w:rsidRDefault="006F1626" w:rsidP="00F32602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6F1626">
              <w:rPr>
                <w:rFonts w:asciiTheme="majorEastAsia" w:eastAsiaTheme="majorEastAsia" w:hAnsiTheme="majorEastAsia" w:hint="eastAsia"/>
                <w:sz w:val="21"/>
                <w:szCs w:val="21"/>
              </w:rPr>
              <w:t>海报以绿色为主色调，象征自然、生命与希望，强调环保的核心理念。</w:t>
            </w:r>
            <w:r w:rsidR="00E125D5" w:rsidRPr="00E125D5">
              <w:rPr>
                <w:rFonts w:asciiTheme="majorEastAsia" w:eastAsiaTheme="majorEastAsia" w:hAnsiTheme="majorEastAsia" w:hint="eastAsia"/>
                <w:sz w:val="21"/>
                <w:szCs w:val="21"/>
              </w:rPr>
              <w:t>同时融入创意元素，如手绘等艺术手法，展现环保与创意的碰撞与融合。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其次，</w:t>
            </w:r>
            <w:r w:rsidR="00E125D5" w:rsidRPr="00E125D5">
              <w:rPr>
                <w:rFonts w:asciiTheme="majorEastAsia" w:eastAsiaTheme="majorEastAsia" w:hAnsiTheme="majorEastAsia" w:hint="eastAsia"/>
                <w:sz w:val="21"/>
                <w:szCs w:val="21"/>
              </w:rPr>
              <w:t>通过绿色的自然元素（如树叶、草地）与创意的图形、图案相结合，形成既环保又富有创意的视觉效果。</w:t>
            </w:r>
            <w:r w:rsidR="00F32602" w:rsidRPr="00F32602">
              <w:rPr>
                <w:rFonts w:asciiTheme="majorEastAsia" w:eastAsiaTheme="majorEastAsia" w:hAnsiTheme="majorEastAsia" w:hint="eastAsia"/>
                <w:sz w:val="21"/>
                <w:szCs w:val="21"/>
              </w:rPr>
              <w:t>海报中描绘人与自然和谐相处的画面，强调环保对于改善生态环境、促进人与自然和谐共生的重要意义。通过这</w:t>
            </w:r>
            <w:r w:rsidR="00F32602">
              <w:rPr>
                <w:rFonts w:asciiTheme="majorEastAsia" w:eastAsiaTheme="majorEastAsia" w:hAnsiTheme="majorEastAsia" w:hint="eastAsia"/>
                <w:sz w:val="21"/>
                <w:szCs w:val="21"/>
              </w:rPr>
              <w:t>些</w:t>
            </w:r>
            <w:r w:rsidR="00F32602" w:rsidRPr="00F32602">
              <w:rPr>
                <w:rFonts w:asciiTheme="majorEastAsia" w:eastAsiaTheme="majorEastAsia" w:hAnsiTheme="majorEastAsia" w:hint="eastAsia"/>
                <w:sz w:val="21"/>
                <w:szCs w:val="21"/>
              </w:rPr>
              <w:t>画面，引导公众关注环保问题，激发对绿色</w:t>
            </w:r>
            <w:r w:rsidR="00F32602">
              <w:rPr>
                <w:rFonts w:asciiTheme="majorEastAsia" w:eastAsiaTheme="majorEastAsia" w:hAnsiTheme="majorEastAsia" w:hint="eastAsia"/>
                <w:sz w:val="21"/>
                <w:szCs w:val="21"/>
              </w:rPr>
              <w:t>环保</w:t>
            </w:r>
            <w:r w:rsidR="00F32602" w:rsidRPr="00F32602">
              <w:rPr>
                <w:rFonts w:asciiTheme="majorEastAsia" w:eastAsiaTheme="majorEastAsia" w:hAnsiTheme="majorEastAsia" w:hint="eastAsia"/>
                <w:sz w:val="21"/>
                <w:szCs w:val="21"/>
              </w:rPr>
              <w:t>的认同感与参与感。</w:t>
            </w:r>
          </w:p>
        </w:tc>
      </w:tr>
      <w:bookmarkEnd w:id="1"/>
      <w:tr w:rsidR="00067A35" w14:paraId="368D5B24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CDA8128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599C0FC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118D0074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7EE3484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8618DE3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57821247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9572473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F1E4677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2556BFC1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4041FD6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D4619C1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25D468C3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0C072343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8E07425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0D8C3202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0C3D8F4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466F9DB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16592D3F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6673C55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1827F44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71DF7693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6297FAF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1144673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53B9BA67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24D4EC93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78490F5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0692A7CE" w14:textId="77777777" w:rsidTr="00F32602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730F27D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BD35C8F" w14:textId="77777777" w:rsidR="00067A35" w:rsidRDefault="00067A35">
            <w:pPr>
              <w:jc w:val="center"/>
              <w:rPr>
                <w:sz w:val="21"/>
                <w:szCs w:val="21"/>
              </w:rPr>
            </w:pPr>
          </w:p>
        </w:tc>
      </w:tr>
      <w:tr w:rsidR="00067A35" w14:paraId="2E28C193" w14:textId="77777777" w:rsidTr="00F32602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433C32BF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作品展示</w:t>
            </w:r>
          </w:p>
          <w:p w14:paraId="7773A9F7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 w14:paraId="2B4C6E1B" w14:textId="42EB64D6" w:rsidR="00067A35" w:rsidRDefault="00D3098B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5B884DF7" wp14:editId="02286C10">
                  <wp:extent cx="4225925" cy="5977890"/>
                  <wp:effectExtent l="0" t="0" r="3175" b="3810"/>
                  <wp:docPr id="16700418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041879" name="图片 167004187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925" cy="597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A35" w14:paraId="7EA82F5A" w14:textId="77777777" w:rsidTr="00F32602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C96EDFB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75349E42" w14:textId="77777777" w:rsidR="00067A35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152D86C2" w14:textId="77777777" w:rsidR="00067A35" w:rsidRDefault="00067A35">
      <w:pPr>
        <w:rPr>
          <w:rFonts w:eastAsiaTheme="minorEastAsia"/>
        </w:rPr>
      </w:pPr>
    </w:p>
    <w:sectPr w:rsidR="00067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83573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067A35"/>
    <w:rsid w:val="000E3846"/>
    <w:rsid w:val="002F343A"/>
    <w:rsid w:val="00667069"/>
    <w:rsid w:val="006F1626"/>
    <w:rsid w:val="00933032"/>
    <w:rsid w:val="009B4589"/>
    <w:rsid w:val="00AA34D2"/>
    <w:rsid w:val="00D3098B"/>
    <w:rsid w:val="00E125D5"/>
    <w:rsid w:val="00F32602"/>
    <w:rsid w:val="1F1D49D0"/>
    <w:rsid w:val="2A79745E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6EC40"/>
  <w15:docId w15:val="{CB505856-BE20-4B66-92C6-5039FA2B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静怡 陈</cp:lastModifiedBy>
  <cp:revision>7</cp:revision>
  <dcterms:created xsi:type="dcterms:W3CDTF">2025-03-21T12:52:00Z</dcterms:created>
  <dcterms:modified xsi:type="dcterms:W3CDTF">2025-03-21T13:34:00Z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97FF73E39BA14E5D841C0B9752F83434</vt:lpwstr>
  </property>
</Properties>
</file>