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</w:pPr>
    </w:p>
    <w:tbl>
      <w:tblPr>
        <w:tblStyle w:val="12"/>
        <w:tblW w:w="87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5"/>
        <w:gridCol w:w="983"/>
        <w:gridCol w:w="1905"/>
        <w:gridCol w:w="1079"/>
        <w:gridCol w:w="1702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8713" w:type="dxa"/>
            <w:gridSpan w:val="6"/>
            <w:vAlign w:val="center"/>
          </w:tcPr>
          <w:p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  <w:bookmarkStart w:id="1" w:name="_GoBack"/>
            <w:bookmarkEnd w:id="1"/>
          </w:p>
          <w:p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bookmarkEnd w:id="0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作品名称</w:t>
            </w:r>
          </w:p>
        </w:tc>
        <w:tc>
          <w:tcPr>
            <w:tcW w:w="7208" w:type="dxa"/>
            <w:gridSpan w:val="5"/>
            <w:noWrap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简易</w:t>
            </w:r>
            <w:r>
              <w:rPr>
                <w:rFonts w:hint="eastAsia" w:eastAsia="宋体"/>
                <w:sz w:val="24"/>
                <w:szCs w:val="24"/>
                <w:lang w:val="en-US" w:eastAsia="zh-CN"/>
              </w:rPr>
              <w:t>收纳袋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小组负责人</w:t>
            </w:r>
          </w:p>
        </w:tc>
        <w:tc>
          <w:tcPr>
            <w:tcW w:w="983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9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学院</w:t>
            </w:r>
          </w:p>
        </w:tc>
        <w:tc>
          <w:tcPr>
            <w:tcW w:w="107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班级</w:t>
            </w:r>
          </w:p>
        </w:tc>
        <w:tc>
          <w:tcPr>
            <w:tcW w:w="1702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学号</w:t>
            </w:r>
          </w:p>
        </w:tc>
        <w:tc>
          <w:tcPr>
            <w:tcW w:w="153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李岷娜</w:t>
            </w:r>
          </w:p>
        </w:tc>
        <w:tc>
          <w:tcPr>
            <w:tcW w:w="983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李岷娜</w:t>
            </w:r>
          </w:p>
        </w:tc>
        <w:tc>
          <w:tcPr>
            <w:tcW w:w="19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化学与环境学院</w:t>
            </w:r>
          </w:p>
        </w:tc>
        <w:tc>
          <w:tcPr>
            <w:tcW w:w="107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环境科学1234</w:t>
            </w:r>
          </w:p>
        </w:tc>
        <w:tc>
          <w:tcPr>
            <w:tcW w:w="1702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202311314410</w:t>
            </w:r>
          </w:p>
        </w:tc>
        <w:tc>
          <w:tcPr>
            <w:tcW w:w="153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13560515019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组员信息</w:t>
            </w:r>
          </w:p>
        </w:tc>
        <w:tc>
          <w:tcPr>
            <w:tcW w:w="983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9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学院</w:t>
            </w:r>
          </w:p>
        </w:tc>
        <w:tc>
          <w:tcPr>
            <w:tcW w:w="107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班级</w:t>
            </w:r>
          </w:p>
        </w:tc>
        <w:tc>
          <w:tcPr>
            <w:tcW w:w="1702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学号</w:t>
            </w:r>
          </w:p>
        </w:tc>
        <w:tc>
          <w:tcPr>
            <w:tcW w:w="153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983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梁敏靖</w:t>
            </w:r>
          </w:p>
        </w:tc>
        <w:tc>
          <w:tcPr>
            <w:tcW w:w="1905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化学与环境学院</w:t>
            </w:r>
          </w:p>
        </w:tc>
        <w:tc>
          <w:tcPr>
            <w:tcW w:w="107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环境科学1234</w:t>
            </w:r>
          </w:p>
        </w:tc>
        <w:tc>
          <w:tcPr>
            <w:tcW w:w="1702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202311314413</w:t>
            </w:r>
          </w:p>
        </w:tc>
        <w:tc>
          <w:tcPr>
            <w:tcW w:w="1539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18928641761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restar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7208" w:type="dxa"/>
            <w:gridSpan w:val="5"/>
            <w:vMerge w:val="restart"/>
            <w:noWrap/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   在快节奏的现代生活中，奶茶已成为许多人休闲放松的必备饮品。这种饮品特别受大学生欢迎。然而，随之而来的奶茶袋浪费问题也日益凸显。为了倡导环保理念，践行可持续生活方式，以及针对大学生平时课业繁忙，没有太多时间整理自己内务的情况，我们设计了这款用奶茶袋制作的环保收纳袋。通过将废弃的奶茶袋重新利用，赋予其新的生命，减少垃圾产生，同时为日常生活增添一份创意和乐趣，让收纳也成为生活中令人期盼的趣事。</w:t>
            </w:r>
            <w:r>
              <w:br w:type="textWrapping"/>
            </w:r>
            <w:r>
              <w:rPr>
                <w:rFonts w:hint="eastAsia" w:ascii="宋体" w:hAnsi="宋体" w:eastAsia="宋体" w:cs="宋体"/>
                <w:sz w:val="24"/>
              </w:rPr>
              <w:t>   这款环保收纳袋以日常生活中常见的奶茶袋为原材料，经过简单的裁剪、装饰和改造，即可变身为实用又美观的收纳工具。其设计亮点主要体现在以下几个方面：</w:t>
            </w:r>
            <w:r>
              <w:br w:type="textWrapping"/>
            </w:r>
            <w:r>
              <w:rPr>
                <w:rFonts w:hint="eastAsia" w:ascii="宋体" w:hAnsi="宋体" w:eastAsia="宋体" w:cs="宋体"/>
                <w:sz w:val="24"/>
              </w:rPr>
              <w:t>①制作简单： 制作过程简单易学，无需复杂工具和技巧，适合各个年龄段的人群参与。</w:t>
            </w:r>
            <w:r>
              <w:br w:type="textWrapping"/>
            </w:r>
            <w:r>
              <w:rPr>
                <w:rFonts w:hint="eastAsia" w:ascii="宋体" w:hAnsi="宋体" w:eastAsia="宋体" w:cs="宋体"/>
                <w:sz w:val="24"/>
              </w:rPr>
              <w:t>②环保理念突出：将废弃的奶茶袋重新利用，减少垃圾产生，践行环保理念，倡导可持续生活方式。</w:t>
            </w:r>
            <w:r>
              <w:br w:type="textWrapping"/>
            </w:r>
            <w:r>
              <w:rPr>
                <w:rFonts w:hint="eastAsia" w:ascii="宋体" w:hAnsi="宋体" w:eastAsia="宋体" w:cs="宋体"/>
                <w:sz w:val="24"/>
              </w:rPr>
              <w:t>③美观实用： 收纳袋大小适中，可以用来收纳文具、化妆品、零食等小物件，也可以作为购物袋或礼物包装，实用性强。</w:t>
            </w:r>
          </w:p>
          <w:p>
            <w:pPr>
              <w:spacing w:line="360" w:lineRule="auto"/>
              <w:ind w:firstLine="420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208" w:type="dxa"/>
            <w:gridSpan w:val="5"/>
            <w:vMerge w:val="continue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505" w:type="dxa"/>
            <w:noWrap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7208" w:type="dxa"/>
            <w:gridSpan w:val="5"/>
            <w:vAlign w:val="center"/>
          </w:tcPr>
          <w:p>
            <w:pPr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60525" cy="2011680"/>
                  <wp:effectExtent l="0" t="0" r="6350" b="7620"/>
                  <wp:docPr id="2" name="图片 2" descr="d5fb2970482c7d2e68c817881cd6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5fb2970482c7d2e68c817881cd669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0525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43050" cy="2026285"/>
                  <wp:effectExtent l="0" t="0" r="0" b="2540"/>
                  <wp:docPr id="3" name="图片 3" descr="bfbb40444a5604815926495c5c5fe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bfbb40444a5604815926495c5c5fe2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202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638300" cy="2185035"/>
                  <wp:effectExtent l="0" t="0" r="0" b="5715"/>
                  <wp:docPr id="4" name="图片 4" descr="53d19cb79227f468115695cbac344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3d19cb79227f468115695cbac344a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185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505" w:type="dxa"/>
            <w:noWrap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7208" w:type="dxa"/>
            <w:gridSpan w:val="5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000000"/>
    <w:rsid w:val="1C2516BD"/>
    <w:rsid w:val="312E2C10"/>
    <w:rsid w:val="313E5C07"/>
    <w:rsid w:val="4E50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autoRedefine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autoRedefine/>
    <w:qFormat/>
    <w:uiPriority w:val="0"/>
    <w:pPr>
      <w:keepNext/>
      <w:keepLines/>
      <w:numPr>
        <w:ilvl w:val="1"/>
        <w:numId w:val="1"/>
      </w:numPr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qFormat/>
    <w:uiPriority w:val="0"/>
    <w:pPr>
      <w:keepNext/>
      <w:keepLines/>
      <w:numPr>
        <w:ilvl w:val="2"/>
        <w:numId w:val="1"/>
      </w:numPr>
      <w:spacing w:before="260" w:beforeAutospacing="0" w:after="26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qFormat/>
    <w:uiPriority w:val="0"/>
    <w:pPr>
      <w:keepNext/>
      <w:keepLines/>
      <w:numPr>
        <w:ilvl w:val="3"/>
        <w:numId w:val="1"/>
      </w:numPr>
      <w:spacing w:before="280" w:beforeAutospacing="0" w:after="29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qFormat/>
    <w:uiPriority w:val="0"/>
    <w:pPr>
      <w:keepNext/>
      <w:keepLines/>
      <w:numPr>
        <w:ilvl w:val="4"/>
        <w:numId w:val="1"/>
      </w:numPr>
      <w:spacing w:before="280" w:beforeAutospacing="0" w:after="29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qFormat/>
    <w:uiPriority w:val="0"/>
    <w:pPr>
      <w:keepNext/>
      <w:keepLines/>
      <w:numPr>
        <w:ilvl w:val="5"/>
        <w:numId w:val="1"/>
      </w:numPr>
      <w:spacing w:before="240" w:beforeAutospacing="0" w:after="64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qFormat/>
    <w:uiPriority w:val="0"/>
    <w:pPr>
      <w:keepNext/>
      <w:keepLines/>
      <w:numPr>
        <w:ilvl w:val="6"/>
        <w:numId w:val="1"/>
      </w:numPr>
      <w:spacing w:before="240" w:beforeAutospacing="0" w:after="64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qFormat/>
    <w:uiPriority w:val="0"/>
    <w:pPr>
      <w:keepNext/>
      <w:keepLines/>
      <w:numPr>
        <w:ilvl w:val="7"/>
        <w:numId w:val="1"/>
      </w:numPr>
      <w:spacing w:before="240" w:beforeAutospacing="0" w:after="64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qFormat/>
    <w:uiPriority w:val="0"/>
    <w:pPr>
      <w:keepNext/>
      <w:keepLines/>
      <w:numPr>
        <w:ilvl w:val="8"/>
        <w:numId w:val="1"/>
      </w:numPr>
      <w:spacing w:before="240" w:beforeAutospacing="0" w:after="64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590</Words>
  <Characters>648</Characters>
  <Paragraphs>80</Paragraphs>
  <TotalTime>13</TotalTime>
  <ScaleCrop>false</ScaleCrop>
  <LinksUpToDate>false</LinksUpToDate>
  <CharactersWithSpaces>656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WPS_1692177857</cp:lastModifiedBy>
  <dcterms:modified xsi:type="dcterms:W3CDTF">2025-03-20T05:24:26Z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1151D760940744E6B8CC40FEAFE3B2C3_13</vt:lpwstr>
  </property>
</Properties>
</file>