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C06A25">
      <w:pPr>
        <w:numPr>
          <w:ilvl w:val="0"/>
          <w:numId w:val="0"/>
        </w:numPr>
      </w:pPr>
    </w:p>
    <w:tbl>
      <w:tblPr>
        <w:tblStyle w:val="12"/>
        <w:tblW w:w="850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840"/>
        <w:gridCol w:w="1918"/>
        <w:gridCol w:w="1050"/>
        <w:gridCol w:w="1580"/>
        <w:gridCol w:w="1483"/>
      </w:tblGrid>
      <w:tr w14:paraId="32C1B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506" w:type="dxa"/>
            <w:gridSpan w:val="6"/>
            <w:vAlign w:val="center"/>
          </w:tcPr>
          <w:p w14:paraId="58E83D05">
            <w:pPr>
              <w:pStyle w:val="15"/>
              <w:ind w:left="420" w:firstLine="0" w:firstLineChars="0"/>
              <w:jc w:val="center"/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202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环境保护协会</w:t>
            </w:r>
          </w:p>
          <w:p w14:paraId="6CFD5D04">
            <w:pPr>
              <w:pStyle w:val="15"/>
              <w:ind w:left="420" w:firstLine="0" w:firstLineChars="0"/>
              <w:jc w:val="center"/>
              <w:rPr>
                <w:rFonts w:hint="eastAsia" w:eastAsia="宋体"/>
                <w:sz w:val="28"/>
                <w:szCs w:val="28"/>
                <w:lang w:eastAsia="zh-CN"/>
              </w:rPr>
            </w:pPr>
            <w:bookmarkStart w:id="0" w:name="_Hlk183627218"/>
            <w:r>
              <w:rPr>
                <w:rFonts w:hint="eastAsia"/>
                <w:sz w:val="28"/>
                <w:szCs w:val="28"/>
              </w:rPr>
              <w:t>“绿色环保，创意无限”手工设计比赛报名表</w:t>
            </w:r>
            <w:bookmarkEnd w:id="0"/>
            <w:r>
              <w:rPr>
                <w:rFonts w:hint="eastAsia"/>
                <w:sz w:val="28"/>
                <w:szCs w:val="28"/>
                <w:lang w:eastAsia="zh-CN"/>
              </w:rPr>
              <w:t>（</w:t>
            </w:r>
            <w:r>
              <w:rPr>
                <w:rFonts w:hint="eastAsia"/>
                <w:sz w:val="28"/>
                <w:szCs w:val="28"/>
                <w:lang w:val="en-US" w:eastAsia="zh-CN"/>
              </w:rPr>
              <w:t>手工组</w:t>
            </w:r>
            <w:r>
              <w:rPr>
                <w:rFonts w:hint="eastAsia"/>
                <w:sz w:val="28"/>
                <w:szCs w:val="28"/>
                <w:lang w:eastAsia="zh-CN"/>
              </w:rPr>
              <w:t>）</w:t>
            </w:r>
          </w:p>
        </w:tc>
      </w:tr>
      <w:tr w14:paraId="4F4FC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6E08E1E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作品名称</w:t>
            </w:r>
          </w:p>
        </w:tc>
        <w:tc>
          <w:tcPr>
            <w:tcW w:w="6871" w:type="dxa"/>
            <w:gridSpan w:val="5"/>
            <w:noWrap/>
            <w:vAlign w:val="center"/>
          </w:tcPr>
          <w:p w14:paraId="2632A2DC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箱生卫士</w:t>
            </w:r>
          </w:p>
        </w:tc>
      </w:tr>
      <w:tr w14:paraId="7BB3A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2B96BC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</w:rPr>
              <w:t>小组负责人</w:t>
            </w:r>
          </w:p>
        </w:tc>
        <w:tc>
          <w:tcPr>
            <w:tcW w:w="840" w:type="dxa"/>
            <w:noWrap/>
            <w:vAlign w:val="center"/>
          </w:tcPr>
          <w:p w14:paraId="75AEBA49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6E79EBE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5C846A1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4A59FE2F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766A72E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49778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35" w:type="dxa"/>
            <w:noWrap/>
            <w:vAlign w:val="center"/>
          </w:tcPr>
          <w:p w14:paraId="74419F5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</w:p>
        </w:tc>
        <w:tc>
          <w:tcPr>
            <w:tcW w:w="840" w:type="dxa"/>
            <w:noWrap/>
            <w:vAlign w:val="center"/>
          </w:tcPr>
          <w:p w14:paraId="11CD3C1D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周嘉笙</w:t>
            </w:r>
          </w:p>
        </w:tc>
        <w:tc>
          <w:tcPr>
            <w:tcW w:w="1918" w:type="dxa"/>
            <w:noWrap/>
            <w:vAlign w:val="center"/>
          </w:tcPr>
          <w:p w14:paraId="2C9A7DD9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5B2A8235">
            <w:pPr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陆上1242</w:t>
            </w:r>
          </w:p>
        </w:tc>
        <w:tc>
          <w:tcPr>
            <w:tcW w:w="1580" w:type="dxa"/>
            <w:noWrap/>
            <w:vAlign w:val="center"/>
          </w:tcPr>
          <w:p w14:paraId="79D22D1D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202411821632</w:t>
            </w:r>
          </w:p>
        </w:tc>
        <w:tc>
          <w:tcPr>
            <w:tcW w:w="1483" w:type="dxa"/>
            <w:noWrap/>
            <w:vAlign w:val="center"/>
          </w:tcPr>
          <w:p w14:paraId="5093712F">
            <w:pPr>
              <w:jc w:val="center"/>
              <w:rPr>
                <w:rFonts w:hint="default" w:eastAsia="宋体"/>
                <w:sz w:val="22"/>
                <w:szCs w:val="20"/>
                <w:lang w:val="en-US" w:eastAsia="zh-CN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13714911839</w:t>
            </w:r>
          </w:p>
        </w:tc>
      </w:tr>
      <w:tr w14:paraId="540AC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3FADDE5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组员信息</w:t>
            </w:r>
          </w:p>
        </w:tc>
        <w:tc>
          <w:tcPr>
            <w:tcW w:w="840" w:type="dxa"/>
            <w:noWrap/>
            <w:vAlign w:val="center"/>
          </w:tcPr>
          <w:p w14:paraId="4B232409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姓名</w:t>
            </w:r>
          </w:p>
        </w:tc>
        <w:tc>
          <w:tcPr>
            <w:tcW w:w="1918" w:type="dxa"/>
            <w:noWrap/>
            <w:vAlign w:val="center"/>
          </w:tcPr>
          <w:p w14:paraId="24EC72B0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学院</w:t>
            </w:r>
          </w:p>
        </w:tc>
        <w:tc>
          <w:tcPr>
            <w:tcW w:w="1050" w:type="dxa"/>
            <w:noWrap/>
            <w:vAlign w:val="center"/>
          </w:tcPr>
          <w:p w14:paraId="4C53A54D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班级</w:t>
            </w:r>
          </w:p>
        </w:tc>
        <w:tc>
          <w:tcPr>
            <w:tcW w:w="1580" w:type="dxa"/>
            <w:noWrap/>
            <w:vAlign w:val="center"/>
          </w:tcPr>
          <w:p w14:paraId="79787D61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学号</w:t>
            </w:r>
          </w:p>
        </w:tc>
        <w:tc>
          <w:tcPr>
            <w:tcW w:w="1483" w:type="dxa"/>
            <w:noWrap/>
            <w:vAlign w:val="center"/>
          </w:tcPr>
          <w:p w14:paraId="5ACD1452"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联系电话</w:t>
            </w:r>
          </w:p>
        </w:tc>
      </w:tr>
      <w:tr w14:paraId="0EFA1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7F58D62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</w:t>
            </w:r>
          </w:p>
        </w:tc>
        <w:tc>
          <w:tcPr>
            <w:tcW w:w="840" w:type="dxa"/>
            <w:noWrap/>
            <w:vAlign w:val="center"/>
          </w:tcPr>
          <w:p w14:paraId="30FD7B7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龚烘标</w:t>
            </w:r>
          </w:p>
        </w:tc>
        <w:tc>
          <w:tcPr>
            <w:tcW w:w="1918" w:type="dxa"/>
            <w:noWrap/>
            <w:vAlign w:val="center"/>
          </w:tcPr>
          <w:p w14:paraId="5CA4B39D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11F4565B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陆上1242</w:t>
            </w:r>
          </w:p>
        </w:tc>
        <w:tc>
          <w:tcPr>
            <w:tcW w:w="1580" w:type="dxa"/>
            <w:noWrap/>
            <w:vAlign w:val="center"/>
          </w:tcPr>
          <w:p w14:paraId="68274A42">
            <w:pPr>
              <w:jc w:val="center"/>
              <w:rPr>
                <w:rFonts w:hint="default" w:ascii="Calibri" w:hAnsi="Calibri" w:cs="Calibri"/>
                <w:sz w:val="20"/>
                <w:szCs w:val="20"/>
              </w:rPr>
            </w:pPr>
            <w:r>
              <w:rPr>
                <w:rFonts w:hint="default" w:ascii="Calibri" w:hAnsi="Calibri" w:cs="Calibri"/>
                <w:sz w:val="20"/>
                <w:szCs w:val="20"/>
              </w:rPr>
              <w:t>202411821607</w:t>
            </w:r>
          </w:p>
        </w:tc>
        <w:tc>
          <w:tcPr>
            <w:tcW w:w="1483" w:type="dxa"/>
            <w:noWrap/>
            <w:vAlign w:val="center"/>
          </w:tcPr>
          <w:p w14:paraId="36C601D7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19571956798</w:t>
            </w:r>
          </w:p>
        </w:tc>
      </w:tr>
      <w:tr w14:paraId="0BE4A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26A18F1A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2</w:t>
            </w:r>
          </w:p>
        </w:tc>
        <w:tc>
          <w:tcPr>
            <w:tcW w:w="840" w:type="dxa"/>
            <w:noWrap/>
            <w:vAlign w:val="center"/>
          </w:tcPr>
          <w:p w14:paraId="243B5C28">
            <w:pPr>
              <w:jc w:val="center"/>
              <w:rPr>
                <w:rFonts w:hint="default" w:ascii="宋体" w:hAnsi="宋体" w:eastAsia="宋体" w:cs="宋体"/>
                <w:strike w:val="0"/>
                <w:dstrike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trike w:val="0"/>
                <w:dstrike w:val="0"/>
                <w:kern w:val="2"/>
                <w:sz w:val="18"/>
                <w:szCs w:val="18"/>
                <w:lang w:val="en-US" w:eastAsia="zh-CN" w:bidi="ar-SA"/>
              </w:rPr>
              <w:t>武家宝</w:t>
            </w:r>
          </w:p>
        </w:tc>
        <w:tc>
          <w:tcPr>
            <w:tcW w:w="1918" w:type="dxa"/>
            <w:noWrap/>
            <w:vAlign w:val="center"/>
          </w:tcPr>
          <w:p w14:paraId="1C1835D4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船舶与海运学院</w:t>
            </w:r>
          </w:p>
        </w:tc>
        <w:tc>
          <w:tcPr>
            <w:tcW w:w="1050" w:type="dxa"/>
            <w:noWrap/>
            <w:vAlign w:val="center"/>
          </w:tcPr>
          <w:p w14:paraId="16A40611">
            <w:pPr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陆上1242</w:t>
            </w:r>
          </w:p>
        </w:tc>
        <w:tc>
          <w:tcPr>
            <w:tcW w:w="1580" w:type="dxa"/>
            <w:noWrap/>
            <w:vAlign w:val="center"/>
          </w:tcPr>
          <w:p w14:paraId="3E811546">
            <w:pPr>
              <w:jc w:val="center"/>
              <w:rPr>
                <w:rFonts w:hint="default" w:ascii="Calibri" w:hAnsi="Calibri" w:cs="Calibri"/>
                <w:sz w:val="20"/>
                <w:szCs w:val="20"/>
                <w:lang w:val="en-US"/>
              </w:rPr>
            </w:pPr>
            <w:r>
              <w:rPr>
                <w:rFonts w:hint="default" w:ascii="Calibri" w:hAnsi="Calibri" w:cs="Calibri"/>
                <w:sz w:val="20"/>
                <w:szCs w:val="20"/>
                <w:lang w:val="en-US"/>
              </w:rPr>
              <w:t>202411821628</w:t>
            </w:r>
          </w:p>
        </w:tc>
        <w:tc>
          <w:tcPr>
            <w:tcW w:w="1483" w:type="dxa"/>
            <w:noWrap/>
            <w:vAlign w:val="center"/>
          </w:tcPr>
          <w:p w14:paraId="668E0899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default" w:eastAsia="宋体"/>
                <w:sz w:val="21"/>
                <w:szCs w:val="21"/>
                <w:lang w:val="en-US" w:eastAsia="zh-CN"/>
              </w:rPr>
              <w:t>13045870186</w:t>
            </w:r>
          </w:p>
        </w:tc>
      </w:tr>
      <w:tr w14:paraId="293E7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restart"/>
            <w:vAlign w:val="center"/>
          </w:tcPr>
          <w:p w14:paraId="488B20D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作品介绍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（不少于300字）</w:t>
            </w:r>
          </w:p>
        </w:tc>
        <w:tc>
          <w:tcPr>
            <w:tcW w:w="6871" w:type="dxa"/>
            <w:gridSpan w:val="5"/>
            <w:vMerge w:val="restart"/>
            <w:noWrap/>
            <w:vAlign w:val="center"/>
          </w:tcPr>
          <w:p w14:paraId="76361F13">
            <w:pPr>
              <w:spacing w:line="360" w:lineRule="auto"/>
              <w:ind w:firstLine="422" w:firstLineChars="200"/>
              <w:rPr>
                <w:rFonts w:hint="eastAsia" w:ascii="宋体" w:hAnsi="宋体" w:cs="宋体"/>
                <w:b/>
                <w:bCs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sz w:val="21"/>
                <w:szCs w:val="21"/>
                <w:lang w:val="en-US" w:eastAsia="zh-CN"/>
              </w:rPr>
              <w:t>在这个资源日益紧张的时代，环保已不再是一个口号，而是我们每个人必须承担的责任。《箱生卫士》正是基于这样的理念而诞生的。它是一只用废弃纸箱制作的小狗，它不仅是一个有趣的艺术品，更是一个传递环保理念的使者。创作《箱生卫士》的灵感来源于生活中随处可见的纸箱。纸箱是一种常见的包装材料，使用后往往被当作垃圾丢弃，造成了巨大的资源浪费。然而，这些看似无用的纸箱其实有着巨大的再利用价值。我决定用它们来创作一个有意义的作品，让这些被丢弃的纸箱重新焕发生命。</w:t>
            </w:r>
          </w:p>
          <w:p w14:paraId="20F812FF">
            <w:pPr>
              <w:spacing w:line="360" w:lineRule="auto"/>
              <w:ind w:firstLine="422" w:firstLineChars="200"/>
              <w:rPr>
                <w:rFonts w:hint="eastAsia" w:ascii="宋体" w:hAnsi="宋体" w:cs="宋体"/>
                <w:b/>
                <w:bCs/>
                <w:strike w:val="0"/>
                <w:dstrike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sz w:val="21"/>
                <w:szCs w:val="21"/>
                <w:lang w:val="en-US" w:eastAsia="zh-CN"/>
              </w:rPr>
              <w:t>创作过程中，我刻意摈弃工业流水线的完美标准，让纸箱表面的快递单残迹、运输压痕成为独特的生命印记，那些深浅不一的折痕化作小狗的毛发纹理。当观众抚摸小狗粗糙的纸板表面时，指尖传来的不再是冰冷的光滑触感，而是树木纤维的温暖记忆。我希望人们看到这只小狗时，能够意识到生活中有许多物品都可以通过创意和巧思重新赋予价值，而不是简单地丢弃。创作这只纸箱小狗的初衷是为了提醒人们珍惜资源，减少浪费。我们每个人都可以从身边的小事做起，比如重复利用纸箱、塑料瓶等物品。</w:t>
            </w:r>
            <w:bookmarkStart w:id="1" w:name="_GoBack"/>
            <w:bookmarkEnd w:id="1"/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sz w:val="21"/>
                <w:szCs w:val="21"/>
                <w:lang w:val="en-US" w:eastAsia="zh-CN"/>
              </w:rPr>
              <w:t>只有当我们真正将环保融入到日常生活中，才能为地球创造一个更加美好的未来。这只纸箱小狗是我对环保的一份小小贡献，也希望能激发更多人参与到环保行动中来，共同守护我们赖以生存的家园。</w:t>
            </w:r>
          </w:p>
          <w:p w14:paraId="5AE7A04B">
            <w:pPr>
              <w:spacing w:line="360" w:lineRule="auto"/>
              <w:ind w:firstLine="422" w:firstLineChars="200"/>
              <w:rPr>
                <w:rFonts w:hint="eastAsia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trike w:val="0"/>
                <w:dstrike w:val="0"/>
                <w:sz w:val="21"/>
                <w:szCs w:val="21"/>
                <w:lang w:val="en-US" w:eastAsia="zh-CN"/>
              </w:rPr>
              <w:t>环保并不是一件遥不可及的事情，《箱生卫士》只是一个小小的起点，我希望它能够激发更多人的环保意识，让更多人加入到资源循环利用的行动中来。让我们一起用创意和行动，守护我们唯一的地球，让这个世界变得更加美好。</w:t>
            </w:r>
          </w:p>
        </w:tc>
      </w:tr>
      <w:tr w14:paraId="0D908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139B35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3711EBEE">
            <w:pPr>
              <w:jc w:val="center"/>
              <w:rPr>
                <w:sz w:val="21"/>
                <w:szCs w:val="21"/>
              </w:rPr>
            </w:pPr>
          </w:p>
        </w:tc>
      </w:tr>
      <w:tr w14:paraId="0BBE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019D45C0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07DAAAB7">
            <w:pPr>
              <w:jc w:val="center"/>
              <w:rPr>
                <w:sz w:val="21"/>
                <w:szCs w:val="21"/>
              </w:rPr>
            </w:pPr>
          </w:p>
        </w:tc>
      </w:tr>
      <w:tr w14:paraId="356F7E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34BBEB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DFD8CA2">
            <w:pPr>
              <w:jc w:val="center"/>
              <w:rPr>
                <w:sz w:val="21"/>
                <w:szCs w:val="21"/>
              </w:rPr>
            </w:pPr>
          </w:p>
        </w:tc>
      </w:tr>
      <w:tr w14:paraId="3CAC6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54C0FC1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142CA1D8">
            <w:pPr>
              <w:jc w:val="center"/>
              <w:rPr>
                <w:sz w:val="21"/>
                <w:szCs w:val="21"/>
              </w:rPr>
            </w:pPr>
          </w:p>
        </w:tc>
      </w:tr>
      <w:tr w14:paraId="0572E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33049B2F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74B14E14">
            <w:pPr>
              <w:jc w:val="center"/>
              <w:rPr>
                <w:sz w:val="21"/>
                <w:szCs w:val="21"/>
              </w:rPr>
            </w:pPr>
          </w:p>
        </w:tc>
      </w:tr>
      <w:tr w14:paraId="324B40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7ED37B47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48B6C89E">
            <w:pPr>
              <w:jc w:val="center"/>
              <w:rPr>
                <w:sz w:val="21"/>
                <w:szCs w:val="21"/>
              </w:rPr>
            </w:pPr>
          </w:p>
        </w:tc>
      </w:tr>
      <w:tr w14:paraId="54FEB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959FAF6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74B11DC">
            <w:pPr>
              <w:jc w:val="center"/>
              <w:rPr>
                <w:sz w:val="21"/>
                <w:szCs w:val="21"/>
              </w:rPr>
            </w:pPr>
          </w:p>
        </w:tc>
      </w:tr>
      <w:tr w14:paraId="31ED5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2094C7D9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5D10D140">
            <w:pPr>
              <w:jc w:val="center"/>
              <w:rPr>
                <w:sz w:val="21"/>
                <w:szCs w:val="21"/>
              </w:rPr>
            </w:pPr>
          </w:p>
        </w:tc>
      </w:tr>
      <w:tr w14:paraId="591C4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438E2AE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18B8C21">
            <w:pPr>
              <w:jc w:val="center"/>
              <w:rPr>
                <w:sz w:val="21"/>
                <w:szCs w:val="21"/>
              </w:rPr>
            </w:pPr>
          </w:p>
        </w:tc>
      </w:tr>
      <w:tr w14:paraId="025424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vMerge w:val="continue"/>
            <w:vAlign w:val="center"/>
          </w:tcPr>
          <w:p w14:paraId="651506D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6871" w:type="dxa"/>
            <w:gridSpan w:val="5"/>
            <w:vMerge w:val="continue"/>
            <w:vAlign w:val="center"/>
          </w:tcPr>
          <w:p w14:paraId="69205DE4">
            <w:pPr>
              <w:jc w:val="center"/>
              <w:rPr>
                <w:sz w:val="21"/>
                <w:szCs w:val="21"/>
              </w:rPr>
            </w:pPr>
          </w:p>
        </w:tc>
      </w:tr>
      <w:tr w14:paraId="228F3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3" w:hRule="atLeast"/>
          <w:jc w:val="center"/>
        </w:trPr>
        <w:tc>
          <w:tcPr>
            <w:tcW w:w="1635" w:type="dxa"/>
            <w:noWrap/>
            <w:vAlign w:val="center"/>
          </w:tcPr>
          <w:p w14:paraId="30253DE3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作品展示（正面、侧面、背面，不少于三张图）</w:t>
            </w:r>
          </w:p>
        </w:tc>
        <w:tc>
          <w:tcPr>
            <w:tcW w:w="6871" w:type="dxa"/>
            <w:gridSpan w:val="5"/>
            <w:vAlign w:val="center"/>
          </w:tcPr>
          <w:p w14:paraId="23D691F2">
            <w:pPr>
              <w:jc w:val="center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414905" cy="2028825"/>
                  <wp:effectExtent l="0" t="0" r="10795" b="3175"/>
                  <wp:docPr id="2" name="图片 2" descr="微信图片_202503191420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微信图片_202503191420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4905" cy="202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10690" cy="2282825"/>
                  <wp:effectExtent l="0" t="0" r="3810" b="3175"/>
                  <wp:docPr id="5" name="图片 5" descr="微信图片_20250319142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5031914210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0690" cy="2282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904365" cy="1673225"/>
                  <wp:effectExtent l="0" t="0" r="635" b="3175"/>
                  <wp:docPr id="1" name="图片 1" descr="微信图片_20250319142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0319142040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4365" cy="1673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1739265" cy="1588135"/>
                  <wp:effectExtent l="0" t="0" r="635" b="12065"/>
                  <wp:docPr id="3" name="图片 3" descr="微信图片_20250319142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微信图片_20250319142108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9265" cy="158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0" cy="0"/>
                  <wp:effectExtent l="0" t="0" r="0" b="0"/>
                  <wp:docPr id="4" name="图片 4" descr="微信图片_20250319142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微信图片_2025031914211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0" cy="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09DFB4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635" w:type="dxa"/>
            <w:noWrap/>
            <w:vAlign w:val="center"/>
          </w:tcPr>
          <w:p w14:paraId="1681238C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注意事项</w:t>
            </w:r>
          </w:p>
        </w:tc>
        <w:tc>
          <w:tcPr>
            <w:tcW w:w="6871" w:type="dxa"/>
            <w:gridSpan w:val="5"/>
            <w:vAlign w:val="center"/>
          </w:tcPr>
          <w:p w14:paraId="69A0AE72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1、以小组为单位参赛，每组参赛人员不多于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人；</w:t>
            </w:r>
            <w:r>
              <w:rPr>
                <w:rFonts w:hint="eastAsia"/>
                <w:sz w:val="21"/>
                <w:szCs w:val="21"/>
              </w:rPr>
              <w:br w:type="textWrapping"/>
            </w:r>
            <w:r>
              <w:rPr>
                <w:rFonts w:hint="eastAsia"/>
                <w:sz w:val="21"/>
                <w:szCs w:val="21"/>
              </w:rPr>
              <w:t>2、作品提交截止时间：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/>
                <w:sz w:val="21"/>
                <w:szCs w:val="21"/>
              </w:rPr>
              <w:t>日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23</w:t>
            </w:r>
            <w:r>
              <w:rPr>
                <w:rFonts w:hint="eastAsia"/>
                <w:sz w:val="21"/>
                <w:szCs w:val="21"/>
              </w:rPr>
              <w:t>: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59</w:t>
            </w:r>
            <w:r>
              <w:rPr>
                <w:rFonts w:hint="eastAsia"/>
                <w:sz w:val="21"/>
                <w:szCs w:val="21"/>
              </w:rPr>
              <w:t>前</w:t>
            </w:r>
          </w:p>
        </w:tc>
      </w:tr>
    </w:tbl>
    <w:p w14:paraId="769763EF"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631ECB"/>
    <w:multiLevelType w:val="multilevel"/>
    <w:tmpl w:val="23631ECB"/>
    <w:lvl w:ilvl="0" w:tentative="0">
      <w:start w:val="1"/>
      <w:numFmt w:val="decimal"/>
      <w:pStyle w:val="14"/>
      <w:lvlText w:val="第 %1 章"/>
      <w:lvlJc w:val="left"/>
      <w:pPr>
        <w:tabs>
          <w:tab w:val="left" w:pos="1080"/>
        </w:tabs>
        <w:ind w:left="0" w:firstLine="0"/>
      </w:pPr>
      <w:rPr>
        <w:rFonts w:hint="eastAsia"/>
      </w:rPr>
    </w:lvl>
    <w:lvl w:ilvl="1" w:tentative="0">
      <w:start w:val="1"/>
      <w:numFmt w:val="decimal"/>
      <w:lvlRestart w:val="0"/>
      <w:pStyle w:val="3"/>
      <w:lvlText w:val="%1.%2"/>
      <w:lvlJc w:val="left"/>
      <w:pPr>
        <w:tabs>
          <w:tab w:val="left" w:pos="360"/>
        </w:tabs>
        <w:ind w:left="0" w:firstLine="0"/>
      </w:pPr>
      <w:rPr>
        <w:rFonts w:hint="default" w:ascii="Times New Roman" w:hAnsi="Times New Roman" w:eastAsia="宋体"/>
        <w:sz w:val="24"/>
      </w:rPr>
    </w:lvl>
    <w:lvl w:ilvl="2" w:tentative="0">
      <w:start w:val="1"/>
      <w:numFmt w:val="decimal"/>
      <w:pStyle w:val="4"/>
      <w:lvlText w:val="%1.%2.%3"/>
      <w:lvlJc w:val="left"/>
      <w:pPr>
        <w:tabs>
          <w:tab w:val="left" w:pos="1008"/>
        </w:tabs>
        <w:ind w:left="720" w:hanging="432"/>
      </w:pPr>
      <w:rPr>
        <w:rFonts w:hint="default" w:ascii="Times New Roman" w:hAnsi="Times New Roman" w:eastAsia="宋体"/>
        <w:sz w:val="24"/>
      </w:rPr>
    </w:lvl>
    <w:lvl w:ilvl="3" w:tentative="0">
      <w:start w:val="1"/>
      <w:numFmt w:val="decimal"/>
      <w:pStyle w:val="5"/>
      <w:lvlText w:val="%1.%2.%3.%4"/>
      <w:lvlJc w:val="left"/>
      <w:pPr>
        <w:tabs>
          <w:tab w:val="left" w:pos="1440"/>
        </w:tabs>
        <w:ind w:left="737" w:hanging="17"/>
      </w:pPr>
      <w:rPr>
        <w:rFonts w:hint="default" w:ascii="Times New Roman" w:hAnsi="Times New Roman" w:eastAsia="宋体"/>
        <w:sz w:val="24"/>
      </w:rPr>
    </w:lvl>
    <w:lvl w:ilvl="4" w:tentative="0">
      <w:start w:val="1"/>
      <w:numFmt w:val="decimal"/>
      <w:pStyle w:val="6"/>
      <w:lvlText w:val="%5)"/>
      <w:lvlJc w:val="left"/>
      <w:pPr>
        <w:tabs>
          <w:tab w:val="left" w:pos="1008"/>
        </w:tabs>
        <w:ind w:left="1008" w:hanging="432"/>
      </w:pPr>
      <w:rPr>
        <w:rFonts w:hint="eastAsia"/>
      </w:rPr>
    </w:lvl>
    <w:lvl w:ilvl="5" w:tentative="0">
      <w:start w:val="1"/>
      <w:numFmt w:val="lowerLetter"/>
      <w:pStyle w:val="7"/>
      <w:lvlText w:val="%6)"/>
      <w:lvlJc w:val="left"/>
      <w:pPr>
        <w:tabs>
          <w:tab w:val="left" w:pos="1152"/>
        </w:tabs>
        <w:ind w:left="1152" w:hanging="432"/>
      </w:pPr>
      <w:rPr>
        <w:rFonts w:hint="eastAsia"/>
      </w:rPr>
    </w:lvl>
    <w:lvl w:ilvl="6" w:tentative="0">
      <w:start w:val="1"/>
      <w:numFmt w:val="lowerRoman"/>
      <w:pStyle w:val="8"/>
      <w:lvlText w:val="%7)"/>
      <w:lvlJc w:val="right"/>
      <w:pPr>
        <w:tabs>
          <w:tab w:val="left" w:pos="1296"/>
        </w:tabs>
        <w:ind w:left="1296" w:hanging="288"/>
      </w:pPr>
      <w:rPr>
        <w:rFonts w:hint="eastAsia"/>
      </w:rPr>
    </w:lvl>
    <w:lvl w:ilvl="7" w:tentative="0">
      <w:start w:val="1"/>
      <w:numFmt w:val="lowerLetter"/>
      <w:pStyle w:val="9"/>
      <w:lvlText w:val="%8."/>
      <w:lvlJc w:val="left"/>
      <w:pPr>
        <w:tabs>
          <w:tab w:val="left" w:pos="1440"/>
        </w:tabs>
        <w:ind w:left="1440" w:hanging="432"/>
      </w:pPr>
      <w:rPr>
        <w:rFonts w:hint="eastAsia"/>
      </w:rPr>
    </w:lvl>
    <w:lvl w:ilvl="8" w:tentative="0">
      <w:start w:val="1"/>
      <w:numFmt w:val="lowerRoman"/>
      <w:pStyle w:val="10"/>
      <w:lvlText w:val="%9."/>
      <w:lvlJc w:val="right"/>
      <w:pPr>
        <w:tabs>
          <w:tab w:val="left" w:pos="1584"/>
        </w:tabs>
        <w:ind w:left="1584" w:hanging="14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jOTYwMTUwOGRjNDExMTQyYTkyNDI0YmQ5OTQ2NmIifQ=="/>
    <w:docVar w:name="KSO_WPS_MARK_KEY" w:val="cae140e0-0b7b-432e-92c5-3e699990fa28"/>
  </w:docVars>
  <w:rsids>
    <w:rsidRoot w:val="39CB58B1"/>
    <w:rsid w:val="009B4589"/>
    <w:rsid w:val="13677681"/>
    <w:rsid w:val="1F1D49D0"/>
    <w:rsid w:val="2D1C7FCC"/>
    <w:rsid w:val="35F04922"/>
    <w:rsid w:val="36866A31"/>
    <w:rsid w:val="36F05BAE"/>
    <w:rsid w:val="39CB58B1"/>
    <w:rsid w:val="6E3B6DC4"/>
    <w:rsid w:val="73C5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432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737" w:hanging="17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43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43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288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43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4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标题11"/>
    <w:basedOn w:val="2"/>
    <w:next w:val="1"/>
    <w:qFormat/>
    <w:uiPriority w:val="0"/>
    <w:pPr>
      <w:numPr>
        <w:ilvl w:val="0"/>
        <w:numId w:val="1"/>
      </w:numPr>
      <w:adjustRightInd w:val="0"/>
      <w:spacing w:before="50" w:after="50" w:line="340" w:lineRule="exact"/>
    </w:pPr>
    <w:rPr>
      <w:rFonts w:hint="eastAsia" w:ascii="宋体" w:hAnsi="宋体" w:eastAsia="仿宋_GB2312" w:cs="Arial"/>
      <w:caps/>
      <w:color w:val="000000"/>
      <w:kern w:val="0"/>
      <w:sz w:val="24"/>
      <w:szCs w:val="44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755</Words>
  <Characters>838</Characters>
  <Lines>0</Lines>
  <Paragraphs>0</Paragraphs>
  <TotalTime>13</TotalTime>
  <ScaleCrop>false</ScaleCrop>
  <LinksUpToDate>false</LinksUpToDate>
  <CharactersWithSpaces>838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2024-12-10T08:09:00Z</dcterms:created>
  <dc:creator>则已</dc:creator>
  <cp:lastModifiedBy>周嘉笙</cp:lastModifiedBy>
  <dcterms:modified xsi:type="dcterms:W3CDTF">2025-03-19T06:58:13Z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5F2FAFA8B7BF4E91ABA9EF0BB0CD5F2F_13</vt:lpwstr>
  </property>
  <property fmtid="{D5CDD505-2E9C-101B-9397-08002B2CF9AE}" pid="4" name="KSOTemplateDocerSaveRecord">
    <vt:lpwstr>eyJoZGlkIjoiNjEyYTZhZjEwYmIyM2IxOGMxOGNjZmE1N2VjNGM4OWYiLCJ1c2VySWQiOiI4OTE4OTI3MzIifQ==</vt:lpwstr>
  </property>
</Properties>
</file>