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84A22">
      <w:r>
        <w:drawing>
          <wp:inline distT="0" distB="0" distL="114300" distR="114300">
            <wp:extent cx="5262880" cy="7019925"/>
            <wp:effectExtent l="0" t="0" r="2032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7019925"/>
            <wp:effectExtent l="0" t="0" r="2032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7019925"/>
            <wp:effectExtent l="0" t="0" r="20320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852F2">
      <w:pPr>
        <w:rPr>
          <w:rFonts w:hint="eastAsia"/>
        </w:rPr>
      </w:pPr>
      <w:r>
        <w:rPr>
          <w:rFonts w:hint="eastAsia"/>
        </w:rPr>
        <w:t>应英242晏熙若（2024260402307）作品：</w:t>
      </w:r>
    </w:p>
    <w:p w14:paraId="07BDA219">
      <w:r>
        <w:rPr>
          <w:rFonts w:hint="eastAsia"/>
        </w:rPr>
        <w:t>学校图书馆二楼靠近篮球场的窗外，经常能看见小猫在棚子上呼噜噜的身影，小猫的世界里或许也会觉得少年们的鞋子与地板激烈摩擦的吵闹，或许也会疑惑怎么面前有那么多人被框在框里，坐在位置上一天不怎么动弹，难道是今天的天不够蓝，树不够绿吗，但小猫才不会想这些，小猫只是睡觉，吃饭，看看人，小猫的时间里就是这些了。看来树有树的时间，人有人的时间，小猫有小猫的时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B7CC8"/>
    <w:rsid w:val="5DFB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2025-03-15T23:32:00Z</dcterms:created>
  <dc:creator>zero</dc:creator>
  <cp:lastModifiedBy>zero</cp:lastModifiedBy>
  <dcterms:modified xsi:type="dcterms:W3CDTF">2025-03-15T23:36:07Z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13EC3358463A960AA09DD567DA8EEC21_41</vt:lpwstr>
  </property>
</Properties>
</file>