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D0FB0" w14:textId="70B1AB5C" w:rsidR="00DB7697" w:rsidRDefault="00DB7697" w:rsidP="00DB7697">
      <w:pPr>
        <w:jc w:val="center"/>
        <w:rPr>
          <w:rFonts w:ascii="宋体" w:eastAsia="宋体" w:hAnsi="宋体"/>
          <w:color w:val="70AD47" w:themeColor="accent6"/>
          <w:sz w:val="32"/>
          <w:szCs w:val="32"/>
        </w:rPr>
      </w:pPr>
      <w:r w:rsidRPr="00D20B2F">
        <w:rPr>
          <w:rFonts w:ascii="宋体" w:eastAsia="宋体" w:hAnsi="宋体" w:hint="eastAsia"/>
          <w:color w:val="70AD47" w:themeColor="accent6"/>
          <w:sz w:val="32"/>
          <w:szCs w:val="32"/>
        </w:rPr>
        <w:t>习概</w:t>
      </w:r>
    </w:p>
    <w:p w14:paraId="75D79D1B" w14:textId="7AA30302" w:rsidR="00D20B2F" w:rsidRPr="00D20B2F" w:rsidRDefault="00D20B2F" w:rsidP="00D20B2F">
      <w:pPr>
        <w:jc w:val="left"/>
        <w:rPr>
          <w:rFonts w:ascii="宋体" w:eastAsia="宋体" w:hAnsi="宋体" w:hint="eastAsia"/>
          <w:color w:val="000000" w:themeColor="text1"/>
          <w:sz w:val="28"/>
          <w:szCs w:val="28"/>
        </w:rPr>
      </w:pPr>
      <w:r w:rsidRPr="00D20B2F">
        <w:rPr>
          <w:rFonts w:ascii="宋体" w:eastAsia="宋体" w:hAnsi="宋体" w:hint="eastAsia"/>
          <w:color w:val="C00000"/>
          <w:sz w:val="28"/>
          <w:szCs w:val="28"/>
        </w:rPr>
        <w:t>注：</w:t>
      </w:r>
      <w:r w:rsidRPr="00D20B2F">
        <w:rPr>
          <w:rFonts w:ascii="宋体" w:eastAsia="宋体" w:hAnsi="宋体" w:hint="eastAsia"/>
          <w:color w:val="000000" w:themeColor="text1"/>
          <w:sz w:val="28"/>
          <w:szCs w:val="28"/>
        </w:rPr>
        <w:t>每一章后小标题的数字表示的是在哪一节</w:t>
      </w:r>
    </w:p>
    <w:p w14:paraId="287C53D3" w14:textId="77777777" w:rsidR="00A21927" w:rsidRPr="00FE32F1" w:rsidRDefault="00DB7697" w:rsidP="00DB7697">
      <w:pPr>
        <w:jc w:val="left"/>
        <w:rPr>
          <w:rFonts w:ascii="宋体" w:eastAsia="宋体" w:hAnsi="宋体"/>
          <w:color w:val="70AD47" w:themeColor="accent6"/>
          <w:sz w:val="30"/>
          <w:szCs w:val="30"/>
        </w:rPr>
      </w:pPr>
      <w:r w:rsidRPr="00FE32F1">
        <w:rPr>
          <w:rFonts w:ascii="宋体" w:eastAsia="宋体" w:hAnsi="宋体" w:hint="eastAsia"/>
          <w:color w:val="70AD47" w:themeColor="accent6"/>
          <w:sz w:val="30"/>
          <w:szCs w:val="30"/>
        </w:rPr>
        <w:t>导论</w:t>
      </w:r>
    </w:p>
    <w:p w14:paraId="3DDB15D5" w14:textId="5B56B576" w:rsidR="00DB7697" w:rsidRPr="00A21927" w:rsidRDefault="00A21927" w:rsidP="00DB7697">
      <w:pPr>
        <w:jc w:val="left"/>
        <w:rPr>
          <w:rFonts w:ascii="宋体" w:eastAsia="宋体" w:hAnsi="宋体"/>
          <w:color w:val="4472C4" w:themeColor="accent1"/>
          <w:sz w:val="28"/>
          <w:szCs w:val="28"/>
        </w:rPr>
      </w:pPr>
      <w:r w:rsidRPr="00A21927">
        <w:rPr>
          <w:rFonts w:ascii="宋体" w:eastAsia="宋体" w:hAnsi="宋体" w:hint="eastAsia"/>
          <w:color w:val="4472C4" w:themeColor="accent1"/>
          <w:sz w:val="28"/>
          <w:szCs w:val="28"/>
        </w:rPr>
        <w:t>二、</w:t>
      </w:r>
      <w:r w:rsidR="00DB7697" w:rsidRPr="00A21927">
        <w:rPr>
          <w:rFonts w:ascii="宋体" w:eastAsia="宋体" w:hAnsi="宋体" w:hint="eastAsia"/>
          <w:color w:val="4472C4" w:themeColor="accent1"/>
          <w:sz w:val="28"/>
          <w:szCs w:val="28"/>
        </w:rPr>
        <w:t>“</w:t>
      </w:r>
      <w:r w:rsidR="00DB7697" w:rsidRPr="00A21927">
        <w:rPr>
          <w:rFonts w:ascii="宋体" w:eastAsia="宋体" w:hAnsi="宋体" w:hint="eastAsia"/>
          <w:color w:val="4472C4" w:themeColor="accent1"/>
          <w:sz w:val="28"/>
          <w:szCs w:val="28"/>
        </w:rPr>
        <w:t>两个结合</w:t>
      </w:r>
      <w:r w:rsidR="00DB7697" w:rsidRPr="00A21927">
        <w:rPr>
          <w:rFonts w:ascii="宋体" w:eastAsia="宋体" w:hAnsi="宋体" w:hint="eastAsia"/>
          <w:color w:val="4472C4" w:themeColor="accent1"/>
          <w:sz w:val="28"/>
          <w:szCs w:val="28"/>
        </w:rPr>
        <w:t>”</w:t>
      </w:r>
      <w:r w:rsidR="00DB7697" w:rsidRPr="00A21927">
        <w:rPr>
          <w:rFonts w:ascii="宋体" w:eastAsia="宋体" w:hAnsi="宋体" w:hint="eastAsia"/>
          <w:color w:val="4472C4" w:themeColor="accent1"/>
          <w:sz w:val="28"/>
          <w:szCs w:val="28"/>
        </w:rPr>
        <w:t>的内容和</w:t>
      </w:r>
      <w:r w:rsidR="00DB7697" w:rsidRPr="00A21927">
        <w:rPr>
          <w:rFonts w:ascii="宋体" w:eastAsia="宋体" w:hAnsi="宋体" w:hint="eastAsia"/>
          <w:color w:val="4472C4" w:themeColor="accent1"/>
          <w:sz w:val="28"/>
          <w:szCs w:val="28"/>
        </w:rPr>
        <w:t>它们</w:t>
      </w:r>
      <w:r w:rsidR="00DB7697" w:rsidRPr="00A21927">
        <w:rPr>
          <w:rFonts w:ascii="宋体" w:eastAsia="宋体" w:hAnsi="宋体" w:hint="eastAsia"/>
          <w:color w:val="4472C4" w:themeColor="accent1"/>
          <w:sz w:val="28"/>
          <w:szCs w:val="28"/>
        </w:rPr>
        <w:t>之间的相互关系</w:t>
      </w:r>
    </w:p>
    <w:p w14:paraId="501F959F" w14:textId="15EFFACA" w:rsidR="00DB7697" w:rsidRDefault="00DB7697" w:rsidP="00DB7697">
      <w:pPr>
        <w:jc w:val="left"/>
        <w:rPr>
          <w:rFonts w:ascii="宋体" w:eastAsia="宋体" w:hAnsi="宋体"/>
          <w:sz w:val="28"/>
          <w:szCs w:val="28"/>
        </w:rPr>
      </w:pPr>
      <w:r>
        <w:rPr>
          <w:rFonts w:ascii="宋体" w:eastAsia="宋体" w:hAnsi="宋体" w:hint="eastAsia"/>
          <w:sz w:val="28"/>
          <w:szCs w:val="28"/>
        </w:rPr>
        <w:t>习近平新时代中国特色社会主义思想是马克思主义基本原理同中国具体实际相结合、同中华优秀传统文化相结合的重大成果。</w:t>
      </w:r>
    </w:p>
    <w:p w14:paraId="41535214" w14:textId="206C8B76" w:rsidR="00AD771C" w:rsidRPr="00DB7697" w:rsidRDefault="00AD771C" w:rsidP="00AD771C">
      <w:pPr>
        <w:jc w:val="left"/>
        <w:rPr>
          <w:rFonts w:ascii="宋体" w:eastAsia="宋体" w:hAnsi="宋体" w:hint="eastAsia"/>
          <w:sz w:val="28"/>
          <w:szCs w:val="28"/>
        </w:rPr>
      </w:pPr>
      <w:r w:rsidRPr="00AD771C">
        <w:rPr>
          <w:rFonts w:ascii="宋体" w:eastAsia="宋体" w:hAnsi="宋体" w:hint="eastAsia"/>
          <w:sz w:val="28"/>
          <w:szCs w:val="28"/>
        </w:rPr>
        <w:t>“两个结合”之间的关系是相互联系、互为补充的。 第一个结合是理论与实际的结合，第二个结合是理论与文化的结合。 两者虽然在内涵、取向上有所不同，但都以马克思主义基本原理为基础，目标一致，均是为了更好地回答中国实际问题，并推动马克思主义的发展。</w:t>
      </w:r>
      <w:r>
        <w:rPr>
          <w:rFonts w:ascii="宋体" w:eastAsia="宋体" w:hAnsi="宋体" w:hint="eastAsia"/>
          <w:sz w:val="28"/>
          <w:szCs w:val="28"/>
        </w:rPr>
        <w:t>（搜的）</w:t>
      </w:r>
    </w:p>
    <w:p w14:paraId="18E15A02" w14:textId="5DA2D5C6" w:rsidR="00DB7697" w:rsidRPr="00A21927" w:rsidRDefault="00DB7697" w:rsidP="00DB7697">
      <w:pPr>
        <w:jc w:val="left"/>
        <w:rPr>
          <w:rFonts w:ascii="宋体" w:eastAsia="宋体" w:hAnsi="宋体"/>
          <w:color w:val="4472C4" w:themeColor="accent1"/>
          <w:sz w:val="28"/>
          <w:szCs w:val="28"/>
        </w:rPr>
      </w:pPr>
      <w:r w:rsidRPr="00A21927">
        <w:rPr>
          <w:rFonts w:ascii="宋体" w:eastAsia="宋体" w:hAnsi="宋体" w:hint="eastAsia"/>
          <w:color w:val="4472C4" w:themeColor="accent1"/>
          <w:sz w:val="28"/>
          <w:szCs w:val="28"/>
        </w:rPr>
        <w:t>四</w:t>
      </w:r>
      <w:r w:rsidR="00A21927" w:rsidRPr="00A21927">
        <w:rPr>
          <w:rFonts w:ascii="宋体" w:eastAsia="宋体" w:hAnsi="宋体" w:hint="eastAsia"/>
          <w:color w:val="4472C4" w:themeColor="accent1"/>
          <w:sz w:val="28"/>
          <w:szCs w:val="28"/>
        </w:rPr>
        <w:t>、</w:t>
      </w:r>
      <w:r w:rsidRPr="00A21927">
        <w:rPr>
          <w:rFonts w:ascii="宋体" w:eastAsia="宋体" w:hAnsi="宋体" w:hint="eastAsia"/>
          <w:color w:val="4472C4" w:themeColor="accent1"/>
          <w:sz w:val="28"/>
          <w:szCs w:val="28"/>
        </w:rPr>
        <w:t>习近平新时代</w:t>
      </w:r>
      <w:r w:rsidR="00A21927" w:rsidRPr="00A21927">
        <w:rPr>
          <w:rFonts w:ascii="宋体" w:eastAsia="宋体" w:hAnsi="宋体" w:hint="eastAsia"/>
          <w:color w:val="4472C4" w:themeColor="accent1"/>
          <w:sz w:val="28"/>
          <w:szCs w:val="28"/>
        </w:rPr>
        <w:t>中国特色社会主义</w:t>
      </w:r>
      <w:r w:rsidRPr="00A21927">
        <w:rPr>
          <w:rFonts w:ascii="宋体" w:eastAsia="宋体" w:hAnsi="宋体" w:hint="eastAsia"/>
          <w:color w:val="4472C4" w:themeColor="accent1"/>
          <w:sz w:val="28"/>
          <w:szCs w:val="28"/>
        </w:rPr>
        <w:t>思想历史地位</w:t>
      </w:r>
    </w:p>
    <w:p w14:paraId="4477B887" w14:textId="1F1D4CE4" w:rsidR="00DB7697" w:rsidRDefault="00A21927" w:rsidP="00DB7697">
      <w:pPr>
        <w:jc w:val="left"/>
        <w:rPr>
          <w:rFonts w:ascii="宋体" w:eastAsia="宋体" w:hAnsi="宋体"/>
          <w:sz w:val="28"/>
          <w:szCs w:val="28"/>
        </w:rPr>
      </w:pPr>
      <w:r>
        <w:rPr>
          <w:rFonts w:ascii="宋体" w:eastAsia="宋体" w:hAnsi="宋体" w:hint="eastAsia"/>
          <w:sz w:val="28"/>
          <w:szCs w:val="28"/>
        </w:rPr>
        <w:t>习近平新时代中国特色社会主义思想是当代中国马克思主义、二十一世纪马克思主义，是中华文化和中国精神的时代精华，实现了马克思主义中国化时代化新的飞跃。</w:t>
      </w:r>
    </w:p>
    <w:p w14:paraId="364EF00E" w14:textId="4CDEEA1C" w:rsidR="00A21927" w:rsidRDefault="00A21927" w:rsidP="00DB7697">
      <w:pPr>
        <w:jc w:val="left"/>
        <w:rPr>
          <w:rFonts w:ascii="宋体" w:eastAsia="宋体" w:hAnsi="宋体"/>
          <w:sz w:val="28"/>
          <w:szCs w:val="28"/>
        </w:rPr>
      </w:pPr>
      <w:r>
        <w:rPr>
          <w:rFonts w:ascii="宋体" w:eastAsia="宋体" w:hAnsi="宋体" w:hint="eastAsia"/>
          <w:sz w:val="28"/>
          <w:szCs w:val="28"/>
        </w:rPr>
        <w:t>习近平新时代中国特色社会主义思想，把马克思主义基本原理同中国具体实际相结合、同中华优秀传统文化相结合，使马克思主义这个魂脉和中华优秀传统文化这个根脉内在贯通、相互成就，是中华民族的文化主体性的最有力的体现，是中华文化和中国精神的时代精华。</w:t>
      </w:r>
    </w:p>
    <w:p w14:paraId="7A2AADA4" w14:textId="610015F1" w:rsidR="00A21927" w:rsidRPr="00A21927" w:rsidRDefault="00A21927" w:rsidP="00DB7697">
      <w:pPr>
        <w:jc w:val="left"/>
        <w:rPr>
          <w:rFonts w:ascii="宋体" w:eastAsia="宋体" w:hAnsi="宋体" w:hint="eastAsia"/>
          <w:sz w:val="28"/>
          <w:szCs w:val="28"/>
        </w:rPr>
      </w:pPr>
      <w:r>
        <w:rPr>
          <w:rFonts w:ascii="宋体" w:eastAsia="宋体" w:hAnsi="宋体" w:hint="eastAsia"/>
          <w:sz w:val="28"/>
          <w:szCs w:val="28"/>
        </w:rPr>
        <w:t>习近平新时代中国特色社会主义思想，是全党全国各族人民为实现中华民族伟大复兴而奋斗的行动指南，是新时代党和国家事业发展</w:t>
      </w:r>
      <w:r>
        <w:rPr>
          <w:rFonts w:ascii="宋体" w:eastAsia="宋体" w:hAnsi="宋体" w:hint="eastAsia"/>
          <w:sz w:val="28"/>
          <w:szCs w:val="28"/>
        </w:rPr>
        <w:lastRenderedPageBreak/>
        <w:t>的根本遵循。</w:t>
      </w:r>
    </w:p>
    <w:p w14:paraId="1846D01A" w14:textId="25A13788" w:rsidR="00DB7697" w:rsidRDefault="00DB7697" w:rsidP="00DB7697">
      <w:pPr>
        <w:jc w:val="left"/>
        <w:rPr>
          <w:rFonts w:ascii="宋体" w:eastAsia="宋体" w:hAnsi="宋体"/>
          <w:color w:val="4472C4" w:themeColor="accent1"/>
          <w:sz w:val="28"/>
          <w:szCs w:val="28"/>
        </w:rPr>
      </w:pPr>
      <w:r w:rsidRPr="00A21927">
        <w:rPr>
          <w:rFonts w:ascii="宋体" w:eastAsia="宋体" w:hAnsi="宋体" w:hint="eastAsia"/>
          <w:color w:val="4472C4" w:themeColor="accent1"/>
          <w:sz w:val="28"/>
          <w:szCs w:val="28"/>
        </w:rPr>
        <w:t>五</w:t>
      </w:r>
      <w:r w:rsidR="00A21927" w:rsidRPr="00A21927">
        <w:rPr>
          <w:rFonts w:ascii="宋体" w:eastAsia="宋体" w:hAnsi="宋体" w:hint="eastAsia"/>
          <w:color w:val="4472C4" w:themeColor="accent1"/>
          <w:sz w:val="28"/>
          <w:szCs w:val="28"/>
        </w:rPr>
        <w:t>、</w:t>
      </w:r>
      <w:r w:rsidRPr="00A21927">
        <w:rPr>
          <w:rFonts w:ascii="宋体" w:eastAsia="宋体" w:hAnsi="宋体" w:hint="eastAsia"/>
          <w:color w:val="4472C4" w:themeColor="accent1"/>
          <w:sz w:val="28"/>
          <w:szCs w:val="28"/>
        </w:rPr>
        <w:t>两个确立的内容和决定性重大意义</w:t>
      </w:r>
    </w:p>
    <w:p w14:paraId="7D99B680" w14:textId="57309D9D" w:rsidR="00A21927" w:rsidRDefault="00AE55EC" w:rsidP="00DB7697">
      <w:pPr>
        <w:jc w:val="left"/>
        <w:rPr>
          <w:rFonts w:ascii="宋体" w:eastAsia="宋体" w:hAnsi="宋体"/>
          <w:color w:val="000000" w:themeColor="text1"/>
          <w:sz w:val="28"/>
          <w:szCs w:val="28"/>
        </w:rPr>
      </w:pPr>
      <w:r>
        <w:rPr>
          <w:rFonts w:ascii="宋体" w:eastAsia="宋体" w:hAnsi="宋体" w:hint="eastAsia"/>
          <w:color w:val="000000" w:themeColor="text1"/>
          <w:sz w:val="28"/>
          <w:szCs w:val="28"/>
        </w:rPr>
        <w:t>党确立习近平同志党中央的核心、全党的核心地位，确立习近平新时代中国特色社会主义思想的指导地位。</w:t>
      </w:r>
    </w:p>
    <w:p w14:paraId="5C20AC5F" w14:textId="13D49DE9" w:rsidR="00AE55EC" w:rsidRPr="00AE55EC" w:rsidRDefault="00AE55EC" w:rsidP="00DB7697">
      <w:pPr>
        <w:jc w:val="left"/>
        <w:rPr>
          <w:rFonts w:ascii="宋体" w:eastAsia="宋体" w:hAnsi="宋体" w:hint="eastAsia"/>
          <w:color w:val="000000" w:themeColor="text1"/>
          <w:sz w:val="28"/>
          <w:szCs w:val="28"/>
        </w:rPr>
      </w:pPr>
      <w:r>
        <w:rPr>
          <w:rFonts w:ascii="宋体" w:eastAsia="宋体" w:hAnsi="宋体" w:hint="eastAsia"/>
          <w:color w:val="000000" w:themeColor="text1"/>
          <w:sz w:val="28"/>
          <w:szCs w:val="28"/>
        </w:rPr>
        <w:t>“两个确立”，是党在新时代取得的重大政治成果，对新时代党和国家事业发展、对推进中华民族伟大复兴历史进程具有决定性意义。</w:t>
      </w:r>
    </w:p>
    <w:p w14:paraId="2B87EF4A" w14:textId="77777777" w:rsidR="00AE55EC" w:rsidRPr="00FE32F1" w:rsidRDefault="00DB7697" w:rsidP="00DB7697">
      <w:pPr>
        <w:jc w:val="left"/>
        <w:rPr>
          <w:rFonts w:ascii="宋体" w:eastAsia="宋体" w:hAnsi="宋体"/>
          <w:color w:val="70AD47" w:themeColor="accent6"/>
          <w:sz w:val="30"/>
          <w:szCs w:val="30"/>
        </w:rPr>
      </w:pPr>
      <w:r w:rsidRPr="00FE32F1">
        <w:rPr>
          <w:rFonts w:ascii="宋体" w:eastAsia="宋体" w:hAnsi="宋体" w:hint="eastAsia"/>
          <w:color w:val="70AD47" w:themeColor="accent6"/>
          <w:sz w:val="30"/>
          <w:szCs w:val="30"/>
        </w:rPr>
        <w:t>第一章</w:t>
      </w:r>
    </w:p>
    <w:p w14:paraId="6FAA32F5" w14:textId="437485FF" w:rsidR="00DB7697" w:rsidRPr="00FE32F1" w:rsidRDefault="00DB7697" w:rsidP="00DB7697">
      <w:pPr>
        <w:jc w:val="left"/>
        <w:rPr>
          <w:rFonts w:ascii="宋体" w:eastAsia="宋体" w:hAnsi="宋体"/>
          <w:color w:val="4472C4" w:themeColor="accent1"/>
          <w:sz w:val="28"/>
          <w:szCs w:val="28"/>
        </w:rPr>
      </w:pPr>
      <w:r w:rsidRPr="00FE32F1">
        <w:rPr>
          <w:rFonts w:ascii="宋体" w:eastAsia="宋体" w:hAnsi="宋体" w:hint="eastAsia"/>
          <w:color w:val="4472C4" w:themeColor="accent1"/>
          <w:sz w:val="28"/>
          <w:szCs w:val="28"/>
        </w:rPr>
        <w:t>二</w:t>
      </w:r>
      <w:r w:rsidR="00AE55EC" w:rsidRPr="00FE32F1">
        <w:rPr>
          <w:rFonts w:ascii="宋体" w:eastAsia="宋体" w:hAnsi="宋体" w:hint="eastAsia"/>
          <w:color w:val="4472C4" w:themeColor="accent1"/>
          <w:sz w:val="28"/>
          <w:szCs w:val="28"/>
        </w:rPr>
        <w:t>、</w:t>
      </w:r>
      <w:r w:rsidRPr="00FE32F1">
        <w:rPr>
          <w:rFonts w:ascii="宋体" w:eastAsia="宋体" w:hAnsi="宋体" w:hint="eastAsia"/>
          <w:color w:val="4472C4" w:themeColor="accent1"/>
          <w:sz w:val="28"/>
          <w:szCs w:val="28"/>
        </w:rPr>
        <w:t>中国特色社会主义新时代科学内涵五个方面</w:t>
      </w:r>
      <w:r w:rsidR="005813BC" w:rsidRPr="00FE32F1">
        <w:rPr>
          <w:rFonts w:ascii="宋体" w:eastAsia="宋体" w:hAnsi="宋体" w:hint="eastAsia"/>
          <w:color w:val="4472C4" w:themeColor="accent1"/>
          <w:sz w:val="28"/>
          <w:szCs w:val="28"/>
        </w:rPr>
        <w:t>、</w:t>
      </w:r>
      <w:r w:rsidRPr="00FE32F1">
        <w:rPr>
          <w:rFonts w:ascii="宋体" w:eastAsia="宋体" w:hAnsi="宋体" w:hint="eastAsia"/>
          <w:color w:val="4472C4" w:themeColor="accent1"/>
          <w:sz w:val="28"/>
          <w:szCs w:val="28"/>
        </w:rPr>
        <w:t>作用</w:t>
      </w:r>
      <w:r w:rsidR="005813BC" w:rsidRPr="00FE32F1">
        <w:rPr>
          <w:rFonts w:ascii="宋体" w:eastAsia="宋体" w:hAnsi="宋体" w:hint="eastAsia"/>
          <w:color w:val="4472C4" w:themeColor="accent1"/>
          <w:sz w:val="28"/>
          <w:szCs w:val="28"/>
        </w:rPr>
        <w:t>（</w:t>
      </w:r>
      <w:r w:rsidRPr="00FE32F1">
        <w:rPr>
          <w:rFonts w:ascii="宋体" w:eastAsia="宋体" w:hAnsi="宋体" w:hint="eastAsia"/>
          <w:color w:val="4472C4" w:themeColor="accent1"/>
          <w:sz w:val="28"/>
          <w:szCs w:val="28"/>
        </w:rPr>
        <w:t>三个意味着</w:t>
      </w:r>
      <w:r w:rsidR="005813BC" w:rsidRPr="00FE32F1">
        <w:rPr>
          <w:rFonts w:ascii="宋体" w:eastAsia="宋体" w:hAnsi="宋体" w:hint="eastAsia"/>
          <w:color w:val="4472C4" w:themeColor="accent1"/>
          <w:sz w:val="28"/>
          <w:szCs w:val="28"/>
        </w:rPr>
        <w:t>）和原因</w:t>
      </w:r>
    </w:p>
    <w:p w14:paraId="01F20F24" w14:textId="77777777" w:rsidR="005813BC" w:rsidRDefault="005813BC" w:rsidP="00DB7697">
      <w:pPr>
        <w:jc w:val="left"/>
        <w:rPr>
          <w:rFonts w:ascii="宋体" w:eastAsia="宋体" w:hAnsi="宋体"/>
          <w:sz w:val="28"/>
          <w:szCs w:val="28"/>
        </w:rPr>
      </w:pPr>
      <w:r w:rsidRPr="005813BC">
        <w:rPr>
          <w:rFonts w:ascii="宋体" w:eastAsia="宋体" w:hAnsi="宋体" w:hint="eastAsia"/>
          <w:sz w:val="28"/>
          <w:szCs w:val="28"/>
        </w:rPr>
        <w:t>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w:t>
      </w:r>
      <w:r>
        <w:rPr>
          <w:rFonts w:ascii="宋体" w:eastAsia="宋体" w:hAnsi="宋体" w:hint="eastAsia"/>
          <w:sz w:val="28"/>
          <w:szCs w:val="28"/>
        </w:rPr>
        <w:t>戮力</w:t>
      </w:r>
      <w:r w:rsidRPr="005813BC">
        <w:rPr>
          <w:rFonts w:ascii="宋体" w:eastAsia="宋体" w:hAnsi="宋体" w:hint="eastAsia"/>
          <w:sz w:val="28"/>
          <w:szCs w:val="28"/>
        </w:rPr>
        <w:t>同心、奋力实现中华民族伟大复兴中国梦的时代，是我国不断为人类作出更大贡献的时代。</w:t>
      </w:r>
    </w:p>
    <w:p w14:paraId="4A1DD78E" w14:textId="70016E51" w:rsidR="00AE55EC" w:rsidRDefault="005813BC" w:rsidP="00DB7697">
      <w:pPr>
        <w:jc w:val="left"/>
        <w:rPr>
          <w:rFonts w:ascii="宋体" w:eastAsia="宋体" w:hAnsi="宋体"/>
          <w:sz w:val="28"/>
          <w:szCs w:val="28"/>
        </w:rPr>
      </w:pPr>
      <w:r w:rsidRPr="005813BC">
        <w:rPr>
          <w:rFonts w:ascii="宋体" w:eastAsia="宋体" w:hAnsi="宋体" w:hint="eastAsia"/>
          <w:sz w:val="28"/>
          <w:szCs w:val="28"/>
        </w:rPr>
        <w:t>中国特色社会主义进入新时代，意味着近代以来久经磨难的中华民族迎来了从站起来、富起来到强起来的伟大飞跃，迎来了实现中华民族伟大复兴的光明前景；意味着科学社会主义在21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w:t>
      </w:r>
      <w:r w:rsidRPr="005813BC">
        <w:rPr>
          <w:rFonts w:ascii="宋体" w:eastAsia="宋体" w:hAnsi="宋体" w:hint="eastAsia"/>
          <w:sz w:val="28"/>
          <w:szCs w:val="28"/>
        </w:rPr>
        <w:lastRenderedPageBreak/>
        <w:t>类问题贡献了中国智慧和中国方案。</w:t>
      </w:r>
    </w:p>
    <w:p w14:paraId="502B2840" w14:textId="636D8377" w:rsidR="005813BC" w:rsidRPr="00AE55EC" w:rsidRDefault="005813BC" w:rsidP="00DB7697">
      <w:pPr>
        <w:jc w:val="left"/>
        <w:rPr>
          <w:rFonts w:ascii="宋体" w:eastAsia="宋体" w:hAnsi="宋体" w:hint="eastAsia"/>
          <w:sz w:val="28"/>
          <w:szCs w:val="28"/>
        </w:rPr>
      </w:pPr>
      <w:r>
        <w:rPr>
          <w:rFonts w:ascii="宋体" w:eastAsia="宋体" w:hAnsi="宋体" w:hint="eastAsia"/>
          <w:sz w:val="28"/>
          <w:szCs w:val="28"/>
        </w:rPr>
        <w:t>中国特色社会主义进入新时代，是我国社会主要矛盾发生新变化的反映。</w:t>
      </w:r>
    </w:p>
    <w:p w14:paraId="34C3A716" w14:textId="77777777" w:rsidR="00FE32F1" w:rsidRPr="00FE32F1" w:rsidRDefault="00DB7697" w:rsidP="00DB7697">
      <w:pPr>
        <w:jc w:val="left"/>
        <w:rPr>
          <w:rFonts w:ascii="宋体" w:eastAsia="宋体" w:hAnsi="宋体"/>
          <w:color w:val="70AD47" w:themeColor="accent6"/>
          <w:sz w:val="28"/>
          <w:szCs w:val="28"/>
        </w:rPr>
      </w:pPr>
      <w:r w:rsidRPr="00FE32F1">
        <w:rPr>
          <w:rFonts w:ascii="宋体" w:eastAsia="宋体" w:hAnsi="宋体" w:hint="eastAsia"/>
          <w:color w:val="70AD47" w:themeColor="accent6"/>
          <w:sz w:val="30"/>
          <w:szCs w:val="30"/>
        </w:rPr>
        <w:t>第二章</w:t>
      </w:r>
    </w:p>
    <w:p w14:paraId="28FAFE61" w14:textId="77777777" w:rsidR="00FE32F1" w:rsidRPr="00FE32F1" w:rsidRDefault="00DB7697" w:rsidP="00DB7697">
      <w:pPr>
        <w:jc w:val="left"/>
        <w:rPr>
          <w:rFonts w:ascii="宋体" w:eastAsia="宋体" w:hAnsi="宋体"/>
          <w:color w:val="4472C4" w:themeColor="accent1"/>
          <w:sz w:val="28"/>
          <w:szCs w:val="28"/>
        </w:rPr>
      </w:pPr>
      <w:r w:rsidRPr="00FE32F1">
        <w:rPr>
          <w:rFonts w:ascii="宋体" w:eastAsia="宋体" w:hAnsi="宋体" w:hint="eastAsia"/>
          <w:color w:val="4472C4" w:themeColor="accent1"/>
          <w:sz w:val="28"/>
          <w:szCs w:val="28"/>
        </w:rPr>
        <w:t>二</w:t>
      </w:r>
      <w:r w:rsidR="00FE32F1" w:rsidRPr="00FE32F1">
        <w:rPr>
          <w:rFonts w:ascii="宋体" w:eastAsia="宋体" w:hAnsi="宋体" w:hint="eastAsia"/>
          <w:color w:val="4472C4" w:themeColor="accent1"/>
          <w:sz w:val="28"/>
          <w:szCs w:val="28"/>
        </w:rPr>
        <w:t>、</w:t>
      </w:r>
      <w:r w:rsidRPr="00FE32F1">
        <w:rPr>
          <w:rFonts w:ascii="宋体" w:eastAsia="宋体" w:hAnsi="宋体" w:hint="eastAsia"/>
          <w:color w:val="4472C4" w:themeColor="accent1"/>
          <w:sz w:val="28"/>
          <w:szCs w:val="28"/>
        </w:rPr>
        <w:t>中国式现代化的特征（</w:t>
      </w:r>
      <w:r w:rsidR="00FE32F1" w:rsidRPr="00FE32F1">
        <w:rPr>
          <w:rFonts w:ascii="宋体" w:eastAsia="宋体" w:hAnsi="宋体" w:hint="eastAsia"/>
          <w:color w:val="4472C4" w:themeColor="accent1"/>
          <w:sz w:val="28"/>
          <w:szCs w:val="28"/>
        </w:rPr>
        <w:t>另一个问法是</w:t>
      </w:r>
      <w:r w:rsidRPr="00FE32F1">
        <w:rPr>
          <w:rFonts w:ascii="宋体" w:eastAsia="宋体" w:hAnsi="宋体" w:hint="eastAsia"/>
          <w:color w:val="4472C4" w:themeColor="accent1"/>
          <w:sz w:val="28"/>
          <w:szCs w:val="28"/>
        </w:rPr>
        <w:t>与西方式现代化有什么不同）</w:t>
      </w:r>
    </w:p>
    <w:p w14:paraId="4C2C254D" w14:textId="77777777" w:rsidR="00FE32F1" w:rsidRDefault="00FE32F1" w:rsidP="00DB7697">
      <w:pPr>
        <w:jc w:val="left"/>
        <w:rPr>
          <w:rFonts w:ascii="宋体" w:eastAsia="宋体" w:hAnsi="宋体"/>
          <w:sz w:val="28"/>
          <w:szCs w:val="28"/>
        </w:rPr>
      </w:pPr>
      <w:r>
        <w:rPr>
          <w:rFonts w:ascii="宋体" w:eastAsia="宋体" w:hAnsi="宋体" w:hint="eastAsia"/>
          <w:sz w:val="28"/>
          <w:szCs w:val="28"/>
        </w:rPr>
        <w:t>中国式现代化是人口规模巨大的现代化。</w:t>
      </w:r>
    </w:p>
    <w:p w14:paraId="6627655F" w14:textId="77777777" w:rsidR="00FE32F1" w:rsidRDefault="00FE32F1" w:rsidP="00DB7697">
      <w:pPr>
        <w:jc w:val="left"/>
        <w:rPr>
          <w:rFonts w:ascii="宋体" w:eastAsia="宋体" w:hAnsi="宋体"/>
          <w:sz w:val="28"/>
          <w:szCs w:val="28"/>
        </w:rPr>
      </w:pPr>
      <w:r>
        <w:rPr>
          <w:rFonts w:ascii="宋体" w:eastAsia="宋体" w:hAnsi="宋体" w:hint="eastAsia"/>
          <w:sz w:val="28"/>
          <w:szCs w:val="28"/>
        </w:rPr>
        <w:t>中国式现代化是全体人民共同富裕的现代化。</w:t>
      </w:r>
    </w:p>
    <w:p w14:paraId="5A8C9DDD" w14:textId="77777777" w:rsidR="00FE32F1" w:rsidRDefault="00FE32F1" w:rsidP="00DB7697">
      <w:pPr>
        <w:jc w:val="left"/>
        <w:rPr>
          <w:rFonts w:ascii="宋体" w:eastAsia="宋体" w:hAnsi="宋体"/>
          <w:sz w:val="28"/>
          <w:szCs w:val="28"/>
        </w:rPr>
      </w:pPr>
      <w:r>
        <w:rPr>
          <w:rFonts w:ascii="宋体" w:eastAsia="宋体" w:hAnsi="宋体" w:hint="eastAsia"/>
          <w:sz w:val="28"/>
          <w:szCs w:val="28"/>
        </w:rPr>
        <w:t>中国式现代化是物质文明和精神文明相协调的现代化。</w:t>
      </w:r>
    </w:p>
    <w:p w14:paraId="5D07EF46" w14:textId="77777777" w:rsidR="00FE32F1" w:rsidRDefault="00FE32F1" w:rsidP="00DB7697">
      <w:pPr>
        <w:jc w:val="left"/>
        <w:rPr>
          <w:rFonts w:ascii="宋体" w:eastAsia="宋体" w:hAnsi="宋体"/>
          <w:sz w:val="28"/>
          <w:szCs w:val="28"/>
        </w:rPr>
      </w:pPr>
      <w:r>
        <w:rPr>
          <w:rFonts w:ascii="宋体" w:eastAsia="宋体" w:hAnsi="宋体" w:hint="eastAsia"/>
          <w:sz w:val="28"/>
          <w:szCs w:val="28"/>
        </w:rPr>
        <w:t>中国式现代化是人与自然和谐共生的现代化，</w:t>
      </w:r>
    </w:p>
    <w:p w14:paraId="1808FFAE" w14:textId="77777777" w:rsidR="00FE32F1" w:rsidRDefault="00FE32F1" w:rsidP="00DB7697">
      <w:pPr>
        <w:jc w:val="left"/>
        <w:rPr>
          <w:rFonts w:ascii="宋体" w:eastAsia="宋体" w:hAnsi="宋体"/>
          <w:sz w:val="28"/>
          <w:szCs w:val="28"/>
        </w:rPr>
      </w:pPr>
      <w:r>
        <w:rPr>
          <w:rFonts w:ascii="宋体" w:eastAsia="宋体" w:hAnsi="宋体" w:hint="eastAsia"/>
          <w:sz w:val="28"/>
          <w:szCs w:val="28"/>
        </w:rPr>
        <w:t>中国式现代化是走和平发展道路的现代化。</w:t>
      </w:r>
    </w:p>
    <w:p w14:paraId="6F71E613" w14:textId="3732D64D" w:rsidR="00DB7697" w:rsidRPr="00FE32F1" w:rsidRDefault="00DB7697" w:rsidP="00DB7697">
      <w:pPr>
        <w:jc w:val="left"/>
        <w:rPr>
          <w:rFonts w:ascii="宋体" w:eastAsia="宋体" w:hAnsi="宋体"/>
          <w:color w:val="4472C4" w:themeColor="accent1"/>
          <w:sz w:val="28"/>
          <w:szCs w:val="28"/>
        </w:rPr>
      </w:pPr>
      <w:r w:rsidRPr="00FE32F1">
        <w:rPr>
          <w:rFonts w:ascii="宋体" w:eastAsia="宋体" w:hAnsi="宋体" w:hint="eastAsia"/>
          <w:color w:val="4472C4" w:themeColor="accent1"/>
          <w:sz w:val="28"/>
          <w:szCs w:val="28"/>
        </w:rPr>
        <w:t>三</w:t>
      </w:r>
      <w:r w:rsidR="00FE32F1" w:rsidRPr="00FE32F1">
        <w:rPr>
          <w:rFonts w:ascii="宋体" w:eastAsia="宋体" w:hAnsi="宋体" w:hint="eastAsia"/>
          <w:color w:val="4472C4" w:themeColor="accent1"/>
          <w:sz w:val="28"/>
          <w:szCs w:val="28"/>
        </w:rPr>
        <w:t>、</w:t>
      </w:r>
      <w:r w:rsidRPr="00FE32F1">
        <w:rPr>
          <w:rFonts w:ascii="宋体" w:eastAsia="宋体" w:hAnsi="宋体" w:hint="eastAsia"/>
          <w:color w:val="4472C4" w:themeColor="accent1"/>
          <w:sz w:val="28"/>
          <w:szCs w:val="28"/>
        </w:rPr>
        <w:t>中国式现代化的本质要求</w:t>
      </w:r>
    </w:p>
    <w:p w14:paraId="17212296" w14:textId="2FAAA567" w:rsidR="00FE32F1" w:rsidRPr="00FE32F1" w:rsidRDefault="00FE32F1" w:rsidP="00DB7697">
      <w:pPr>
        <w:jc w:val="left"/>
        <w:rPr>
          <w:rFonts w:ascii="宋体" w:eastAsia="宋体" w:hAnsi="宋体" w:hint="eastAsia"/>
          <w:sz w:val="28"/>
          <w:szCs w:val="28"/>
        </w:rPr>
      </w:pPr>
      <w:r w:rsidRPr="00FE32F1">
        <w:rPr>
          <w:rFonts w:ascii="宋体" w:eastAsia="宋体" w:hAnsi="宋体" w:hint="eastAsia"/>
          <w:sz w:val="28"/>
          <w:szCs w:val="28"/>
        </w:rPr>
        <w:t>坚持中国共产党领导，坚持中国特色社会主义，实现高质量发展，发展全过程人民民主，丰富人民精神世界，实现全体人民共同富裕，促进人与自然和谐共生，推动构建人类命运共同体，创造人类文明新形态。</w:t>
      </w:r>
    </w:p>
    <w:p w14:paraId="4138B40C" w14:textId="77777777" w:rsidR="00FE32F1" w:rsidRDefault="00DB7697" w:rsidP="00DB7697">
      <w:pPr>
        <w:jc w:val="left"/>
        <w:rPr>
          <w:rFonts w:ascii="宋体" w:eastAsia="宋体" w:hAnsi="宋体"/>
          <w:sz w:val="28"/>
          <w:szCs w:val="28"/>
        </w:rPr>
      </w:pPr>
      <w:r w:rsidRPr="00FE32F1">
        <w:rPr>
          <w:rFonts w:ascii="宋体" w:eastAsia="宋体" w:hAnsi="宋体" w:hint="eastAsia"/>
          <w:color w:val="70AD47" w:themeColor="accent6"/>
          <w:sz w:val="30"/>
          <w:szCs w:val="30"/>
        </w:rPr>
        <w:t>第三章</w:t>
      </w:r>
    </w:p>
    <w:p w14:paraId="7B0234BE" w14:textId="77777777" w:rsidR="00690596" w:rsidRPr="00690596" w:rsidRDefault="00DB7697" w:rsidP="00DB7697">
      <w:pPr>
        <w:jc w:val="left"/>
        <w:rPr>
          <w:rFonts w:ascii="宋体" w:eastAsia="宋体" w:hAnsi="宋体"/>
          <w:color w:val="4472C4" w:themeColor="accent1"/>
          <w:sz w:val="28"/>
          <w:szCs w:val="28"/>
        </w:rPr>
      </w:pPr>
      <w:r w:rsidRPr="00690596">
        <w:rPr>
          <w:rFonts w:ascii="宋体" w:eastAsia="宋体" w:hAnsi="宋体" w:hint="eastAsia"/>
          <w:color w:val="4472C4" w:themeColor="accent1"/>
          <w:sz w:val="28"/>
          <w:szCs w:val="28"/>
        </w:rPr>
        <w:t>一</w:t>
      </w:r>
      <w:r w:rsidR="00FE32F1" w:rsidRPr="00690596">
        <w:rPr>
          <w:rFonts w:ascii="宋体" w:eastAsia="宋体" w:hAnsi="宋体" w:hint="eastAsia"/>
          <w:color w:val="4472C4" w:themeColor="accent1"/>
          <w:sz w:val="28"/>
          <w:szCs w:val="28"/>
        </w:rPr>
        <w:t>、</w:t>
      </w:r>
      <w:r w:rsidR="00690596" w:rsidRPr="00690596">
        <w:rPr>
          <w:rFonts w:ascii="宋体" w:eastAsia="宋体" w:hAnsi="宋体" w:hint="eastAsia"/>
          <w:color w:val="4472C4" w:themeColor="accent1"/>
          <w:sz w:val="28"/>
          <w:szCs w:val="28"/>
        </w:rPr>
        <w:t>三个观点</w:t>
      </w:r>
    </w:p>
    <w:p w14:paraId="7F945784" w14:textId="2715664C" w:rsidR="00DB7697" w:rsidRPr="00DB7697" w:rsidRDefault="00690596" w:rsidP="00DB7697">
      <w:pPr>
        <w:jc w:val="left"/>
        <w:rPr>
          <w:rFonts w:ascii="宋体" w:eastAsia="宋体" w:hAnsi="宋体" w:hint="eastAsia"/>
          <w:sz w:val="28"/>
          <w:szCs w:val="28"/>
        </w:rPr>
      </w:pPr>
      <w:r>
        <w:rPr>
          <w:rFonts w:ascii="宋体" w:eastAsia="宋体" w:hAnsi="宋体" w:hint="eastAsia"/>
          <w:sz w:val="28"/>
          <w:szCs w:val="28"/>
        </w:rPr>
        <w:t>中国共产党领导是中国社会主义</w:t>
      </w:r>
      <w:r w:rsidR="00DB7697" w:rsidRPr="00DB7697">
        <w:rPr>
          <w:rFonts w:ascii="宋体" w:eastAsia="宋体" w:hAnsi="宋体" w:hint="eastAsia"/>
          <w:sz w:val="28"/>
          <w:szCs w:val="28"/>
        </w:rPr>
        <w:t>最本质的特征</w:t>
      </w:r>
      <w:r>
        <w:rPr>
          <w:rFonts w:ascii="宋体" w:eastAsia="宋体" w:hAnsi="宋体" w:hint="eastAsia"/>
          <w:sz w:val="28"/>
          <w:szCs w:val="28"/>
        </w:rPr>
        <w:t>；中国共产党领导是中国社会主义制度的</w:t>
      </w:r>
      <w:r w:rsidR="00DB7697" w:rsidRPr="00DB7697">
        <w:rPr>
          <w:rFonts w:ascii="宋体" w:eastAsia="宋体" w:hAnsi="宋体" w:hint="eastAsia"/>
          <w:sz w:val="28"/>
          <w:szCs w:val="28"/>
        </w:rPr>
        <w:t>最大优势（可能更重要）</w:t>
      </w:r>
      <w:r>
        <w:rPr>
          <w:rFonts w:ascii="宋体" w:eastAsia="宋体" w:hAnsi="宋体" w:hint="eastAsia"/>
          <w:sz w:val="28"/>
          <w:szCs w:val="28"/>
        </w:rPr>
        <w:t>；中国共产党是</w:t>
      </w:r>
      <w:r w:rsidR="00DB7697" w:rsidRPr="00DB7697">
        <w:rPr>
          <w:rFonts w:ascii="宋体" w:eastAsia="宋体" w:hAnsi="宋体" w:hint="eastAsia"/>
          <w:sz w:val="28"/>
          <w:szCs w:val="28"/>
        </w:rPr>
        <w:t>最高政治领导力量</w:t>
      </w:r>
      <w:r>
        <w:rPr>
          <w:rFonts w:ascii="宋体" w:eastAsia="宋体" w:hAnsi="宋体" w:hint="eastAsia"/>
          <w:sz w:val="28"/>
          <w:szCs w:val="28"/>
        </w:rPr>
        <w:t>。（与</w:t>
      </w:r>
      <w:r w:rsidR="00DB7697" w:rsidRPr="00DB7697">
        <w:rPr>
          <w:rFonts w:ascii="宋体" w:eastAsia="宋体" w:hAnsi="宋体" w:hint="eastAsia"/>
          <w:sz w:val="28"/>
          <w:szCs w:val="28"/>
        </w:rPr>
        <w:t>中国最大的国情是中国共产党的领导</w:t>
      </w:r>
      <w:r>
        <w:rPr>
          <w:rFonts w:ascii="宋体" w:eastAsia="宋体" w:hAnsi="宋体" w:hint="eastAsia"/>
          <w:sz w:val="28"/>
          <w:szCs w:val="28"/>
        </w:rPr>
        <w:t>作区别</w:t>
      </w:r>
      <w:r w:rsidR="00DB7697" w:rsidRPr="00DB7697">
        <w:rPr>
          <w:rFonts w:ascii="宋体" w:eastAsia="宋体" w:hAnsi="宋体" w:hint="eastAsia"/>
          <w:sz w:val="28"/>
          <w:szCs w:val="28"/>
        </w:rPr>
        <w:t>。</w:t>
      </w:r>
      <w:r>
        <w:rPr>
          <w:rFonts w:ascii="宋体" w:eastAsia="宋体" w:hAnsi="宋体" w:hint="eastAsia"/>
          <w:sz w:val="28"/>
          <w:szCs w:val="28"/>
        </w:rPr>
        <w:t>）</w:t>
      </w:r>
    </w:p>
    <w:p w14:paraId="154BE118" w14:textId="5AADFDAD" w:rsidR="00690596" w:rsidRDefault="00DB7697" w:rsidP="00DB7697">
      <w:pPr>
        <w:jc w:val="left"/>
        <w:rPr>
          <w:rFonts w:ascii="宋体" w:eastAsia="宋体" w:hAnsi="宋体"/>
          <w:sz w:val="28"/>
          <w:szCs w:val="28"/>
        </w:rPr>
      </w:pPr>
      <w:r w:rsidRPr="00690596">
        <w:rPr>
          <w:rFonts w:ascii="宋体" w:eastAsia="宋体" w:hAnsi="宋体" w:hint="eastAsia"/>
          <w:color w:val="70AD47" w:themeColor="accent6"/>
          <w:sz w:val="30"/>
          <w:szCs w:val="30"/>
        </w:rPr>
        <w:t>第四章</w:t>
      </w:r>
    </w:p>
    <w:p w14:paraId="78EE6374" w14:textId="26FCAC07" w:rsidR="00DB7697" w:rsidRPr="00BF2A18" w:rsidRDefault="00DB7697" w:rsidP="00DB7697">
      <w:pPr>
        <w:jc w:val="left"/>
        <w:rPr>
          <w:rFonts w:ascii="宋体" w:eastAsia="宋体" w:hAnsi="宋体"/>
          <w:color w:val="4472C4" w:themeColor="accent1"/>
          <w:sz w:val="28"/>
          <w:szCs w:val="28"/>
        </w:rPr>
      </w:pPr>
      <w:r w:rsidRPr="00BF2A18">
        <w:rPr>
          <w:rFonts w:ascii="宋体" w:eastAsia="宋体" w:hAnsi="宋体" w:hint="eastAsia"/>
          <w:color w:val="4472C4" w:themeColor="accent1"/>
          <w:sz w:val="28"/>
          <w:szCs w:val="28"/>
        </w:rPr>
        <w:lastRenderedPageBreak/>
        <w:t>一</w:t>
      </w:r>
      <w:r w:rsidR="00690596" w:rsidRPr="00BF2A18">
        <w:rPr>
          <w:rFonts w:ascii="宋体" w:eastAsia="宋体" w:hAnsi="宋体" w:hint="eastAsia"/>
          <w:color w:val="4472C4" w:themeColor="accent1"/>
          <w:sz w:val="28"/>
          <w:szCs w:val="28"/>
        </w:rPr>
        <w:t>、</w:t>
      </w:r>
      <w:r w:rsidRPr="00BF2A18">
        <w:rPr>
          <w:rFonts w:ascii="宋体" w:eastAsia="宋体" w:hAnsi="宋体" w:hint="eastAsia"/>
          <w:color w:val="4472C4" w:themeColor="accent1"/>
          <w:sz w:val="28"/>
          <w:szCs w:val="28"/>
        </w:rPr>
        <w:t>人民立场是中国共产党的根本立场的原因</w:t>
      </w:r>
    </w:p>
    <w:p w14:paraId="1284CDEE" w14:textId="271EBCE9" w:rsidR="00690596" w:rsidRPr="00690596" w:rsidRDefault="00690596" w:rsidP="00DB7697">
      <w:pPr>
        <w:jc w:val="left"/>
        <w:rPr>
          <w:rFonts w:ascii="宋体" w:eastAsia="宋体" w:hAnsi="宋体" w:hint="eastAsia"/>
          <w:sz w:val="28"/>
          <w:szCs w:val="28"/>
        </w:rPr>
      </w:pPr>
      <w:r>
        <w:rPr>
          <w:rFonts w:ascii="宋体" w:eastAsia="宋体" w:hAnsi="宋体" w:hint="eastAsia"/>
          <w:sz w:val="28"/>
          <w:szCs w:val="28"/>
        </w:rPr>
        <w:t>人民立场是中国共产党的根本政治立场，是我们党区别于其他政党的显著标志。</w:t>
      </w:r>
    </w:p>
    <w:p w14:paraId="1ED5DE5B" w14:textId="77777777" w:rsidR="0047418D" w:rsidRDefault="00DB7697" w:rsidP="00DB7697">
      <w:pPr>
        <w:jc w:val="left"/>
        <w:rPr>
          <w:rFonts w:ascii="宋体" w:eastAsia="宋体" w:hAnsi="宋体"/>
          <w:sz w:val="28"/>
          <w:szCs w:val="28"/>
        </w:rPr>
      </w:pPr>
      <w:r w:rsidRPr="00BF2A18">
        <w:rPr>
          <w:rFonts w:ascii="宋体" w:eastAsia="宋体" w:hAnsi="宋体" w:hint="eastAsia"/>
          <w:color w:val="70AD47" w:themeColor="accent6"/>
          <w:sz w:val="30"/>
          <w:szCs w:val="30"/>
        </w:rPr>
        <w:t>第五章</w:t>
      </w:r>
    </w:p>
    <w:p w14:paraId="6C6A46C2" w14:textId="4967668C" w:rsidR="00DB7697" w:rsidRDefault="00DB7697" w:rsidP="00DB7697">
      <w:pPr>
        <w:jc w:val="left"/>
        <w:rPr>
          <w:rFonts w:ascii="宋体" w:eastAsia="宋体" w:hAnsi="宋体"/>
          <w:sz w:val="28"/>
          <w:szCs w:val="28"/>
        </w:rPr>
      </w:pPr>
      <w:r w:rsidRPr="0047418D">
        <w:rPr>
          <w:rFonts w:ascii="宋体" w:eastAsia="宋体" w:hAnsi="宋体" w:hint="eastAsia"/>
          <w:color w:val="4472C4" w:themeColor="accent1"/>
          <w:sz w:val="28"/>
          <w:szCs w:val="28"/>
        </w:rPr>
        <w:t>一</w:t>
      </w:r>
      <w:r w:rsidR="0047418D" w:rsidRPr="0047418D">
        <w:rPr>
          <w:rFonts w:ascii="宋体" w:eastAsia="宋体" w:hAnsi="宋体" w:hint="eastAsia"/>
          <w:color w:val="4472C4" w:themeColor="accent1"/>
          <w:sz w:val="28"/>
          <w:szCs w:val="28"/>
        </w:rPr>
        <w:t>、</w:t>
      </w:r>
      <w:r w:rsidRPr="0047418D">
        <w:rPr>
          <w:rFonts w:ascii="宋体" w:eastAsia="宋体" w:hAnsi="宋体" w:hint="eastAsia"/>
          <w:color w:val="4472C4" w:themeColor="accent1"/>
          <w:sz w:val="28"/>
          <w:szCs w:val="28"/>
        </w:rPr>
        <w:t>新时代全面深化改革开放是一场深刻的革命的原因</w:t>
      </w:r>
    </w:p>
    <w:p w14:paraId="45990EA6" w14:textId="7E869D25" w:rsidR="00BF2A18" w:rsidRDefault="00BF2A18" w:rsidP="00DB7697">
      <w:pPr>
        <w:jc w:val="left"/>
        <w:rPr>
          <w:rFonts w:ascii="宋体" w:eastAsia="宋体" w:hAnsi="宋体"/>
          <w:sz w:val="28"/>
          <w:szCs w:val="28"/>
        </w:rPr>
      </w:pPr>
      <w:r>
        <w:rPr>
          <w:rFonts w:ascii="宋体" w:eastAsia="宋体" w:hAnsi="宋体" w:hint="eastAsia"/>
          <w:sz w:val="28"/>
          <w:szCs w:val="28"/>
        </w:rPr>
        <w:t>全面深化改革开放是涉险滩、闯难关的变革。</w:t>
      </w:r>
    </w:p>
    <w:p w14:paraId="0F604135" w14:textId="63930014" w:rsidR="00BF2A18" w:rsidRDefault="00BF2A18" w:rsidP="00DB7697">
      <w:pPr>
        <w:jc w:val="left"/>
        <w:rPr>
          <w:rFonts w:ascii="宋体" w:eastAsia="宋体" w:hAnsi="宋体"/>
          <w:sz w:val="28"/>
          <w:szCs w:val="28"/>
        </w:rPr>
      </w:pPr>
      <w:r>
        <w:rPr>
          <w:rFonts w:ascii="宋体" w:eastAsia="宋体" w:hAnsi="宋体" w:hint="eastAsia"/>
          <w:sz w:val="28"/>
          <w:szCs w:val="28"/>
        </w:rPr>
        <w:t>全面深化改革开放是在多年改革开放基础上的深化，是一场全面、系统、整体的制度创新。</w:t>
      </w:r>
    </w:p>
    <w:p w14:paraId="02732FF4" w14:textId="7F56C534" w:rsidR="00BF2A18" w:rsidRPr="00DB7697" w:rsidRDefault="00BF2A18" w:rsidP="00DB7697">
      <w:pPr>
        <w:jc w:val="left"/>
        <w:rPr>
          <w:rFonts w:ascii="宋体" w:eastAsia="宋体" w:hAnsi="宋体" w:hint="eastAsia"/>
          <w:sz w:val="28"/>
          <w:szCs w:val="28"/>
        </w:rPr>
      </w:pPr>
      <w:r>
        <w:rPr>
          <w:rFonts w:ascii="宋体" w:eastAsia="宋体" w:hAnsi="宋体" w:hint="eastAsia"/>
          <w:sz w:val="28"/>
          <w:szCs w:val="28"/>
        </w:rPr>
        <w:t>新时代的改革开放是全方位、深层次、根本性的，取得的成就是历史性、革命性、开创性的</w:t>
      </w:r>
      <w:r w:rsidR="0047418D">
        <w:rPr>
          <w:rFonts w:ascii="宋体" w:eastAsia="宋体" w:hAnsi="宋体" w:hint="eastAsia"/>
          <w:sz w:val="28"/>
          <w:szCs w:val="28"/>
        </w:rPr>
        <w:t>。</w:t>
      </w:r>
    </w:p>
    <w:p w14:paraId="29D7FD0D" w14:textId="77777777" w:rsidR="0047418D" w:rsidRDefault="00DB7697" w:rsidP="00DB7697">
      <w:pPr>
        <w:jc w:val="left"/>
        <w:rPr>
          <w:rFonts w:ascii="宋体" w:eastAsia="宋体" w:hAnsi="宋体"/>
          <w:color w:val="70AD47" w:themeColor="accent6"/>
          <w:sz w:val="30"/>
          <w:szCs w:val="30"/>
        </w:rPr>
      </w:pPr>
      <w:r w:rsidRPr="0047418D">
        <w:rPr>
          <w:rFonts w:ascii="宋体" w:eastAsia="宋体" w:hAnsi="宋体" w:hint="eastAsia"/>
          <w:color w:val="70AD47" w:themeColor="accent6"/>
          <w:sz w:val="30"/>
          <w:szCs w:val="30"/>
        </w:rPr>
        <w:t>第六章</w:t>
      </w:r>
    </w:p>
    <w:p w14:paraId="5841405F" w14:textId="1C1A3E5B" w:rsidR="0047418D" w:rsidRDefault="00DB7697" w:rsidP="00DB7697">
      <w:pPr>
        <w:jc w:val="left"/>
        <w:rPr>
          <w:rFonts w:ascii="宋体" w:eastAsia="宋体" w:hAnsi="宋体"/>
          <w:sz w:val="28"/>
          <w:szCs w:val="28"/>
        </w:rPr>
      </w:pPr>
      <w:r w:rsidRPr="005B61A7">
        <w:rPr>
          <w:rFonts w:ascii="宋体" w:eastAsia="宋体" w:hAnsi="宋体" w:hint="eastAsia"/>
          <w:color w:val="4472C4" w:themeColor="accent1"/>
          <w:sz w:val="28"/>
          <w:szCs w:val="28"/>
        </w:rPr>
        <w:t>一</w:t>
      </w:r>
      <w:r w:rsidR="0047418D" w:rsidRPr="005B61A7">
        <w:rPr>
          <w:rFonts w:ascii="宋体" w:eastAsia="宋体" w:hAnsi="宋体" w:hint="eastAsia"/>
          <w:color w:val="4472C4" w:themeColor="accent1"/>
          <w:sz w:val="28"/>
          <w:szCs w:val="28"/>
        </w:rPr>
        <w:t>、</w:t>
      </w:r>
      <w:r w:rsidRPr="005B61A7">
        <w:rPr>
          <w:rFonts w:ascii="宋体" w:eastAsia="宋体" w:hAnsi="宋体" w:hint="eastAsia"/>
          <w:color w:val="4472C4" w:themeColor="accent1"/>
          <w:sz w:val="28"/>
          <w:szCs w:val="28"/>
        </w:rPr>
        <w:t>贯彻新发展理念是关系我国全面发展格局的深刻革命的原因</w:t>
      </w:r>
    </w:p>
    <w:p w14:paraId="1929B9AA" w14:textId="0DA479FD" w:rsidR="00DF6A71" w:rsidRDefault="005B61A7" w:rsidP="00DB7697">
      <w:pPr>
        <w:jc w:val="left"/>
        <w:rPr>
          <w:rFonts w:ascii="宋体" w:eastAsia="宋体" w:hAnsi="宋体" w:hint="eastAsia"/>
          <w:sz w:val="28"/>
          <w:szCs w:val="28"/>
        </w:rPr>
      </w:pPr>
      <w:r w:rsidRPr="005B61A7">
        <w:rPr>
          <w:rFonts w:ascii="宋体" w:eastAsia="宋体" w:hAnsi="宋体" w:hint="eastAsia"/>
          <w:sz w:val="28"/>
          <w:szCs w:val="28"/>
        </w:rPr>
        <w:t>贯彻新发展理念是关系我国全面发展格局的深刻革命，原因在于其本质上是发展方式的根本变革，是适应经济社会发展要求、解决发展不平衡不充分问题的必然选择。 新发展理念包括创新、协调、绿色、开放、共享五大方面，强调从高速增长转向高质量发展，推动经济发展质量变革、效率变革和动力变革，从而实现更高质量、更有效率、更加公平、更可持续、更为安全的发展。</w:t>
      </w:r>
      <w:r>
        <w:rPr>
          <w:rFonts w:ascii="宋体" w:eastAsia="宋体" w:hAnsi="宋体" w:hint="eastAsia"/>
          <w:sz w:val="28"/>
          <w:szCs w:val="28"/>
        </w:rPr>
        <w:t>（看书总结不出来自己搜的。）</w:t>
      </w:r>
    </w:p>
    <w:p w14:paraId="05BEF608" w14:textId="7058D7F2" w:rsidR="00DB7697" w:rsidRPr="00DB7697" w:rsidRDefault="005B61A7" w:rsidP="00DB7697">
      <w:pPr>
        <w:jc w:val="left"/>
        <w:rPr>
          <w:rFonts w:ascii="宋体" w:eastAsia="宋体" w:hAnsi="宋体" w:hint="eastAsia"/>
          <w:sz w:val="28"/>
          <w:szCs w:val="28"/>
        </w:rPr>
      </w:pPr>
      <w:r>
        <w:rPr>
          <w:rFonts w:ascii="宋体" w:eastAsia="宋体" w:hAnsi="宋体" w:hint="eastAsia"/>
          <w:sz w:val="28"/>
          <w:szCs w:val="28"/>
        </w:rPr>
        <w:t>（</w:t>
      </w:r>
      <w:r w:rsidR="00DB7697" w:rsidRPr="00DB7697">
        <w:rPr>
          <w:rFonts w:ascii="宋体" w:eastAsia="宋体" w:hAnsi="宋体" w:hint="eastAsia"/>
          <w:sz w:val="28"/>
          <w:szCs w:val="28"/>
        </w:rPr>
        <w:t>记住</w:t>
      </w:r>
      <w:r>
        <w:rPr>
          <w:rFonts w:ascii="宋体" w:eastAsia="宋体" w:hAnsi="宋体" w:hint="eastAsia"/>
          <w:sz w:val="28"/>
          <w:szCs w:val="28"/>
        </w:rPr>
        <w:t>）</w:t>
      </w:r>
      <w:r w:rsidR="00DB7697" w:rsidRPr="00DB7697">
        <w:rPr>
          <w:rFonts w:ascii="宋体" w:eastAsia="宋体" w:hAnsi="宋体" w:hint="eastAsia"/>
          <w:sz w:val="28"/>
          <w:szCs w:val="28"/>
        </w:rPr>
        <w:t>把握新发展阶段，贯彻新发展理念，</w:t>
      </w:r>
      <w:r w:rsidR="00DF6A71">
        <w:rPr>
          <w:rFonts w:ascii="宋体" w:eastAsia="宋体" w:hAnsi="宋体" w:hint="eastAsia"/>
          <w:sz w:val="28"/>
          <w:szCs w:val="28"/>
        </w:rPr>
        <w:t>坚持和完善社会主义基本经济制度，加快</w:t>
      </w:r>
      <w:r w:rsidR="00DB7697" w:rsidRPr="00DB7697">
        <w:rPr>
          <w:rFonts w:ascii="宋体" w:eastAsia="宋体" w:hAnsi="宋体" w:hint="eastAsia"/>
          <w:sz w:val="28"/>
          <w:szCs w:val="28"/>
        </w:rPr>
        <w:t>构建新发展格局，</w:t>
      </w:r>
      <w:r w:rsidR="00DF6A71">
        <w:rPr>
          <w:rFonts w:ascii="宋体" w:eastAsia="宋体" w:hAnsi="宋体" w:hint="eastAsia"/>
          <w:sz w:val="28"/>
          <w:szCs w:val="28"/>
        </w:rPr>
        <w:t>建设社会主义经济体系，以高质量发展</w:t>
      </w:r>
      <w:r w:rsidR="00DB7697" w:rsidRPr="00DB7697">
        <w:rPr>
          <w:rFonts w:ascii="宋体" w:eastAsia="宋体" w:hAnsi="宋体" w:hint="eastAsia"/>
          <w:sz w:val="28"/>
          <w:szCs w:val="28"/>
        </w:rPr>
        <w:t>推</w:t>
      </w:r>
      <w:r w:rsidR="00DF6A71">
        <w:rPr>
          <w:rFonts w:ascii="宋体" w:eastAsia="宋体" w:hAnsi="宋体" w:hint="eastAsia"/>
          <w:sz w:val="28"/>
          <w:szCs w:val="28"/>
        </w:rPr>
        <w:t>进中国式现代化。</w:t>
      </w:r>
      <w:r w:rsidR="00DB7697" w:rsidRPr="00DB7697">
        <w:rPr>
          <w:rFonts w:ascii="宋体" w:eastAsia="宋体" w:hAnsi="宋体" w:hint="eastAsia"/>
          <w:sz w:val="28"/>
          <w:szCs w:val="28"/>
        </w:rPr>
        <w:t>构建新发展格局国内大循环为主</w:t>
      </w:r>
      <w:r w:rsidR="00DF6A71">
        <w:rPr>
          <w:rFonts w:ascii="宋体" w:eastAsia="宋体" w:hAnsi="宋体" w:hint="eastAsia"/>
          <w:sz w:val="28"/>
          <w:szCs w:val="28"/>
        </w:rPr>
        <w:lastRenderedPageBreak/>
        <w:t>体</w:t>
      </w:r>
      <w:r w:rsidR="00DB7697" w:rsidRPr="00DB7697">
        <w:rPr>
          <w:rFonts w:ascii="宋体" w:eastAsia="宋体" w:hAnsi="宋体" w:hint="eastAsia"/>
          <w:sz w:val="28"/>
          <w:szCs w:val="28"/>
        </w:rPr>
        <w:t>，国</w:t>
      </w:r>
      <w:r w:rsidR="00DF6A71">
        <w:rPr>
          <w:rFonts w:ascii="宋体" w:eastAsia="宋体" w:hAnsi="宋体" w:hint="eastAsia"/>
          <w:sz w:val="28"/>
          <w:szCs w:val="28"/>
        </w:rPr>
        <w:t>内</w:t>
      </w:r>
      <w:r w:rsidR="00DB7697" w:rsidRPr="00DB7697">
        <w:rPr>
          <w:rFonts w:ascii="宋体" w:eastAsia="宋体" w:hAnsi="宋体" w:hint="eastAsia"/>
          <w:sz w:val="28"/>
          <w:szCs w:val="28"/>
        </w:rPr>
        <w:t>国际双循环</w:t>
      </w:r>
      <w:r w:rsidR="00DF6A71">
        <w:rPr>
          <w:rFonts w:ascii="宋体" w:eastAsia="宋体" w:hAnsi="宋体" w:hint="eastAsia"/>
          <w:sz w:val="28"/>
          <w:szCs w:val="28"/>
        </w:rPr>
        <w:t>相互促进</w:t>
      </w:r>
      <w:r w:rsidR="00DB7697" w:rsidRPr="00DB7697">
        <w:rPr>
          <w:rFonts w:ascii="宋体" w:eastAsia="宋体" w:hAnsi="宋体" w:hint="eastAsia"/>
          <w:sz w:val="28"/>
          <w:szCs w:val="28"/>
        </w:rPr>
        <w:t>的</w:t>
      </w:r>
      <w:r w:rsidR="00DF6A71">
        <w:rPr>
          <w:rFonts w:ascii="宋体" w:eastAsia="宋体" w:hAnsi="宋体" w:hint="eastAsia"/>
          <w:sz w:val="28"/>
          <w:szCs w:val="28"/>
        </w:rPr>
        <w:t>新发展</w:t>
      </w:r>
      <w:r w:rsidR="00DB7697" w:rsidRPr="00DB7697">
        <w:rPr>
          <w:rFonts w:ascii="宋体" w:eastAsia="宋体" w:hAnsi="宋体" w:hint="eastAsia"/>
          <w:sz w:val="28"/>
          <w:szCs w:val="28"/>
        </w:rPr>
        <w:t>格局。</w:t>
      </w:r>
    </w:p>
    <w:p w14:paraId="013D3711" w14:textId="77777777" w:rsidR="005B61A7" w:rsidRPr="005B61A7" w:rsidRDefault="00DB7697" w:rsidP="00DB7697">
      <w:pPr>
        <w:jc w:val="left"/>
        <w:rPr>
          <w:rFonts w:ascii="宋体" w:eastAsia="宋体" w:hAnsi="宋体"/>
          <w:color w:val="70AD47" w:themeColor="accent6"/>
          <w:sz w:val="30"/>
          <w:szCs w:val="30"/>
        </w:rPr>
      </w:pPr>
      <w:r w:rsidRPr="005B61A7">
        <w:rPr>
          <w:rFonts w:ascii="宋体" w:eastAsia="宋体" w:hAnsi="宋体" w:hint="eastAsia"/>
          <w:color w:val="70AD47" w:themeColor="accent6"/>
          <w:sz w:val="30"/>
          <w:szCs w:val="30"/>
        </w:rPr>
        <w:t>第七章</w:t>
      </w:r>
    </w:p>
    <w:p w14:paraId="09DBBE21" w14:textId="3569ECE5" w:rsidR="00DB7697" w:rsidRPr="005B61A7" w:rsidRDefault="00DB7697" w:rsidP="00DB7697">
      <w:pPr>
        <w:jc w:val="left"/>
        <w:rPr>
          <w:rFonts w:ascii="宋体" w:eastAsia="宋体" w:hAnsi="宋体"/>
          <w:color w:val="4472C4" w:themeColor="accent1"/>
          <w:sz w:val="28"/>
          <w:szCs w:val="28"/>
        </w:rPr>
      </w:pPr>
      <w:r w:rsidRPr="005B61A7">
        <w:rPr>
          <w:rFonts w:ascii="宋体" w:eastAsia="宋体" w:hAnsi="宋体" w:hint="eastAsia"/>
          <w:color w:val="4472C4" w:themeColor="accent1"/>
          <w:sz w:val="28"/>
          <w:szCs w:val="28"/>
        </w:rPr>
        <w:t>二</w:t>
      </w:r>
      <w:r w:rsidR="005B61A7" w:rsidRPr="005B61A7">
        <w:rPr>
          <w:rFonts w:ascii="宋体" w:eastAsia="宋体" w:hAnsi="宋体" w:hint="eastAsia"/>
          <w:color w:val="4472C4" w:themeColor="accent1"/>
          <w:sz w:val="28"/>
          <w:szCs w:val="28"/>
        </w:rPr>
        <w:t>、</w:t>
      </w:r>
      <w:r w:rsidRPr="005B61A7">
        <w:rPr>
          <w:rFonts w:ascii="宋体" w:eastAsia="宋体" w:hAnsi="宋体" w:hint="eastAsia"/>
          <w:color w:val="4472C4" w:themeColor="accent1"/>
          <w:sz w:val="28"/>
          <w:szCs w:val="28"/>
        </w:rPr>
        <w:t>落实立德树人的根本任务的原因</w:t>
      </w:r>
    </w:p>
    <w:p w14:paraId="015414A1" w14:textId="5ADEA5A7" w:rsidR="005B61A7" w:rsidRPr="00DB7697" w:rsidRDefault="005B61A7" w:rsidP="00DB7697">
      <w:pPr>
        <w:jc w:val="left"/>
        <w:rPr>
          <w:rFonts w:ascii="宋体" w:eastAsia="宋体" w:hAnsi="宋体" w:hint="eastAsia"/>
          <w:sz w:val="28"/>
          <w:szCs w:val="28"/>
        </w:rPr>
      </w:pPr>
      <w:r w:rsidRPr="005B61A7">
        <w:rPr>
          <w:rFonts w:ascii="宋体" w:eastAsia="宋体" w:hAnsi="宋体" w:hint="eastAsia"/>
          <w:sz w:val="28"/>
          <w:szCs w:val="28"/>
        </w:rPr>
        <w:t>建设教育强国的目的，就是要培养一代又一代德智体美劳全面发展的社会主义建设者和接班人，培养一代又一代在社会主义现代化建设中可堪大用、能担重任的栋梁之才，确保党的事业和社会主义现代化强国建设后继有人</w:t>
      </w:r>
      <w:r>
        <w:rPr>
          <w:rFonts w:ascii="宋体" w:eastAsia="宋体" w:hAnsi="宋体" w:hint="eastAsia"/>
          <w:sz w:val="28"/>
          <w:szCs w:val="28"/>
        </w:rPr>
        <w:t>。</w:t>
      </w:r>
    </w:p>
    <w:p w14:paraId="4E19A23F" w14:textId="3115153A" w:rsidR="00DB7697" w:rsidRPr="00DB7697" w:rsidRDefault="00DB7697" w:rsidP="00DB7697">
      <w:pPr>
        <w:jc w:val="left"/>
        <w:rPr>
          <w:rFonts w:ascii="宋体" w:eastAsia="宋体" w:hAnsi="宋体" w:hint="eastAsia"/>
          <w:sz w:val="28"/>
          <w:szCs w:val="28"/>
        </w:rPr>
      </w:pPr>
      <w:r w:rsidRPr="005B61A7">
        <w:rPr>
          <w:rFonts w:ascii="宋体" w:eastAsia="宋体" w:hAnsi="宋体" w:hint="eastAsia"/>
          <w:color w:val="70AD47" w:themeColor="accent6"/>
          <w:sz w:val="30"/>
          <w:szCs w:val="30"/>
        </w:rPr>
        <w:t>第八章</w:t>
      </w:r>
    </w:p>
    <w:p w14:paraId="487235CF" w14:textId="1D11F4CD" w:rsidR="00DB7697" w:rsidRPr="00276BE7" w:rsidRDefault="00DB7697" w:rsidP="00DB7697">
      <w:pPr>
        <w:jc w:val="left"/>
        <w:rPr>
          <w:rFonts w:ascii="宋体" w:eastAsia="宋体" w:hAnsi="宋体"/>
          <w:color w:val="4472C4" w:themeColor="accent1"/>
          <w:sz w:val="28"/>
          <w:szCs w:val="28"/>
        </w:rPr>
      </w:pPr>
      <w:r w:rsidRPr="00276BE7">
        <w:rPr>
          <w:rFonts w:ascii="宋体" w:eastAsia="宋体" w:hAnsi="宋体" w:hint="eastAsia"/>
          <w:color w:val="4472C4" w:themeColor="accent1"/>
          <w:sz w:val="28"/>
          <w:szCs w:val="28"/>
        </w:rPr>
        <w:t>一</w:t>
      </w:r>
      <w:r w:rsidR="00276BE7" w:rsidRPr="00276BE7">
        <w:rPr>
          <w:rFonts w:ascii="宋体" w:eastAsia="宋体" w:hAnsi="宋体" w:hint="eastAsia"/>
          <w:color w:val="4472C4" w:themeColor="accent1"/>
          <w:sz w:val="28"/>
          <w:szCs w:val="28"/>
        </w:rPr>
        <w:t>、</w:t>
      </w:r>
      <w:r w:rsidRPr="00276BE7">
        <w:rPr>
          <w:rFonts w:ascii="宋体" w:eastAsia="宋体" w:hAnsi="宋体" w:hint="eastAsia"/>
          <w:color w:val="4472C4" w:themeColor="accent1"/>
          <w:sz w:val="28"/>
          <w:szCs w:val="28"/>
        </w:rPr>
        <w:t>坚持坚定不移走中国特色社会主义发展道路，党的领导，人民当家作主，依法治国三者之间的关系</w:t>
      </w:r>
    </w:p>
    <w:p w14:paraId="298F4F58" w14:textId="2DEC641C" w:rsidR="00276BE7" w:rsidRPr="00276BE7" w:rsidRDefault="00276BE7" w:rsidP="00DB7697">
      <w:pPr>
        <w:jc w:val="left"/>
        <w:rPr>
          <w:rFonts w:ascii="宋体" w:eastAsia="宋体" w:hAnsi="宋体" w:hint="eastAsia"/>
          <w:sz w:val="28"/>
          <w:szCs w:val="28"/>
        </w:rPr>
      </w:pPr>
      <w:r w:rsidRPr="00276BE7">
        <w:rPr>
          <w:rFonts w:ascii="宋体" w:eastAsia="宋体" w:hAnsi="宋体" w:hint="eastAsia"/>
          <w:sz w:val="28"/>
          <w:szCs w:val="28"/>
        </w:rPr>
        <w:t>走中国特色社会主义政治发展道路，必须坚持党的领导、人民当家作主、依法治国有机统一。党的领导是人民当家作主和依法治国的根本保证，人民当家作主是社会主义民主政治的本质特征，依法治国是党领导人民治理国家的基本方式，三者统一于我国社会主义民主政治伟大实践</w:t>
      </w:r>
    </w:p>
    <w:p w14:paraId="608727C1" w14:textId="11DC898D" w:rsidR="00DB7697" w:rsidRPr="00276BE7" w:rsidRDefault="00DB7697" w:rsidP="00DB7697">
      <w:pPr>
        <w:jc w:val="left"/>
        <w:rPr>
          <w:rFonts w:ascii="宋体" w:eastAsia="宋体" w:hAnsi="宋体"/>
          <w:color w:val="4472C4" w:themeColor="accent1"/>
          <w:sz w:val="28"/>
          <w:szCs w:val="28"/>
        </w:rPr>
      </w:pPr>
      <w:r w:rsidRPr="00276BE7">
        <w:rPr>
          <w:rFonts w:ascii="宋体" w:eastAsia="宋体" w:hAnsi="宋体" w:hint="eastAsia"/>
          <w:color w:val="4472C4" w:themeColor="accent1"/>
          <w:sz w:val="28"/>
          <w:szCs w:val="28"/>
        </w:rPr>
        <w:t>二</w:t>
      </w:r>
      <w:r w:rsidR="00276BE7" w:rsidRPr="00276BE7">
        <w:rPr>
          <w:rFonts w:ascii="宋体" w:eastAsia="宋体" w:hAnsi="宋体" w:hint="eastAsia"/>
          <w:color w:val="4472C4" w:themeColor="accent1"/>
          <w:sz w:val="28"/>
          <w:szCs w:val="28"/>
        </w:rPr>
        <w:t>、</w:t>
      </w:r>
      <w:r w:rsidRPr="00276BE7">
        <w:rPr>
          <w:rFonts w:ascii="宋体" w:eastAsia="宋体" w:hAnsi="宋体" w:hint="eastAsia"/>
          <w:color w:val="4472C4" w:themeColor="accent1"/>
          <w:sz w:val="28"/>
          <w:szCs w:val="28"/>
        </w:rPr>
        <w:t>第一个全过程人民民主是一个什么样的民主</w:t>
      </w:r>
    </w:p>
    <w:p w14:paraId="4E54FCEF" w14:textId="2D7837CA" w:rsidR="00276BE7" w:rsidRPr="00DB7697" w:rsidRDefault="00276BE7" w:rsidP="00DB7697">
      <w:pPr>
        <w:jc w:val="left"/>
        <w:rPr>
          <w:rFonts w:ascii="宋体" w:eastAsia="宋体" w:hAnsi="宋体" w:hint="eastAsia"/>
          <w:sz w:val="28"/>
          <w:szCs w:val="28"/>
        </w:rPr>
      </w:pPr>
      <w:r>
        <w:rPr>
          <w:rFonts w:ascii="宋体" w:eastAsia="宋体" w:hAnsi="宋体" w:hint="eastAsia"/>
          <w:sz w:val="28"/>
          <w:szCs w:val="28"/>
        </w:rPr>
        <w:t>全过程人民民主是社会主义民主的政治的本质属性，是最广泛、最真实、最管用的民主。</w:t>
      </w:r>
    </w:p>
    <w:p w14:paraId="4193D036" w14:textId="77777777" w:rsidR="004B1B6B" w:rsidRDefault="00DB7697" w:rsidP="00DB7697">
      <w:pPr>
        <w:jc w:val="left"/>
        <w:rPr>
          <w:rFonts w:ascii="宋体" w:eastAsia="宋体" w:hAnsi="宋体"/>
          <w:color w:val="70AD47" w:themeColor="accent6"/>
          <w:sz w:val="28"/>
          <w:szCs w:val="28"/>
        </w:rPr>
      </w:pPr>
      <w:r w:rsidRPr="00276BE7">
        <w:rPr>
          <w:rFonts w:ascii="宋体" w:eastAsia="宋体" w:hAnsi="宋体" w:hint="eastAsia"/>
          <w:color w:val="70AD47" w:themeColor="accent6"/>
          <w:sz w:val="28"/>
          <w:szCs w:val="28"/>
        </w:rPr>
        <w:t>第九章</w:t>
      </w:r>
    </w:p>
    <w:p w14:paraId="3C0D03FC" w14:textId="545E529A" w:rsidR="00DB7697" w:rsidRDefault="00DB7697" w:rsidP="00DB7697">
      <w:pPr>
        <w:jc w:val="left"/>
        <w:rPr>
          <w:rFonts w:ascii="宋体" w:eastAsia="宋体" w:hAnsi="宋体"/>
          <w:sz w:val="28"/>
          <w:szCs w:val="28"/>
        </w:rPr>
      </w:pPr>
      <w:r w:rsidRPr="004B1B6B">
        <w:rPr>
          <w:rFonts w:ascii="宋体" w:eastAsia="宋体" w:hAnsi="宋体" w:hint="eastAsia"/>
          <w:color w:val="4472C4" w:themeColor="accent1"/>
          <w:sz w:val="28"/>
          <w:szCs w:val="28"/>
        </w:rPr>
        <w:t>全面依法治国是国家治理的一场深刻革命的原因</w:t>
      </w:r>
    </w:p>
    <w:p w14:paraId="62ECE32B" w14:textId="39EFBD35" w:rsidR="008E4233" w:rsidRPr="008E4233" w:rsidRDefault="008E4233" w:rsidP="00DB7697">
      <w:pPr>
        <w:jc w:val="left"/>
        <w:rPr>
          <w:rFonts w:ascii="宋体" w:eastAsia="宋体" w:hAnsi="宋体" w:hint="eastAsia"/>
          <w:sz w:val="28"/>
          <w:szCs w:val="28"/>
        </w:rPr>
      </w:pPr>
      <w:r w:rsidRPr="008E4233">
        <w:rPr>
          <w:rFonts w:ascii="宋体" w:eastAsia="宋体" w:hAnsi="宋体" w:hint="eastAsia"/>
          <w:sz w:val="28"/>
          <w:szCs w:val="28"/>
        </w:rPr>
        <w:t>全面依法治国</w:t>
      </w:r>
      <w:r>
        <w:rPr>
          <w:rFonts w:ascii="宋体" w:eastAsia="宋体" w:hAnsi="宋体" w:hint="eastAsia"/>
          <w:sz w:val="28"/>
          <w:szCs w:val="28"/>
        </w:rPr>
        <w:t>关系党执政兴国，关系人民幸福安康，关系党和国家</w:t>
      </w:r>
      <w:r w:rsidR="004B1B6B">
        <w:rPr>
          <w:rFonts w:ascii="宋体" w:eastAsia="宋体" w:hAnsi="宋体" w:hint="eastAsia"/>
          <w:sz w:val="28"/>
          <w:szCs w:val="28"/>
        </w:rPr>
        <w:t>长治久安。</w:t>
      </w:r>
      <w:r w:rsidRPr="008E4233">
        <w:rPr>
          <w:rFonts w:ascii="宋体" w:eastAsia="宋体" w:hAnsi="宋体" w:hint="eastAsia"/>
          <w:sz w:val="28"/>
          <w:szCs w:val="28"/>
        </w:rPr>
        <w:t>是完善和发展中国特色社会主义制度、推进国家治理体</w:t>
      </w:r>
      <w:r w:rsidRPr="008E4233">
        <w:rPr>
          <w:rFonts w:ascii="宋体" w:eastAsia="宋体" w:hAnsi="宋体" w:hint="eastAsia"/>
          <w:sz w:val="28"/>
          <w:szCs w:val="28"/>
        </w:rPr>
        <w:lastRenderedPageBreak/>
        <w:t>系和治理能力现代化的重要方面，是坚持和发展中国特色社会主义的本质要求和重要保障。</w:t>
      </w:r>
    </w:p>
    <w:p w14:paraId="3A56DEE2" w14:textId="77777777" w:rsidR="004B1B6B" w:rsidRDefault="00DB7697" w:rsidP="00DB7697">
      <w:pPr>
        <w:jc w:val="left"/>
        <w:rPr>
          <w:rFonts w:ascii="宋体" w:eastAsia="宋体" w:hAnsi="宋体"/>
          <w:sz w:val="28"/>
          <w:szCs w:val="28"/>
        </w:rPr>
      </w:pPr>
      <w:r w:rsidRPr="004B1B6B">
        <w:rPr>
          <w:rFonts w:ascii="宋体" w:eastAsia="宋体" w:hAnsi="宋体" w:hint="eastAsia"/>
          <w:color w:val="70AD47" w:themeColor="accent6"/>
          <w:sz w:val="30"/>
          <w:szCs w:val="30"/>
        </w:rPr>
        <w:t>第十章</w:t>
      </w:r>
    </w:p>
    <w:p w14:paraId="5A5EB176" w14:textId="009F3BEC" w:rsidR="00DB7697" w:rsidRPr="004B1B6B" w:rsidRDefault="00DB7697" w:rsidP="00DB7697">
      <w:pPr>
        <w:jc w:val="left"/>
        <w:rPr>
          <w:rFonts w:ascii="宋体" w:eastAsia="宋体" w:hAnsi="宋体"/>
          <w:color w:val="4472C4" w:themeColor="accent1"/>
          <w:sz w:val="28"/>
          <w:szCs w:val="28"/>
        </w:rPr>
      </w:pPr>
      <w:r w:rsidRPr="004B1B6B">
        <w:rPr>
          <w:rFonts w:ascii="宋体" w:eastAsia="宋体" w:hAnsi="宋体" w:hint="eastAsia"/>
          <w:color w:val="4472C4" w:themeColor="accent1"/>
          <w:sz w:val="28"/>
          <w:szCs w:val="28"/>
        </w:rPr>
        <w:t>二</w:t>
      </w:r>
      <w:r w:rsidR="004B1B6B" w:rsidRPr="004B1B6B">
        <w:rPr>
          <w:rFonts w:ascii="宋体" w:eastAsia="宋体" w:hAnsi="宋体" w:hint="eastAsia"/>
          <w:color w:val="4472C4" w:themeColor="accent1"/>
          <w:sz w:val="28"/>
          <w:szCs w:val="28"/>
        </w:rPr>
        <w:t>、</w:t>
      </w:r>
      <w:r w:rsidRPr="004B1B6B">
        <w:rPr>
          <w:rFonts w:ascii="宋体" w:eastAsia="宋体" w:hAnsi="宋体" w:hint="eastAsia"/>
          <w:color w:val="4472C4" w:themeColor="accent1"/>
          <w:sz w:val="28"/>
          <w:szCs w:val="28"/>
        </w:rPr>
        <w:t>坚持马克思主义的意识形态与指导地位</w:t>
      </w:r>
      <w:r w:rsidR="004B1B6B" w:rsidRPr="004B1B6B">
        <w:rPr>
          <w:rFonts w:ascii="宋体" w:eastAsia="宋体" w:hAnsi="宋体" w:hint="eastAsia"/>
          <w:color w:val="4472C4" w:themeColor="accent1"/>
          <w:sz w:val="28"/>
          <w:szCs w:val="28"/>
        </w:rPr>
        <w:t>的原因</w:t>
      </w:r>
    </w:p>
    <w:p w14:paraId="780FFF5E" w14:textId="4ECAFAA6" w:rsidR="004B1B6B" w:rsidRPr="004B1B6B" w:rsidRDefault="004B1B6B" w:rsidP="00DB7697">
      <w:pPr>
        <w:jc w:val="left"/>
        <w:rPr>
          <w:rFonts w:ascii="宋体" w:eastAsia="宋体" w:hAnsi="宋体" w:hint="eastAsia"/>
          <w:sz w:val="28"/>
          <w:szCs w:val="28"/>
        </w:rPr>
      </w:pPr>
      <w:r w:rsidRPr="004B1B6B">
        <w:rPr>
          <w:rFonts w:ascii="宋体" w:eastAsia="宋体" w:hAnsi="宋体" w:hint="eastAsia"/>
          <w:sz w:val="28"/>
          <w:szCs w:val="28"/>
        </w:rPr>
        <w:t>马克思主义是我们立党立国、兴党兴国的根本指导思想。坚持马克思主义在意识形态领域指导地位的制度是中国特色社会主义制度体系的一项根本制度，是坚持和加强党对宣传思想文化工作全面领导的本质要求，是发展社会主义先进文化的有力保障。</w:t>
      </w:r>
    </w:p>
    <w:p w14:paraId="7DCAF0AD" w14:textId="74F0039B" w:rsidR="00DB7697" w:rsidRPr="00DB7697" w:rsidRDefault="00DB7697" w:rsidP="00DB7697">
      <w:pPr>
        <w:jc w:val="left"/>
        <w:rPr>
          <w:rFonts w:ascii="宋体" w:eastAsia="宋体" w:hAnsi="宋体" w:hint="eastAsia"/>
          <w:sz w:val="28"/>
          <w:szCs w:val="28"/>
        </w:rPr>
      </w:pPr>
      <w:r w:rsidRPr="004B1B6B">
        <w:rPr>
          <w:rFonts w:ascii="宋体" w:eastAsia="宋体" w:hAnsi="宋体" w:hint="eastAsia"/>
          <w:color w:val="70AD47" w:themeColor="accent6"/>
          <w:sz w:val="30"/>
          <w:szCs w:val="30"/>
        </w:rPr>
        <w:t>十一章</w:t>
      </w:r>
      <w:r w:rsidRPr="00DB7697">
        <w:rPr>
          <w:rFonts w:ascii="宋体" w:eastAsia="宋体" w:hAnsi="宋体" w:hint="eastAsia"/>
          <w:sz w:val="28"/>
          <w:szCs w:val="28"/>
        </w:rPr>
        <w:t>不考</w:t>
      </w:r>
    </w:p>
    <w:p w14:paraId="1391B6AD" w14:textId="77777777" w:rsidR="004B1B6B" w:rsidRDefault="00DB7697" w:rsidP="00DB7697">
      <w:pPr>
        <w:jc w:val="left"/>
        <w:rPr>
          <w:rFonts w:ascii="宋体" w:eastAsia="宋体" w:hAnsi="宋体"/>
          <w:sz w:val="28"/>
          <w:szCs w:val="28"/>
        </w:rPr>
      </w:pPr>
      <w:r w:rsidRPr="004B1B6B">
        <w:rPr>
          <w:rFonts w:ascii="宋体" w:eastAsia="宋体" w:hAnsi="宋体" w:hint="eastAsia"/>
          <w:color w:val="70AD47" w:themeColor="accent6"/>
          <w:sz w:val="30"/>
          <w:szCs w:val="30"/>
        </w:rPr>
        <w:t>十二章</w:t>
      </w:r>
    </w:p>
    <w:p w14:paraId="6D8023DE" w14:textId="21FB0215" w:rsidR="00DB7697" w:rsidRPr="004B1B6B" w:rsidRDefault="004B1B6B" w:rsidP="004B1B6B">
      <w:pPr>
        <w:jc w:val="left"/>
        <w:rPr>
          <w:rFonts w:ascii="宋体" w:eastAsia="宋体" w:hAnsi="宋体"/>
          <w:color w:val="4472C4" w:themeColor="accent1"/>
          <w:sz w:val="28"/>
          <w:szCs w:val="28"/>
        </w:rPr>
      </w:pPr>
      <w:r w:rsidRPr="004B1B6B">
        <w:rPr>
          <w:rFonts w:ascii="宋体" w:eastAsia="宋体" w:hAnsi="宋体" w:hint="eastAsia"/>
          <w:color w:val="4472C4" w:themeColor="accent1"/>
          <w:sz w:val="28"/>
          <w:szCs w:val="28"/>
        </w:rPr>
        <w:t>一、</w:t>
      </w:r>
      <w:r w:rsidR="00DB7697" w:rsidRPr="004B1B6B">
        <w:rPr>
          <w:rFonts w:ascii="宋体" w:eastAsia="宋体" w:hAnsi="宋体" w:hint="eastAsia"/>
          <w:color w:val="4472C4" w:themeColor="accent1"/>
          <w:sz w:val="28"/>
          <w:szCs w:val="28"/>
        </w:rPr>
        <w:t>为什么绿水青山就是金山银山，放大到经济发展和环境保护之间的关系</w:t>
      </w:r>
    </w:p>
    <w:p w14:paraId="5C5B40C0" w14:textId="11164857" w:rsidR="004B1B6B" w:rsidRPr="004B1B6B" w:rsidRDefault="004B1B6B" w:rsidP="004B1B6B">
      <w:pPr>
        <w:jc w:val="left"/>
        <w:rPr>
          <w:rFonts w:ascii="宋体" w:eastAsia="宋体" w:hAnsi="宋体" w:hint="eastAsia"/>
          <w:sz w:val="28"/>
          <w:szCs w:val="28"/>
        </w:rPr>
      </w:pPr>
      <w:r w:rsidRPr="004B1B6B">
        <w:rPr>
          <w:rFonts w:ascii="宋体" w:eastAsia="宋体" w:hAnsi="宋体" w:hint="eastAsia"/>
          <w:sz w:val="28"/>
          <w:szCs w:val="28"/>
        </w:rPr>
        <w:t>绿水青山就是金山银山，这是重要的发展理念，也是推进现代化建设的重大原则。这一理念，阐明了经济发展与生态环境保护之间的关系，揭示了保护生态环境就是保护生产力、改善生态环境就是发展生产力的道理，指明了实现发展和保护协同共生的新路径。</w:t>
      </w:r>
    </w:p>
    <w:p w14:paraId="4A1E77DC" w14:textId="77777777" w:rsidR="004B1B6B" w:rsidRDefault="00DB7697" w:rsidP="00DB7697">
      <w:pPr>
        <w:jc w:val="left"/>
        <w:rPr>
          <w:rFonts w:ascii="宋体" w:eastAsia="宋体" w:hAnsi="宋体"/>
          <w:color w:val="70AD47" w:themeColor="accent6"/>
          <w:sz w:val="30"/>
          <w:szCs w:val="30"/>
        </w:rPr>
      </w:pPr>
      <w:r w:rsidRPr="004B1B6B">
        <w:rPr>
          <w:rFonts w:ascii="宋体" w:eastAsia="宋体" w:hAnsi="宋体" w:hint="eastAsia"/>
          <w:color w:val="70AD47" w:themeColor="accent6"/>
          <w:sz w:val="30"/>
          <w:szCs w:val="30"/>
        </w:rPr>
        <w:t>十三章</w:t>
      </w:r>
    </w:p>
    <w:p w14:paraId="67ECE1C6" w14:textId="50ABC01D" w:rsidR="00DB7697" w:rsidRPr="00D20B2F" w:rsidRDefault="00D20B2F" w:rsidP="00D20B2F">
      <w:pPr>
        <w:jc w:val="left"/>
        <w:rPr>
          <w:rFonts w:ascii="宋体" w:eastAsia="宋体" w:hAnsi="宋体"/>
          <w:color w:val="4472C4" w:themeColor="accent1"/>
          <w:sz w:val="28"/>
          <w:szCs w:val="28"/>
        </w:rPr>
      </w:pPr>
      <w:r w:rsidRPr="00D20B2F">
        <w:rPr>
          <w:rFonts w:ascii="宋体" w:eastAsia="宋体" w:hAnsi="宋体" w:hint="eastAsia"/>
          <w:color w:val="4472C4" w:themeColor="accent1"/>
          <w:sz w:val="28"/>
          <w:szCs w:val="28"/>
        </w:rPr>
        <w:t>一、</w:t>
      </w:r>
      <w:r w:rsidR="00DB7697" w:rsidRPr="00D20B2F">
        <w:rPr>
          <w:rFonts w:ascii="宋体" w:eastAsia="宋体" w:hAnsi="宋体" w:hint="eastAsia"/>
          <w:color w:val="4472C4" w:themeColor="accent1"/>
          <w:sz w:val="28"/>
          <w:szCs w:val="28"/>
        </w:rPr>
        <w:t>总体国家安全观是新时代安全观的基本遵循</w:t>
      </w:r>
    </w:p>
    <w:p w14:paraId="2165E5FD" w14:textId="3DE63E32" w:rsidR="00D20B2F" w:rsidRPr="00D20B2F" w:rsidRDefault="00D20B2F" w:rsidP="00D20B2F">
      <w:pPr>
        <w:jc w:val="left"/>
        <w:rPr>
          <w:rFonts w:ascii="宋体" w:eastAsia="宋体" w:hAnsi="宋体" w:hint="eastAsia"/>
          <w:sz w:val="28"/>
          <w:szCs w:val="28"/>
        </w:rPr>
      </w:pPr>
      <w:r>
        <w:rPr>
          <w:rFonts w:ascii="宋体" w:eastAsia="宋体" w:hAnsi="宋体" w:hint="eastAsia"/>
          <w:sz w:val="28"/>
          <w:szCs w:val="28"/>
        </w:rPr>
        <w:t>总体国家安全观以人民安全为宗旨，以政治安全为根本，以经济安全为基础，以军事、科技、文化、社会安全为保障，以促进国际安全为依托。</w:t>
      </w:r>
    </w:p>
    <w:p w14:paraId="384BF6DE" w14:textId="77777777" w:rsidR="00D20B2F" w:rsidRDefault="00DB7697" w:rsidP="00DB7697">
      <w:pPr>
        <w:jc w:val="left"/>
        <w:rPr>
          <w:rFonts w:ascii="宋体" w:eastAsia="宋体" w:hAnsi="宋体"/>
          <w:sz w:val="28"/>
          <w:szCs w:val="28"/>
        </w:rPr>
      </w:pPr>
      <w:r w:rsidRPr="00D20B2F">
        <w:rPr>
          <w:rFonts w:ascii="宋体" w:eastAsia="宋体" w:hAnsi="宋体" w:hint="eastAsia"/>
          <w:color w:val="70AD47" w:themeColor="accent6"/>
          <w:sz w:val="30"/>
          <w:szCs w:val="30"/>
        </w:rPr>
        <w:t>十四章</w:t>
      </w:r>
    </w:p>
    <w:p w14:paraId="059E58F4" w14:textId="686DC601" w:rsidR="00DB7697" w:rsidRPr="00343D83" w:rsidRDefault="00DB7697" w:rsidP="00DB7697">
      <w:pPr>
        <w:jc w:val="left"/>
        <w:rPr>
          <w:rFonts w:ascii="宋体" w:eastAsia="宋体" w:hAnsi="宋体"/>
          <w:color w:val="4472C4" w:themeColor="accent1"/>
          <w:sz w:val="28"/>
          <w:szCs w:val="28"/>
        </w:rPr>
      </w:pPr>
      <w:r w:rsidRPr="00343D83">
        <w:rPr>
          <w:rFonts w:ascii="宋体" w:eastAsia="宋体" w:hAnsi="宋体" w:hint="eastAsia"/>
          <w:color w:val="4472C4" w:themeColor="accent1"/>
          <w:sz w:val="28"/>
          <w:szCs w:val="28"/>
        </w:rPr>
        <w:lastRenderedPageBreak/>
        <w:t>二</w:t>
      </w:r>
      <w:r w:rsidR="00D23940" w:rsidRPr="00343D83">
        <w:rPr>
          <w:rFonts w:ascii="宋体" w:eastAsia="宋体" w:hAnsi="宋体" w:hint="eastAsia"/>
          <w:color w:val="4472C4" w:themeColor="accent1"/>
          <w:sz w:val="28"/>
          <w:szCs w:val="28"/>
        </w:rPr>
        <w:t>、</w:t>
      </w:r>
      <w:r w:rsidRPr="00343D83">
        <w:rPr>
          <w:rFonts w:ascii="宋体" w:eastAsia="宋体" w:hAnsi="宋体" w:hint="eastAsia"/>
          <w:color w:val="4472C4" w:themeColor="accent1"/>
          <w:sz w:val="28"/>
          <w:szCs w:val="28"/>
        </w:rPr>
        <w:t>强军目标的科学内涵</w:t>
      </w:r>
    </w:p>
    <w:p w14:paraId="29150109" w14:textId="23603660" w:rsidR="00D23940" w:rsidRDefault="00D23940" w:rsidP="00DB7697">
      <w:pPr>
        <w:jc w:val="left"/>
        <w:rPr>
          <w:rFonts w:ascii="宋体" w:eastAsia="宋体" w:hAnsi="宋体"/>
          <w:sz w:val="28"/>
          <w:szCs w:val="28"/>
        </w:rPr>
      </w:pPr>
      <w:r>
        <w:rPr>
          <w:rFonts w:ascii="宋体" w:eastAsia="宋体" w:hAnsi="宋体" w:hint="eastAsia"/>
          <w:sz w:val="28"/>
          <w:szCs w:val="28"/>
        </w:rPr>
        <w:t>听党指挥是灵魂，决定军队建设的政治方向。</w:t>
      </w:r>
    </w:p>
    <w:p w14:paraId="1712B385" w14:textId="557CD608" w:rsidR="00D23940" w:rsidRDefault="00D23940" w:rsidP="00DB7697">
      <w:pPr>
        <w:jc w:val="left"/>
        <w:rPr>
          <w:rFonts w:ascii="宋体" w:eastAsia="宋体" w:hAnsi="宋体"/>
          <w:sz w:val="28"/>
          <w:szCs w:val="28"/>
        </w:rPr>
      </w:pPr>
      <w:r>
        <w:rPr>
          <w:rFonts w:ascii="宋体" w:eastAsia="宋体" w:hAnsi="宋体" w:hint="eastAsia"/>
          <w:sz w:val="28"/>
          <w:szCs w:val="28"/>
        </w:rPr>
        <w:t>能打胜仗是核心，反映军队的根本职能和军队建设的根本指向。</w:t>
      </w:r>
    </w:p>
    <w:p w14:paraId="0F60CC0F" w14:textId="0F8124CF" w:rsidR="00D23940" w:rsidRPr="00D23940" w:rsidRDefault="00D23940" w:rsidP="00DB7697">
      <w:pPr>
        <w:jc w:val="left"/>
        <w:rPr>
          <w:rFonts w:ascii="宋体" w:eastAsia="宋体" w:hAnsi="宋体" w:hint="eastAsia"/>
          <w:sz w:val="28"/>
          <w:szCs w:val="28"/>
        </w:rPr>
      </w:pPr>
      <w:r>
        <w:rPr>
          <w:rFonts w:ascii="宋体" w:eastAsia="宋体" w:hAnsi="宋体" w:hint="eastAsia"/>
          <w:sz w:val="28"/>
          <w:szCs w:val="28"/>
        </w:rPr>
        <w:t>作风优良是保证，关系军队的性质、宗旨、本色。</w:t>
      </w:r>
    </w:p>
    <w:p w14:paraId="26C72AF6" w14:textId="6C8FA0F8" w:rsidR="00DB7697" w:rsidRPr="00343D83" w:rsidRDefault="00DB7697" w:rsidP="00DB7697">
      <w:pPr>
        <w:jc w:val="left"/>
        <w:rPr>
          <w:rFonts w:ascii="宋体" w:eastAsia="宋体" w:hAnsi="宋体"/>
          <w:color w:val="4472C4" w:themeColor="accent1"/>
          <w:sz w:val="28"/>
          <w:szCs w:val="28"/>
        </w:rPr>
      </w:pPr>
      <w:r w:rsidRPr="00343D83">
        <w:rPr>
          <w:rFonts w:ascii="宋体" w:eastAsia="宋体" w:hAnsi="宋体" w:hint="eastAsia"/>
          <w:color w:val="4472C4" w:themeColor="accent1"/>
          <w:sz w:val="28"/>
          <w:szCs w:val="28"/>
        </w:rPr>
        <w:t>三</w:t>
      </w:r>
      <w:r w:rsidR="00D23940" w:rsidRPr="00343D83">
        <w:rPr>
          <w:rFonts w:ascii="宋体" w:eastAsia="宋体" w:hAnsi="宋体" w:hint="eastAsia"/>
          <w:color w:val="4472C4" w:themeColor="accent1"/>
          <w:sz w:val="28"/>
          <w:szCs w:val="28"/>
        </w:rPr>
        <w:t>、</w:t>
      </w:r>
      <w:r w:rsidRPr="00343D83">
        <w:rPr>
          <w:rFonts w:ascii="宋体" w:eastAsia="宋体" w:hAnsi="宋体" w:hint="eastAsia"/>
          <w:color w:val="4472C4" w:themeColor="accent1"/>
          <w:sz w:val="28"/>
          <w:szCs w:val="28"/>
        </w:rPr>
        <w:t>坚持党对人民军队的绝对领导</w:t>
      </w:r>
      <w:r w:rsidR="00343D83" w:rsidRPr="00343D83">
        <w:rPr>
          <w:rFonts w:ascii="宋体" w:eastAsia="宋体" w:hAnsi="宋体" w:hint="eastAsia"/>
          <w:color w:val="4472C4" w:themeColor="accent1"/>
          <w:sz w:val="28"/>
          <w:szCs w:val="28"/>
        </w:rPr>
        <w:t>的</w:t>
      </w:r>
      <w:r w:rsidRPr="00343D83">
        <w:rPr>
          <w:rFonts w:ascii="宋体" w:eastAsia="宋体" w:hAnsi="宋体" w:hint="eastAsia"/>
          <w:color w:val="4472C4" w:themeColor="accent1"/>
          <w:sz w:val="28"/>
          <w:szCs w:val="28"/>
        </w:rPr>
        <w:t>原因</w:t>
      </w:r>
    </w:p>
    <w:p w14:paraId="23BE2970" w14:textId="417D890B" w:rsidR="00D23940" w:rsidRPr="00DB7697" w:rsidRDefault="00D23940" w:rsidP="00DB7697">
      <w:pPr>
        <w:jc w:val="left"/>
        <w:rPr>
          <w:rFonts w:ascii="宋体" w:eastAsia="宋体" w:hAnsi="宋体" w:hint="eastAsia"/>
          <w:sz w:val="28"/>
          <w:szCs w:val="28"/>
        </w:rPr>
      </w:pPr>
      <w:r>
        <w:rPr>
          <w:rFonts w:ascii="宋体" w:eastAsia="宋体" w:hAnsi="宋体" w:hint="eastAsia"/>
          <w:sz w:val="28"/>
          <w:szCs w:val="28"/>
        </w:rPr>
        <w:t>坚持党对人民军队的绝对领导，是马克思主义建党建军的一条基本原则。新的时代条件下，坚定不移听党话、跟党走，是人民军队战胜一切强敌、克服一切困难、抵住一切诱惑，永葆人民军队性质、宗旨、本色的根本保证。</w:t>
      </w:r>
      <w:r w:rsidR="00343D83">
        <w:rPr>
          <w:rFonts w:ascii="宋体" w:eastAsia="宋体" w:hAnsi="宋体" w:hint="eastAsia"/>
          <w:sz w:val="28"/>
          <w:szCs w:val="28"/>
        </w:rPr>
        <w:t>将党对人民军队绝对领导的根本原则和制度进一步固化并加以完善，保证党对人民军队绝对领导的有效落实。坚持军委主席负责制，确保党对人民军队的绝对领导。</w:t>
      </w:r>
    </w:p>
    <w:p w14:paraId="0799820F" w14:textId="77777777" w:rsidR="005845FF" w:rsidRDefault="00DB7697" w:rsidP="00DB7697">
      <w:pPr>
        <w:jc w:val="left"/>
        <w:rPr>
          <w:rFonts w:ascii="宋体" w:eastAsia="宋体" w:hAnsi="宋体"/>
          <w:sz w:val="28"/>
          <w:szCs w:val="28"/>
        </w:rPr>
      </w:pPr>
      <w:r w:rsidRPr="00343D83">
        <w:rPr>
          <w:rFonts w:ascii="宋体" w:eastAsia="宋体" w:hAnsi="宋体" w:hint="eastAsia"/>
          <w:color w:val="70AD47" w:themeColor="accent6"/>
          <w:sz w:val="30"/>
          <w:szCs w:val="30"/>
        </w:rPr>
        <w:t>十五章</w:t>
      </w:r>
    </w:p>
    <w:p w14:paraId="41C7DA30" w14:textId="6AA2EE36" w:rsidR="00DB7697" w:rsidRPr="005845FF" w:rsidRDefault="00DB7697" w:rsidP="00DB7697">
      <w:pPr>
        <w:jc w:val="left"/>
        <w:rPr>
          <w:rFonts w:ascii="宋体" w:eastAsia="宋体" w:hAnsi="宋体"/>
          <w:color w:val="4472C4" w:themeColor="accent1"/>
          <w:sz w:val="28"/>
          <w:szCs w:val="28"/>
        </w:rPr>
      </w:pPr>
      <w:r w:rsidRPr="005845FF">
        <w:rPr>
          <w:rFonts w:ascii="宋体" w:eastAsia="宋体" w:hAnsi="宋体" w:hint="eastAsia"/>
          <w:color w:val="4472C4" w:themeColor="accent1"/>
          <w:sz w:val="28"/>
          <w:szCs w:val="28"/>
        </w:rPr>
        <w:t>一</w:t>
      </w:r>
      <w:r w:rsidR="005845FF" w:rsidRPr="005845FF">
        <w:rPr>
          <w:rFonts w:ascii="宋体" w:eastAsia="宋体" w:hAnsi="宋体" w:hint="eastAsia"/>
          <w:color w:val="4472C4" w:themeColor="accent1"/>
          <w:sz w:val="28"/>
          <w:szCs w:val="28"/>
        </w:rPr>
        <w:t>、</w:t>
      </w:r>
      <w:r w:rsidRPr="005845FF">
        <w:rPr>
          <w:rFonts w:ascii="宋体" w:eastAsia="宋体" w:hAnsi="宋体" w:hint="eastAsia"/>
          <w:color w:val="4472C4" w:themeColor="accent1"/>
          <w:sz w:val="28"/>
          <w:szCs w:val="28"/>
        </w:rPr>
        <w:t>一国两制的科学内涵</w:t>
      </w:r>
    </w:p>
    <w:p w14:paraId="5B0A5C93" w14:textId="1162F212" w:rsidR="00343D83" w:rsidRPr="00DB7697" w:rsidRDefault="00343D83" w:rsidP="00DB7697">
      <w:pPr>
        <w:jc w:val="left"/>
        <w:rPr>
          <w:rFonts w:ascii="宋体" w:eastAsia="宋体" w:hAnsi="宋体" w:hint="eastAsia"/>
          <w:sz w:val="28"/>
          <w:szCs w:val="28"/>
        </w:rPr>
      </w:pPr>
      <w:r>
        <w:rPr>
          <w:rFonts w:ascii="宋体" w:eastAsia="宋体" w:hAnsi="宋体" w:hint="eastAsia"/>
          <w:sz w:val="28"/>
          <w:szCs w:val="28"/>
        </w:rPr>
        <w:t>“一国”是实行“两制”的前提和基础，“两制”从属和派生于“一国”</w:t>
      </w:r>
      <w:r w:rsidR="005845FF">
        <w:rPr>
          <w:rFonts w:ascii="宋体" w:eastAsia="宋体" w:hAnsi="宋体" w:hint="eastAsia"/>
          <w:sz w:val="28"/>
          <w:szCs w:val="28"/>
        </w:rPr>
        <w:t>，并统一于“一国”之内。坚持中央全面管治权和保障特别行政区高度自治权相统一。</w:t>
      </w:r>
    </w:p>
    <w:p w14:paraId="407F19C1" w14:textId="1AE437BE" w:rsidR="00DB7697" w:rsidRDefault="00DB7697" w:rsidP="00DB7697">
      <w:pPr>
        <w:jc w:val="left"/>
        <w:rPr>
          <w:rFonts w:ascii="宋体" w:eastAsia="宋体" w:hAnsi="宋体"/>
          <w:color w:val="70AD47" w:themeColor="accent6"/>
          <w:sz w:val="30"/>
          <w:szCs w:val="30"/>
        </w:rPr>
      </w:pPr>
      <w:r w:rsidRPr="00343D83">
        <w:rPr>
          <w:rFonts w:ascii="宋体" w:eastAsia="宋体" w:hAnsi="宋体" w:hint="eastAsia"/>
          <w:color w:val="70AD47" w:themeColor="accent6"/>
          <w:sz w:val="30"/>
          <w:szCs w:val="30"/>
        </w:rPr>
        <w:t>十六章</w:t>
      </w:r>
    </w:p>
    <w:p w14:paraId="787AE972" w14:textId="15E0E0B0" w:rsidR="005845FF" w:rsidRPr="005845FF" w:rsidRDefault="005845FF" w:rsidP="00DB7697">
      <w:pPr>
        <w:jc w:val="left"/>
        <w:rPr>
          <w:rFonts w:ascii="宋体" w:eastAsia="宋体" w:hAnsi="宋体" w:hint="eastAsia"/>
          <w:color w:val="4472C4" w:themeColor="accent1"/>
          <w:sz w:val="30"/>
          <w:szCs w:val="30"/>
        </w:rPr>
      </w:pPr>
      <w:r w:rsidRPr="005845FF">
        <w:rPr>
          <w:rFonts w:ascii="宋体" w:eastAsia="宋体" w:hAnsi="宋体" w:hint="eastAsia"/>
          <w:color w:val="4472C4" w:themeColor="accent1"/>
          <w:sz w:val="28"/>
          <w:szCs w:val="28"/>
        </w:rPr>
        <w:t>三、</w:t>
      </w:r>
      <w:r>
        <w:rPr>
          <w:rFonts w:ascii="宋体" w:eastAsia="宋体" w:hAnsi="宋体" w:hint="eastAsia"/>
          <w:sz w:val="28"/>
          <w:szCs w:val="28"/>
        </w:rPr>
        <w:t>建设持久和平、普遍安全、共同繁荣、开放包容、清洁美丽的世界。</w:t>
      </w:r>
    </w:p>
    <w:p w14:paraId="670BCDB0" w14:textId="04666C1D" w:rsidR="00DB7697" w:rsidRPr="00DB7697" w:rsidRDefault="00DB7697" w:rsidP="00DB7697">
      <w:pPr>
        <w:jc w:val="left"/>
        <w:rPr>
          <w:rFonts w:ascii="宋体" w:eastAsia="宋体" w:hAnsi="宋体" w:hint="eastAsia"/>
          <w:sz w:val="28"/>
          <w:szCs w:val="28"/>
        </w:rPr>
      </w:pPr>
      <w:r w:rsidRPr="00343D83">
        <w:rPr>
          <w:rFonts w:ascii="宋体" w:eastAsia="宋体" w:hAnsi="宋体" w:hint="eastAsia"/>
          <w:color w:val="70AD47" w:themeColor="accent6"/>
          <w:sz w:val="30"/>
          <w:szCs w:val="30"/>
        </w:rPr>
        <w:t>十七章</w:t>
      </w:r>
    </w:p>
    <w:p w14:paraId="1FE818D9" w14:textId="3641D17B" w:rsidR="005845FF" w:rsidRPr="00DB7697" w:rsidRDefault="00DB7697" w:rsidP="00DB7697">
      <w:pPr>
        <w:jc w:val="left"/>
        <w:rPr>
          <w:rFonts w:ascii="宋体" w:eastAsia="宋体" w:hAnsi="宋体" w:hint="eastAsia"/>
          <w:sz w:val="28"/>
          <w:szCs w:val="28"/>
        </w:rPr>
      </w:pPr>
      <w:r w:rsidRPr="005845FF">
        <w:rPr>
          <w:rFonts w:ascii="宋体" w:eastAsia="宋体" w:hAnsi="宋体" w:hint="eastAsia"/>
          <w:color w:val="4472C4" w:themeColor="accent1"/>
          <w:sz w:val="28"/>
          <w:szCs w:val="28"/>
        </w:rPr>
        <w:t>四</w:t>
      </w:r>
      <w:r w:rsidR="005845FF" w:rsidRPr="005845FF">
        <w:rPr>
          <w:rFonts w:ascii="宋体" w:eastAsia="宋体" w:hAnsi="宋体" w:hint="eastAsia"/>
          <w:color w:val="4472C4" w:themeColor="accent1"/>
          <w:sz w:val="28"/>
          <w:szCs w:val="28"/>
        </w:rPr>
        <w:t>、</w:t>
      </w:r>
      <w:r w:rsidR="005845FF">
        <w:rPr>
          <w:rFonts w:ascii="宋体" w:eastAsia="宋体" w:hAnsi="宋体" w:hint="eastAsia"/>
          <w:sz w:val="28"/>
          <w:szCs w:val="28"/>
        </w:rPr>
        <w:t>以伟大的自我革命引领伟大社会革命，以伟大社会革命促进伟大自我革命，确保党在新时代坚持和发展中国特色社会主义的历史</w:t>
      </w:r>
      <w:r w:rsidR="005845FF">
        <w:rPr>
          <w:rFonts w:ascii="宋体" w:eastAsia="宋体" w:hAnsi="宋体" w:hint="eastAsia"/>
          <w:sz w:val="28"/>
          <w:szCs w:val="28"/>
        </w:rPr>
        <w:lastRenderedPageBreak/>
        <w:t>进程中始终成为坚强领导核心。</w:t>
      </w:r>
    </w:p>
    <w:sectPr w:rsidR="005845FF" w:rsidRPr="00DB76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DB6834"/>
    <w:multiLevelType w:val="hybridMultilevel"/>
    <w:tmpl w:val="F20EA760"/>
    <w:lvl w:ilvl="0" w:tplc="F69ECC08">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C0D3FDD"/>
    <w:multiLevelType w:val="hybridMultilevel"/>
    <w:tmpl w:val="07DA70CC"/>
    <w:lvl w:ilvl="0" w:tplc="9892960E">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12317795">
    <w:abstractNumId w:val="1"/>
  </w:num>
  <w:num w:numId="2" w16cid:durableId="318115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697"/>
    <w:rsid w:val="00276BE7"/>
    <w:rsid w:val="00343D83"/>
    <w:rsid w:val="0047418D"/>
    <w:rsid w:val="004B1B6B"/>
    <w:rsid w:val="005813BC"/>
    <w:rsid w:val="005845FF"/>
    <w:rsid w:val="005B61A7"/>
    <w:rsid w:val="0063599C"/>
    <w:rsid w:val="00690596"/>
    <w:rsid w:val="008E4233"/>
    <w:rsid w:val="00A21927"/>
    <w:rsid w:val="00AD771C"/>
    <w:rsid w:val="00AE55EC"/>
    <w:rsid w:val="00BF2A18"/>
    <w:rsid w:val="00D20B2F"/>
    <w:rsid w:val="00D23940"/>
    <w:rsid w:val="00DB7697"/>
    <w:rsid w:val="00DF6A71"/>
    <w:rsid w:val="00FE3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0C0A9"/>
  <w15:chartTrackingRefBased/>
  <w15:docId w15:val="{6A4CEF11-6FFE-47C9-B292-C35A997D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1B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8</Pages>
  <Words>492</Words>
  <Characters>2810</Characters>
  <Application>Microsoft Office Word</Application>
  <DocSecurity>0</DocSecurity>
  <Lines>23</Lines>
  <Paragraphs>6</Paragraphs>
  <ScaleCrop>false</ScaleCrop>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 qq</dc:creator>
  <cp:keywords/>
  <dc:description/>
  <cp:lastModifiedBy>qq qq</cp:lastModifiedBy>
  <cp:revision>2</cp:revision>
  <dcterms:created xsi:type="dcterms:W3CDTF">2025-01-04T07:34:00Z</dcterms:created>
  <dcterms:modified xsi:type="dcterms:W3CDTF">2025-01-04T10:30:00Z</dcterms:modified>
</cp:coreProperties>
</file>