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ody>
    <w:p>
      <w:pPr>
        <w:pStyle w:val="style0"/>
        <w:outlineLvl w:val="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一、选择题（每题</w:t>
      </w: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分，共</w:t>
      </w:r>
      <w:r>
        <w:rPr>
          <w:rFonts w:ascii="宋体" w:hAnsi="宋体" w:hint="eastAsia"/>
          <w:b/>
          <w:sz w:val="18"/>
          <w:szCs w:val="18"/>
        </w:rPr>
        <w:t>20</w:t>
      </w:r>
      <w:r>
        <w:rPr>
          <w:rFonts w:ascii="宋体" w:hAnsi="宋体" w:hint="eastAsia"/>
          <w:b/>
          <w:sz w:val="18"/>
          <w:szCs w:val="18"/>
        </w:rPr>
        <w:t>分）</w:t>
      </w:r>
    </w:p>
    <w:p>
      <w:pPr>
        <w:pStyle w:val="style0"/>
        <w:widowControl w:val="false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在纯电容的正弦交流电路中，下列说法正确的是</w:t>
      </w:r>
      <w:r>
        <w:rPr>
          <w:rFonts w:ascii="宋体" w:hAnsi="宋体"/>
          <w:sz w:val="18"/>
          <w:szCs w:val="18"/>
        </w:rPr>
        <w:t>(     )</w:t>
      </w:r>
    </w:p>
    <w:p>
      <w:pPr>
        <w:pStyle w:val="style0"/>
        <w:ind w:left="425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）功率为无功功率，单位为乏</w:t>
      </w:r>
    </w:p>
    <w:p>
      <w:pPr>
        <w:pStyle w:val="style0"/>
        <w:ind w:left="425"/>
        <w:textAlignment w:val="baseline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）电流的相位落后电压</w:t>
      </w:r>
      <w:r>
        <w:rPr>
          <w:rFonts w:ascii="宋体" w:hAnsi="宋体" w:hint="eastAsia"/>
          <w:sz w:val="18"/>
          <w:szCs w:val="18"/>
        </w:rPr>
        <w:t>90</w:t>
      </w:r>
      <w:r>
        <w:rPr>
          <w:rFonts w:ascii="宋体" w:hAnsi="宋体"/>
          <w:sz w:val="18"/>
          <w:szCs w:val="18"/>
          <w:vertAlign w:val="superscript"/>
        </w:rPr>
        <w:t>o</w:t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）电流和电压的关系为</w:t>
      </w:r>
      <w:r>
        <w:rPr>
          <w:rFonts w:ascii="宋体" w:hAnsi="宋体"/>
          <w:sz w:val="18"/>
          <w:szCs w:val="18"/>
        </w:rPr>
        <w:t xml:space="preserve">  I= </w:t>
      </w:r>
      <w:r>
        <w:rPr>
          <w:rFonts w:ascii="宋体" w:hAnsi="宋体" w:hint="eastAsia"/>
          <w:sz w:val="18"/>
          <w:szCs w:val="18"/>
        </w:rPr>
        <w:t>U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/>
          <w:sz w:val="18"/>
          <w:szCs w:val="18"/>
        </w:rPr>
        <w:t xml:space="preserve"> X</w:t>
      </w:r>
      <w:r>
        <w:rPr>
          <w:rFonts w:ascii="宋体" w:hAnsi="宋体"/>
          <w:sz w:val="18"/>
          <w:szCs w:val="18"/>
          <w:vertAlign w:val="subscript"/>
        </w:rPr>
        <w:t>C</w:t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电压的相位落后电流电压</w:t>
      </w:r>
      <w:r>
        <w:rPr>
          <w:rFonts w:ascii="宋体" w:hAnsi="宋体" w:hint="eastAsia"/>
          <w:sz w:val="18"/>
          <w:szCs w:val="18"/>
        </w:rPr>
        <w:t>90</w:t>
      </w:r>
      <w:r>
        <w:rPr>
          <w:rFonts w:ascii="宋体" w:hAnsi="宋体"/>
          <w:sz w:val="18"/>
          <w:szCs w:val="18"/>
          <w:vertAlign w:val="superscript"/>
        </w:rPr>
        <w:t>o</w:t>
      </w:r>
    </w:p>
    <w:p>
      <w:pPr>
        <w:pStyle w:val="style0"/>
        <w:widowControl w:val="false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变压器的负载阻抗增加时，将使</w:t>
      </w:r>
      <w:r>
        <w:rPr>
          <w:rFonts w:ascii="宋体" w:hAnsi="宋体"/>
          <w:sz w:val="18"/>
          <w:szCs w:val="18"/>
        </w:rPr>
        <w:t xml:space="preserve">(  </w:t>
      </w:r>
      <w:r>
        <w:rPr>
          <w:rFonts w:ascii="宋体" w:hAnsi="宋体"/>
          <w:sz w:val="18"/>
          <w:szCs w:val="18"/>
        </w:rPr>
        <w:t>B</w:t>
      </w:r>
      <w:r>
        <w:rPr>
          <w:rFonts w:ascii="宋体" w:hAnsi="宋体"/>
          <w:sz w:val="18"/>
          <w:szCs w:val="18"/>
        </w:rPr>
        <w:t xml:space="preserve">  )</w:t>
      </w:r>
      <w:r>
        <w:rPr>
          <w:rFonts w:ascii="宋体" w:hAnsi="宋体" w:hint="eastAsia"/>
          <w:sz w:val="18"/>
          <w:szCs w:val="18"/>
        </w:rPr>
        <w:t>。</w:t>
      </w:r>
    </w:p>
    <w:p>
      <w:pPr>
        <w:pStyle w:val="style0"/>
        <w:ind w:firstLine="270" w:firstLineChars="15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）原边电流保持不变；</w:t>
      </w:r>
      <w:r>
        <w:rPr>
          <w:rFonts w:ascii="宋体" w:hAnsi="宋体" w:hint="eastAsia"/>
          <w:sz w:val="18"/>
          <w:szCs w:val="18"/>
        </w:rPr>
        <w:t xml:space="preserve">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）原边电流减小；</w:t>
      </w:r>
      <w:r>
        <w:rPr>
          <w:rFonts w:ascii="宋体" w:hAnsi="宋体" w:hint="eastAsia"/>
          <w:sz w:val="18"/>
          <w:szCs w:val="18"/>
        </w:rPr>
        <w:t xml:space="preserve">    </w:t>
      </w:r>
    </w:p>
    <w:p>
      <w:pPr>
        <w:pStyle w:val="style0"/>
        <w:ind w:firstLine="270" w:firstLineChars="15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）原边电流增加</w:t>
      </w:r>
      <w:r>
        <w:rPr>
          <w:rFonts w:ascii="宋体" w:hAnsi="宋体" w:hint="eastAsia"/>
          <w:sz w:val="18"/>
          <w:szCs w:val="18"/>
        </w:rPr>
        <w:t xml:space="preserve">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）原边电流不能确定</w:t>
      </w:r>
    </w:p>
    <w:p>
      <w:pPr>
        <w:pStyle w:val="style0"/>
        <w:widowControl w:val="false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有一台三相异步电动机，当绕组联成星形，接在线电压为</w:t>
      </w:r>
      <w:r>
        <w:rPr>
          <w:rFonts w:ascii="宋体" w:hAnsi="宋体" w:hint="eastAsia"/>
          <w:sz w:val="18"/>
          <w:szCs w:val="18"/>
        </w:rPr>
        <w:t>380V</w:t>
      </w:r>
      <w:r>
        <w:rPr>
          <w:rFonts w:ascii="宋体" w:hAnsi="宋体" w:hint="eastAsia"/>
          <w:sz w:val="18"/>
          <w:szCs w:val="18"/>
        </w:rPr>
        <w:t>的三相电源上，或绕组联成三角形接于线电压为</w:t>
      </w:r>
      <w:r>
        <w:rPr>
          <w:rFonts w:ascii="宋体" w:hAnsi="宋体" w:hint="eastAsia"/>
          <w:sz w:val="18"/>
          <w:szCs w:val="18"/>
        </w:rPr>
        <w:t>220V</w:t>
      </w:r>
      <w:r>
        <w:rPr>
          <w:rFonts w:ascii="宋体" w:hAnsi="宋体" w:hint="eastAsia"/>
          <w:sz w:val="18"/>
          <w:szCs w:val="18"/>
        </w:rPr>
        <w:t>的三相电源上，在这种情况下，从电源输入的功率将</w:t>
      </w:r>
      <w:r>
        <w:rPr>
          <w:rFonts w:ascii="宋体" w:hAnsi="宋体"/>
          <w:sz w:val="18"/>
          <w:szCs w:val="18"/>
        </w:rPr>
        <w:t>(    )</w:t>
      </w:r>
    </w:p>
    <w:p>
      <w:pPr>
        <w:pStyle w:val="style0"/>
        <w:ind w:firstLine="240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）相等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倍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 xml:space="preserve">1/3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）差</w:t>
      </w:r>
      <w:r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倍</w:t>
      </w:r>
    </w:p>
    <w:p>
      <w:pPr>
        <w:pStyle w:val="style0"/>
        <w:widowControl w:val="false"/>
        <w:numPr>
          <w:ilvl w:val="0"/>
          <w:numId w:val="1"/>
        </w:numPr>
        <w:snapToGrid/>
        <w:spacing w:after="0"/>
        <w:jc w:val="both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在感性的正弦交流电路中，下列方法可提高电路的功率因数（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）</w:t>
      </w:r>
    </w:p>
    <w:p>
      <w:pPr>
        <w:pStyle w:val="style0"/>
        <w:ind w:left="105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）在电路上并联电感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）在电路上串联电感</w:t>
      </w:r>
    </w:p>
    <w:p>
      <w:pPr>
        <w:pStyle w:val="style0"/>
        <w:ind w:firstLine="120"/>
        <w:textAlignment w:val="baseline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在电路上并联电容</w:t>
      </w:r>
      <w:r>
        <w:rPr>
          <w:rFonts w:ascii="宋体" w:hAnsi="宋体" w:hint="eastAsia"/>
          <w:sz w:val="18"/>
          <w:szCs w:val="18"/>
        </w:rPr>
        <w:t xml:space="preserve">  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）在电路上串联电容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5. </w:t>
      </w:r>
      <w:r>
        <w:rPr>
          <w:rFonts w:ascii="宋体" w:hAnsi="宋体" w:hint="eastAsia"/>
          <w:sz w:val="18"/>
          <w:szCs w:val="18"/>
        </w:rPr>
        <w:t>在图所示电路中，已知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1209675" cy="228600"/>
            <wp:effectExtent l="0" t="0" r="0" b="0"/>
            <wp:docPr id="102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"/>
                    <pic:cNvPicPr/>
                  </pic:nvPicPr>
                  <pic:blipFill rotWithShape="true">
                    <a:blip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。当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266699" cy="228600"/>
            <wp:effectExtent l="0" t="0" r="0" b="0"/>
            <wp:docPr id="102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"/>
                    <pic:cNvPicPr/>
                  </pic:nvPicPr>
                  <pic:blipFill rotWithShape="true">
                    <a:blip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单独作用时，电阻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sz w:val="18"/>
          <w:szCs w:val="18"/>
        </w:rPr>
        <w:t>中的电流是</w:t>
      </w:r>
      <w:r>
        <w:rPr>
          <w:rFonts w:ascii="宋体" w:hAnsi="宋体" w:hint="eastAsia"/>
          <w:sz w:val="18"/>
          <w:szCs w:val="18"/>
        </w:rPr>
        <w:t>1mA</w:t>
      </w:r>
      <w:r>
        <w:rPr>
          <w:rFonts w:ascii="宋体" w:hAnsi="宋体" w:hint="eastAsia"/>
          <w:sz w:val="18"/>
          <w:szCs w:val="18"/>
        </w:rPr>
        <w:t>。那么当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238124" cy="228600"/>
            <wp:effectExtent l="0" t="0" r="0" b="0"/>
            <wp:docPr id="102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"/>
                    <pic:cNvPicPr/>
                  </pic:nvPicPr>
                  <pic:blipFill rotWithShape="true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单独作用时，电压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276225" cy="228600"/>
            <wp:effectExtent l="0" t="0" r="0" b="0"/>
            <wp:docPr id="102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"/>
                    <pic:cNvPicPr/>
                  </pic:nvPicPr>
                  <pic:blipFill rotWithShape="true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是（）。</w:t>
      </w:r>
    </w:p>
    <w:p>
      <w:pPr>
        <w:pStyle w:val="style0"/>
        <w:ind w:firstLine="1350" w:firstLineChars="75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0" distR="0">
            <wp:extent cx="1898668" cy="1209675"/>
            <wp:effectExtent l="0" t="0" r="0" b="0"/>
            <wp:docPr id="103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"/>
                    <pic:cNvPicPr/>
                  </pic:nvPicPr>
                  <pic:blipFill rotWithShape="true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898668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1V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3V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-3V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）－</w:t>
      </w:r>
      <w:r>
        <w:rPr>
          <w:rFonts w:ascii="宋体" w:hAnsi="宋体" w:hint="eastAsia"/>
          <w:sz w:val="18"/>
          <w:szCs w:val="18"/>
        </w:rPr>
        <w:t>1V</w:t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anchor distT="0" distB="0" distL="0" distR="0" simplePos="false" relativeHeight="6" behindDoc="true" locked="false" layoutInCell="true" allowOverlap="true">
            <wp:simplePos x="0" y="0"/>
            <wp:positionH relativeFrom="page">
              <wp:posOffset>4246880</wp:posOffset>
            </wp:positionH>
            <wp:positionV relativeFrom="page">
              <wp:posOffset>6864985</wp:posOffset>
            </wp:positionV>
            <wp:extent cx="2194560" cy="1633220"/>
            <wp:effectExtent l="0" t="0" r="0" b="0"/>
            <wp:wrapNone/>
            <wp:docPr id="103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"/>
                    <pic:cNvPicPr/>
                  </pic:nvPicPr>
                  <pic:blipFill rotWithShape="true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18"/>
          <w:szCs w:val="18"/>
        </w:rPr>
        <w:t xml:space="preserve">6. </w:t>
      </w:r>
      <w:r>
        <w:rPr>
          <w:rFonts w:ascii="宋体" w:hAnsi="宋体" w:hint="eastAsia"/>
          <w:sz w:val="18"/>
          <w:szCs w:val="18"/>
        </w:rPr>
        <w:t>在图示电路中，若使</w:t>
      </w:r>
      <w:r>
        <w:rPr>
          <w:rFonts w:ascii="宋体" w:hAnsi="宋体"/>
          <w:position w:val="-6"/>
          <w:sz w:val="18"/>
          <w:szCs w:val="18"/>
        </w:rPr>
        <w:drawing>
          <wp:inline distT="0" distB="0" distL="0" distR="0">
            <wp:extent cx="161925" cy="276225"/>
            <wp:effectExtent l="0" t="0" r="0" b="0"/>
            <wp:docPr id="103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"/>
                    <pic:cNvPicPr/>
                  </pic:nvPicPr>
                  <pic:blipFill rotWithShape="true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23825" cy="266699"/>
            <wp:effectExtent l="0" t="0" r="0" b="0"/>
            <wp:docPr id="103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"/>
                    <pic:cNvPicPr/>
                  </pic:nvPicPr>
                  <pic:blipFill rotWithShape="true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66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同相，则</w:t>
      </w:r>
      <w:r>
        <w:rPr>
          <w:rFonts w:ascii="宋体" w:hAnsi="宋体" w:hint="eastAsia"/>
          <w:sz w:val="18"/>
          <w:szCs w:val="18"/>
        </w:rPr>
        <w:t>R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L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应满足关系式（）。</w:t>
      </w:r>
    </w:p>
    <w:p>
      <w:pPr>
        <w:pStyle w:val="style0"/>
        <w:ind w:firstLine="1530" w:firstLineChars="850"/>
        <w:rPr>
          <w:rFonts w:ascii="宋体" w:hAnsi="宋体" w:hint="eastAsia"/>
          <w:sz w:val="18"/>
          <w:szCs w:val="18"/>
        </w:rPr>
      </w:pP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6"/>
          <w:sz w:val="18"/>
          <w:szCs w:val="18"/>
        </w:rPr>
        <w:drawing>
          <wp:inline distT="0" distB="0" distL="0" distR="0">
            <wp:extent cx="542925" cy="447675"/>
            <wp:effectExtent l="0" t="0" r="0" b="0"/>
            <wp:docPr id="103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"/>
                    <pic:cNvPicPr/>
                  </pic:nvPicPr>
                  <pic:blipFill rotWithShape="true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6"/>
          <w:sz w:val="18"/>
          <w:szCs w:val="18"/>
        </w:rPr>
        <w:drawing>
          <wp:inline distT="0" distB="0" distL="0" distR="0">
            <wp:extent cx="609600" cy="180975"/>
            <wp:effectExtent l="0" t="0" r="0" b="0"/>
            <wp:docPr id="103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"/>
                    <pic:cNvPicPr/>
                  </pic:nvPicPr>
                  <pic:blipFill rotWithShape="true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6"/>
          <w:sz w:val="18"/>
          <w:szCs w:val="18"/>
        </w:rPr>
        <w:drawing>
          <wp:inline distT="0" distB="0" distL="0" distR="0">
            <wp:extent cx="619124" cy="447675"/>
            <wp:effectExtent l="0" t="0" r="0" b="0"/>
            <wp:docPr id="103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"/>
                    <pic:cNvPicPr/>
                  </pic:nvPicPr>
                  <pic:blipFill rotWithShape="true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619124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L=2C</w:t>
      </w: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7. </w:t>
      </w:r>
      <w:r>
        <w:rPr>
          <w:rFonts w:ascii="宋体" w:hAnsi="宋体" w:hint="eastAsia"/>
          <w:sz w:val="18"/>
          <w:szCs w:val="18"/>
        </w:rPr>
        <w:t>在图示电路中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219075" cy="228600"/>
            <wp:effectExtent l="0" t="0" r="0" b="0"/>
            <wp:docPr id="103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"/>
                    <pic:cNvPicPr/>
                  </pic:nvPicPr>
                  <pic:blipFill rotWithShape="true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161925" cy="228600"/>
            <wp:effectExtent l="0" t="0" r="0" b="0"/>
            <wp:docPr id="103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"/>
                    <pic:cNvPicPr/>
                  </pic:nvPicPr>
                  <pic:blipFill rotWithShape="true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均为正值，其工作状态是（）。</w:t>
      </w:r>
    </w:p>
    <w:p>
      <w:pPr>
        <w:pStyle w:val="style0"/>
        <w:ind w:firstLine="2250" w:firstLineChars="125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0" distR="0">
            <wp:extent cx="1628775" cy="1057275"/>
            <wp:effectExtent l="0" t="0" r="0" b="0"/>
            <wp:docPr id="103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"/>
                    <pic:cNvPicPr/>
                  </pic:nvPicPr>
                  <pic:blipFill rotWithShape="true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）电压源发出功率，电流源吸收功率</w:t>
      </w:r>
      <w:r>
        <w:rPr>
          <w:rFonts w:ascii="宋体" w:hAnsi="宋体" w:hint="eastAsia"/>
          <w:sz w:val="18"/>
          <w:szCs w:val="18"/>
        </w:rPr>
        <w:t xml:space="preserve">       </w:t>
      </w:r>
    </w:p>
    <w:p>
      <w:pPr>
        <w:pStyle w:val="style0"/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）电压源吸收功率，电流源发出功率</w:t>
      </w:r>
      <w:r>
        <w:rPr>
          <w:rFonts w:ascii="宋体" w:hAnsi="宋体" w:hint="eastAsia"/>
          <w:sz w:val="18"/>
          <w:szCs w:val="18"/>
        </w:rPr>
        <w:t xml:space="preserve">        </w:t>
      </w:r>
    </w:p>
    <w:p>
      <w:pPr>
        <w:pStyle w:val="style0"/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）电压源和电流源都不发出功率</w:t>
      </w:r>
    </w:p>
    <w:p>
      <w:pPr>
        <w:pStyle w:val="style0"/>
        <w:ind w:firstLine="12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）电压源和电流源都吸收功率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．已知某一阶线性电路的全响应为</w:t>
      </w:r>
      <w:r>
        <w:rPr>
          <w:rFonts w:ascii="宋体" w:hAnsi="宋体"/>
          <w:position w:val="-16"/>
          <w:sz w:val="18"/>
          <w:szCs w:val="18"/>
        </w:rPr>
        <w:drawing>
          <wp:inline distT="0" distB="0" distL="0" distR="0">
            <wp:extent cx="1171575" cy="276225"/>
            <wp:effectExtent l="0" t="0" r="0" b="0"/>
            <wp:docPr id="104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"/>
                    <pic:cNvPicPr/>
                  </pic:nvPicPr>
                  <pic:blipFill rotWithShape="true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，其初始值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419100" cy="228600"/>
            <wp:effectExtent l="0" t="0" r="0" b="0"/>
            <wp:docPr id="104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"/>
                    <pic:cNvPicPr/>
                  </pic:nvPicPr>
                  <pic:blipFill rotWithShape="true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为（</w:t>
      </w:r>
      <w:r>
        <w:rPr>
          <w:rFonts w:ascii="宋体" w:hAnsi="宋体" w:hint="eastAsia"/>
          <w:sz w:val="18"/>
          <w:szCs w:val="18"/>
        </w:rPr>
        <w:t xml:space="preserve">       </w:t>
      </w:r>
      <w:r>
        <w:rPr>
          <w:rFonts w:ascii="宋体" w:hAnsi="宋体" w:hint="eastAsia"/>
          <w:sz w:val="18"/>
          <w:szCs w:val="18"/>
        </w:rPr>
        <w:t>）。</w:t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1A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2A   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3A 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4A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 w:hint="eastAsia"/>
          <w:sz w:val="18"/>
          <w:szCs w:val="18"/>
        </w:rPr>
        <w:t>．变压器在额定状态下运行时与空载时相比，由电源提供的有功功率（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）。</w:t>
      </w:r>
    </w:p>
    <w:p>
      <w:pPr>
        <w:pStyle w:val="style0"/>
        <w:ind w:firstLine="180" w:firstLineChars="1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）额定运行时大</w:t>
      </w:r>
      <w:r>
        <w:rPr>
          <w:rFonts w:ascii="宋体" w:hAnsi="宋体" w:hint="eastAsia"/>
          <w:sz w:val="18"/>
          <w:szCs w:val="18"/>
        </w:rPr>
        <w:t xml:space="preserve">          </w:t>
      </w:r>
    </w:p>
    <w:p>
      <w:pPr>
        <w:pStyle w:val="style0"/>
        <w:ind w:firstLine="180" w:firstLineChars="1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）空载运行时大</w:t>
      </w:r>
      <w:r>
        <w:rPr>
          <w:rFonts w:ascii="宋体" w:hAnsi="宋体" w:hint="eastAsia"/>
          <w:sz w:val="18"/>
          <w:szCs w:val="18"/>
        </w:rPr>
        <w:t xml:space="preserve">    </w:t>
      </w:r>
    </w:p>
    <w:p>
      <w:pPr>
        <w:pStyle w:val="style0"/>
        <w:ind w:firstLine="180" w:firstLineChars="1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）相等</w:t>
      </w:r>
      <w:r>
        <w:rPr>
          <w:rFonts w:ascii="宋体" w:hAnsi="宋体" w:hint="eastAsia"/>
          <w:sz w:val="18"/>
          <w:szCs w:val="18"/>
        </w:rPr>
        <w:t xml:space="preserve">           </w:t>
      </w:r>
    </w:p>
    <w:p>
      <w:pPr>
        <w:pStyle w:val="style0"/>
        <w:ind w:firstLine="180" w:firstLineChars="1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）以上都不正确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10</w:t>
      </w:r>
      <w:r>
        <w:rPr>
          <w:rFonts w:ascii="宋体" w:hAnsi="宋体" w:hint="eastAsia"/>
          <w:sz w:val="18"/>
          <w:szCs w:val="18"/>
        </w:rPr>
        <w:t>．三相鼠笼式异步电动机带一定负载运行时，若电源电压降低了，此时，电动机转速将（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）。</w:t>
      </w:r>
    </w:p>
    <w:p>
      <w:pPr>
        <w:pStyle w:val="style0"/>
        <w:ind w:firstLine="360" w:firstLineChars="20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增加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b</w:t>
      </w:r>
      <w:r>
        <w:rPr>
          <w:rFonts w:ascii="宋体" w:hAnsi="宋体" w:hint="eastAsia"/>
          <w:sz w:val="18"/>
          <w:szCs w:val="18"/>
        </w:rPr>
        <w:t>）减少</w:t>
      </w:r>
      <w:r>
        <w:rPr>
          <w:rFonts w:ascii="宋体" w:hAnsi="宋体" w:hint="eastAsia"/>
          <w:sz w:val="18"/>
          <w:szCs w:val="18"/>
        </w:rPr>
        <w:t xml:space="preserve"> 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 w:hint="eastAsia"/>
          <w:sz w:val="18"/>
          <w:szCs w:val="18"/>
        </w:rPr>
        <w:t>）不变</w:t>
      </w:r>
      <w:r>
        <w:rPr>
          <w:rFonts w:ascii="宋体" w:hAnsi="宋体" w:hint="eastAsia"/>
          <w:sz w:val="18"/>
          <w:szCs w:val="18"/>
        </w:rPr>
        <w:t xml:space="preserve">     </w: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d</w:t>
      </w:r>
      <w:r>
        <w:rPr>
          <w:rFonts w:ascii="宋体" w:hAnsi="宋体" w:hint="eastAsia"/>
          <w:sz w:val="18"/>
          <w:szCs w:val="18"/>
        </w:rPr>
        <w:t>）不确定</w:t>
      </w:r>
    </w:p>
    <w:p>
      <w:pPr>
        <w:pStyle w:val="style0"/>
        <w:spacing w:lineRule="auto" w:line="336"/>
        <w:outlineLvl w:val="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spacing w:lineRule="auto" w:line="336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二、非客观题（本大题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电路如图所示，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771524" cy="228600"/>
            <wp:effectExtent l="0" t="0" r="0" b="0"/>
            <wp:docPr id="104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"/>
                    <pic:cNvPicPr/>
                  </pic:nvPicPr>
                  <pic:blipFill rotWithShape="true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和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190500" cy="228600"/>
            <wp:effectExtent l="0" t="0" r="0" b="0"/>
            <wp:docPr id="104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"/>
                    <pic:cNvPicPr/>
                  </pic:nvPicPr>
                  <pic:blipFill rotWithShape="true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是已知量，请列写出以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142875" cy="228600"/>
            <wp:effectExtent l="0" t="0" r="0" b="0"/>
            <wp:docPr id="104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"/>
                    <pic:cNvPicPr/>
                  </pic:nvPicPr>
                  <pic:blipFill rotWithShape="true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，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152400" cy="228600"/>
            <wp:effectExtent l="0" t="0" r="0" b="0"/>
            <wp:docPr id="104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"/>
                    <pic:cNvPicPr/>
                  </pic:nvPicPr>
                  <pic:blipFill rotWithShape="true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，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152400" cy="228600"/>
            <wp:effectExtent l="0" t="0" r="0" b="0"/>
            <wp:docPr id="104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"/>
                    <pic:cNvPicPr/>
                  </pic:nvPicPr>
                  <pic:blipFill rotWithShape="true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和</w:t>
      </w:r>
      <w:r>
        <w:rPr>
          <w:rFonts w:ascii="宋体" w:hAnsi="宋体"/>
          <w:bCs/>
          <w:position w:val="-12"/>
          <w:sz w:val="18"/>
          <w:szCs w:val="18"/>
        </w:rPr>
        <w:drawing>
          <wp:inline distT="0" distB="0" distL="0" distR="0">
            <wp:extent cx="152400" cy="228600"/>
            <wp:effectExtent l="0" t="0" r="0" b="0"/>
            <wp:docPr id="104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"/>
                    <pic:cNvPicPr/>
                  </pic:nvPicPr>
                  <pic:blipFill rotWithShape="true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为未知量的支路电流方程组（无需求解）</w:t>
      </w:r>
    </w:p>
    <w:p>
      <w:pPr>
        <w:pStyle w:val="style0"/>
        <w:rPr>
          <w:rFonts w:ascii="宋体" w:hAnsi="宋体" w:hint="eastAsia"/>
          <w:bCs/>
          <w:sz w:val="18"/>
          <w:szCs w:val="18"/>
        </w:rPr>
      </w:pPr>
    </w:p>
    <w:p>
      <w:pPr>
        <w:pStyle w:val="style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0" distR="0">
            <wp:extent cx="1885950" cy="981074"/>
            <wp:effectExtent l="0" t="0" r="0" b="0"/>
            <wp:docPr id="104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"/>
                    <pic:cNvPicPr/>
                  </pic:nvPicPr>
                  <pic:blipFill rotWithShape="true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8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Cs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电路如图，已知</w:t>
      </w:r>
      <w:r>
        <w:rPr>
          <w:rFonts w:ascii="宋体" w:hAnsi="宋体" w:hint="eastAsia"/>
          <w:bCs/>
          <w:sz w:val="18"/>
          <w:szCs w:val="18"/>
        </w:rPr>
        <w:t>U</w:t>
      </w:r>
      <w:r>
        <w:rPr>
          <w:rFonts w:ascii="宋体" w:hAnsi="宋体" w:hint="eastAsia"/>
          <w:bCs/>
          <w:sz w:val="18"/>
          <w:szCs w:val="18"/>
          <w:vertAlign w:val="subscript"/>
        </w:rPr>
        <w:t>S</w:t>
      </w:r>
      <w:r>
        <w:rPr>
          <w:rFonts w:ascii="宋体" w:hAnsi="宋体" w:hint="eastAsia"/>
          <w:bCs/>
          <w:sz w:val="18"/>
          <w:szCs w:val="18"/>
        </w:rPr>
        <w:t>=5V,I</w:t>
      </w:r>
      <w:r>
        <w:rPr>
          <w:rFonts w:ascii="宋体" w:hAnsi="宋体" w:hint="eastAsia"/>
          <w:bCs/>
          <w:sz w:val="18"/>
          <w:szCs w:val="18"/>
          <w:vertAlign w:val="subscript"/>
        </w:rPr>
        <w:t>S</w:t>
      </w:r>
      <w:r>
        <w:rPr>
          <w:rFonts w:ascii="宋体" w:hAnsi="宋体" w:hint="eastAsia"/>
          <w:bCs/>
          <w:sz w:val="18"/>
          <w:szCs w:val="18"/>
        </w:rPr>
        <w:t>=1A,R</w:t>
      </w:r>
      <w:r>
        <w:rPr>
          <w:rFonts w:ascii="宋体" w:hAnsi="宋体" w:hint="eastAsia"/>
          <w:bCs/>
          <w:sz w:val="18"/>
          <w:szCs w:val="18"/>
          <w:vertAlign w:val="subscript"/>
        </w:rPr>
        <w:t>1</w:t>
      </w:r>
      <w:r>
        <w:rPr>
          <w:rFonts w:ascii="宋体" w:hAnsi="宋体" w:hint="eastAsia"/>
          <w:bCs/>
          <w:sz w:val="18"/>
          <w:szCs w:val="18"/>
        </w:rPr>
        <w:t>=R</w:t>
      </w:r>
      <w:r>
        <w:rPr>
          <w:rFonts w:ascii="宋体" w:hAnsi="宋体" w:hint="eastAsia"/>
          <w:bCs/>
          <w:sz w:val="18"/>
          <w:szCs w:val="18"/>
          <w:vertAlign w:val="subscript"/>
        </w:rPr>
        <w:t>2</w:t>
      </w:r>
      <w:r>
        <w:rPr>
          <w:rFonts w:ascii="宋体" w:hAnsi="宋体" w:hint="eastAsia"/>
          <w:bCs/>
          <w:sz w:val="18"/>
          <w:szCs w:val="18"/>
        </w:rPr>
        <w:t>=R</w:t>
      </w:r>
      <w:r>
        <w:rPr>
          <w:rFonts w:ascii="宋体" w:hAnsi="宋体" w:hint="eastAsia"/>
          <w:bCs/>
          <w:sz w:val="18"/>
          <w:szCs w:val="18"/>
          <w:vertAlign w:val="subscript"/>
        </w:rPr>
        <w:t>3</w:t>
      </w:r>
      <w:r>
        <w:rPr>
          <w:rFonts w:ascii="宋体" w:hAnsi="宋体" w:hint="eastAsia"/>
          <w:bCs/>
          <w:sz w:val="18"/>
          <w:szCs w:val="18"/>
        </w:rPr>
        <w:t>=5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61925" cy="161925"/>
            <wp:effectExtent l="0" t="0" r="0" b="0"/>
            <wp:docPr id="104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"/>
                    <pic:cNvPicPr/>
                  </pic:nvPicPr>
                  <pic:blipFill rotWithShape="true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。求电流</w:t>
      </w:r>
      <w:r>
        <w:rPr>
          <w:rFonts w:ascii="宋体" w:hAnsi="宋体" w:hint="eastAsia"/>
          <w:sz w:val="18"/>
          <w:szCs w:val="18"/>
        </w:rPr>
        <w:t>I</w:t>
      </w:r>
      <w:r>
        <w:rPr>
          <w:rFonts w:ascii="宋体" w:hAnsi="宋体" w:hint="eastAsia"/>
          <w:sz w:val="18"/>
          <w:szCs w:val="18"/>
          <w:vertAlign w:val="subscript"/>
        </w:rPr>
        <w:t>1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2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3</w:t>
      </w:r>
      <w:r>
        <w:rPr>
          <w:rFonts w:ascii="宋体" w:hAnsi="宋体" w:hint="eastAsia"/>
          <w:sz w:val="18"/>
          <w:szCs w:val="18"/>
        </w:rPr>
        <w:t>,I</w:t>
      </w:r>
      <w:r>
        <w:rPr>
          <w:rFonts w:ascii="宋体" w:hAnsi="宋体" w:hint="eastAsia"/>
          <w:sz w:val="18"/>
          <w:szCs w:val="18"/>
          <w:vertAlign w:val="subscript"/>
        </w:rPr>
        <w:t>4</w:t>
      </w:r>
      <w:r>
        <w:rPr>
          <w:rFonts w:ascii="宋体" w:hAnsi="宋体" w:hint="eastAsia"/>
          <w:sz w:val="18"/>
          <w:szCs w:val="18"/>
        </w:rPr>
        <w:t>和</w:t>
      </w:r>
      <w:r>
        <w:rPr>
          <w:rFonts w:ascii="宋体" w:hAnsi="宋体" w:hint="eastAsia"/>
          <w:sz w:val="18"/>
          <w:szCs w:val="18"/>
        </w:rPr>
        <w:t>I</w:t>
      </w:r>
      <w:r>
        <w:rPr>
          <w:rFonts w:ascii="宋体" w:hAnsi="宋体" w:hint="eastAsia"/>
          <w:bCs/>
          <w:sz w:val="18"/>
          <w:szCs w:val="18"/>
        </w:rPr>
        <w:t>。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133600" cy="1647825"/>
            <wp:effectExtent l="19050" t="0" r="0" b="0"/>
            <wp:docPr id="105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"/>
                    <pic:cNvPicPr/>
                  </pic:nvPicPr>
                  <pic:blipFill rotWithShape="true"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四、非客观题：（本大题</w:t>
      </w:r>
      <w:r>
        <w:rPr>
          <w:rFonts w:ascii="宋体" w:hAnsi="宋体" w:hint="eastAsia"/>
          <w:b/>
          <w:bCs/>
          <w:sz w:val="18"/>
          <w:szCs w:val="18"/>
        </w:rPr>
        <w:t>12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在图示电路中，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i/>
          <w:sz w:val="18"/>
          <w:szCs w:val="18"/>
          <w:vertAlign w:val="subscript"/>
        </w:rPr>
        <w:t>1</w:t>
      </w:r>
      <w:r>
        <w:rPr>
          <w:rFonts w:ascii="宋体" w:hAnsi="宋体" w:hint="eastAsia"/>
          <w:sz w:val="18"/>
          <w:szCs w:val="18"/>
        </w:rPr>
        <w:t>支路有功功率</w:t>
      </w:r>
      <w:r>
        <w:rPr>
          <w:rFonts w:ascii="宋体" w:hAnsi="宋体" w:hint="eastAsia"/>
          <w:i/>
          <w:sz w:val="18"/>
          <w:szCs w:val="18"/>
        </w:rPr>
        <w:t>P</w:t>
      </w:r>
      <w:r>
        <w:rPr>
          <w:rFonts w:ascii="宋体" w:hAnsi="宋体" w:hint="eastAsia"/>
          <w:i/>
          <w:sz w:val="18"/>
          <w:szCs w:val="18"/>
          <w:vertAlign w:val="subscript"/>
        </w:rPr>
        <w:t xml:space="preserve">1  </w:t>
      </w:r>
      <w:r>
        <w:rPr>
          <w:rFonts w:ascii="宋体" w:hAnsi="宋体" w:hint="eastAsia"/>
          <w:sz w:val="18"/>
          <w:szCs w:val="18"/>
        </w:rPr>
        <w:t>=2.5kW</w:t>
      </w:r>
      <w:r>
        <w:rPr>
          <w:rFonts w:ascii="宋体" w:hAnsi="宋体" w:hint="eastAsia"/>
          <w:sz w:val="18"/>
          <w:szCs w:val="18"/>
        </w:rPr>
        <w:t>，电流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1181100" cy="257175"/>
            <wp:effectExtent l="0" t="0" r="0" b="0"/>
            <wp:docPr id="105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"/>
                    <pic:cNvPicPr/>
                  </pic:nvPicPr>
                  <pic:blipFill rotWithShape="true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，且</w:t>
      </w:r>
      <w:r>
        <w:rPr>
          <w:rFonts w:ascii="宋体" w:hAnsi="宋体"/>
          <w:position w:val="-12"/>
          <w:sz w:val="18"/>
          <w:szCs w:val="18"/>
        </w:rPr>
        <w:drawing>
          <wp:inline distT="0" distB="0" distL="0" distR="0">
            <wp:extent cx="114300" cy="228600"/>
            <wp:effectExtent l="0" t="0" r="0" b="0"/>
            <wp:docPr id="105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"/>
                    <pic:cNvPicPr/>
                  </pic:nvPicPr>
                  <pic:blipFill rotWithShape="true"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与</w:t>
      </w:r>
      <w:r>
        <w:rPr>
          <w:rFonts w:ascii="宋体" w:hAnsi="宋体" w:hint="eastAsia"/>
          <w:i/>
          <w:sz w:val="18"/>
          <w:szCs w:val="18"/>
        </w:rPr>
        <w:t>u</w:t>
      </w:r>
      <w:r>
        <w:rPr>
          <w:rFonts w:ascii="宋体" w:hAnsi="宋体" w:hint="eastAsia"/>
          <w:sz w:val="18"/>
          <w:szCs w:val="18"/>
        </w:rPr>
        <w:t>同相；</w:t>
      </w:r>
      <w:r>
        <w:rPr>
          <w:rFonts w:ascii="宋体" w:hAnsi="宋体" w:hint="eastAsia"/>
          <w:i/>
          <w:sz w:val="18"/>
          <w:szCs w:val="18"/>
        </w:rPr>
        <w:t xml:space="preserve">R </w:t>
      </w:r>
      <w:r>
        <w:rPr>
          <w:rFonts w:ascii="宋体" w:hAnsi="宋体" w:hint="eastAsia"/>
          <w:i/>
          <w:sz w:val="18"/>
          <w:szCs w:val="18"/>
          <w:vertAlign w:val="subscript"/>
        </w:rPr>
        <w:t xml:space="preserve">2 </w:t>
      </w:r>
      <w:r>
        <w:rPr>
          <w:rFonts w:ascii="宋体" w:hAnsi="宋体" w:hint="eastAsia"/>
          <w:sz w:val="18"/>
          <w:szCs w:val="18"/>
        </w:rPr>
        <w:t>=40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61925" cy="161925"/>
            <wp:effectExtent l="0" t="0" r="0" b="0"/>
            <wp:docPr id="105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"/>
                    <pic:cNvPicPr/>
                  </pic:nvPicPr>
                  <pic:blipFill rotWithShape="true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C2=25uF</w:t>
      </w:r>
      <w:r>
        <w:rPr>
          <w:rFonts w:ascii="宋体" w:hAnsi="宋体" w:hint="eastAsia"/>
          <w:sz w:val="18"/>
          <w:szCs w:val="18"/>
        </w:rPr>
        <w:t>。求</w:t>
      </w:r>
      <w:r>
        <w:rPr>
          <w:rFonts w:ascii="宋体" w:hAnsi="宋体" w:hint="eastAsia"/>
          <w:i/>
          <w:sz w:val="18"/>
          <w:szCs w:val="18"/>
        </w:rPr>
        <w:t>R</w:t>
      </w:r>
      <w:r>
        <w:rPr>
          <w:rFonts w:ascii="宋体" w:hAnsi="宋体" w:hint="eastAsia"/>
          <w:i/>
          <w:sz w:val="18"/>
          <w:szCs w:val="18"/>
          <w:vertAlign w:val="subscript"/>
        </w:rPr>
        <w:t>1</w:t>
      </w:r>
      <w:r>
        <w:rPr>
          <w:rFonts w:ascii="宋体" w:hAnsi="宋体" w:hint="eastAsia"/>
          <w:i/>
          <w:sz w:val="18"/>
          <w:szCs w:val="18"/>
        </w:rPr>
        <w:t>，</w:t>
      </w:r>
      <w:r>
        <w:rPr>
          <w:rFonts w:ascii="宋体" w:hAnsi="宋体" w:hint="eastAsia"/>
          <w:i/>
          <w:sz w:val="18"/>
          <w:szCs w:val="18"/>
        </w:rPr>
        <w:t>u</w:t>
      </w:r>
      <w:r>
        <w:rPr>
          <w:rFonts w:ascii="宋体" w:hAnsi="宋体" w:hint="eastAsia"/>
          <w:i/>
          <w:sz w:val="18"/>
          <w:szCs w:val="18"/>
        </w:rPr>
        <w:t>，</w:t>
      </w:r>
      <w:r>
        <w:rPr>
          <w:rFonts w:ascii="宋体" w:hAnsi="宋体"/>
          <w:i/>
          <w:position w:val="-12"/>
          <w:sz w:val="18"/>
          <w:szCs w:val="18"/>
        </w:rPr>
        <w:drawing>
          <wp:inline distT="0" distB="0" distL="0" distR="0">
            <wp:extent cx="123825" cy="228600"/>
            <wp:effectExtent l="0" t="0" r="0" b="0"/>
            <wp:docPr id="105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"/>
                    <pic:cNvPicPr/>
                  </pic:nvPicPr>
                  <pic:blipFill rotWithShape="true"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i/>
          <w:sz w:val="18"/>
          <w:szCs w:val="18"/>
        </w:rPr>
        <w:t>。</w:t>
      </w:r>
    </w:p>
    <w:p>
      <w:pPr>
        <w:pStyle w:val="style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drawing>
          <wp:inline distT="0" distB="0" distL="0" distR="0">
            <wp:extent cx="1533525" cy="1381124"/>
            <wp:effectExtent l="0" t="0" r="0" b="0"/>
            <wp:docPr id="105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"/>
                    <pic:cNvPicPr/>
                  </pic:nvPicPr>
                  <pic:blipFill rotWithShape="true"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381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五、非客观题：（本大题</w:t>
      </w:r>
      <w:r>
        <w:rPr>
          <w:rFonts w:ascii="宋体" w:hAnsi="宋体" w:hint="eastAsia"/>
          <w:b/>
          <w:bCs/>
          <w:sz w:val="18"/>
          <w:szCs w:val="18"/>
        </w:rPr>
        <w:t>13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在图示的三相交流电路中，已知电源线电压为</w:t>
      </w:r>
      <w:r>
        <w:rPr>
          <w:rFonts w:ascii="宋体" w:hAnsi="宋体" w:hint="eastAsia"/>
          <w:sz w:val="18"/>
          <w:szCs w:val="18"/>
        </w:rPr>
        <w:t>380V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 w:hint="eastAsia"/>
          <w:sz w:val="18"/>
          <w:szCs w:val="18"/>
        </w:rPr>
        <w:t>R=X</w:t>
      </w:r>
      <w:r>
        <w:rPr>
          <w:rFonts w:ascii="宋体" w:hAnsi="宋体" w:hint="eastAsia"/>
          <w:sz w:val="18"/>
          <w:szCs w:val="18"/>
          <w:vertAlign w:val="subscript"/>
        </w:rPr>
        <w:t>L</w:t>
      </w:r>
      <w:r>
        <w:rPr>
          <w:rFonts w:ascii="宋体" w:hAnsi="宋体" w:hint="eastAsia"/>
          <w:sz w:val="18"/>
          <w:szCs w:val="18"/>
        </w:rPr>
        <w:t>=X</w:t>
      </w:r>
      <w:r>
        <w:rPr>
          <w:rFonts w:ascii="宋体" w:hAnsi="宋体" w:hint="eastAsia"/>
          <w:sz w:val="18"/>
          <w:szCs w:val="18"/>
          <w:vertAlign w:val="subscript"/>
        </w:rPr>
        <w:t>C</w:t>
      </w:r>
      <w:r>
        <w:rPr>
          <w:rFonts w:ascii="宋体" w:hAnsi="宋体" w:hint="eastAsia"/>
          <w:sz w:val="18"/>
          <w:szCs w:val="18"/>
        </w:rPr>
        <w:t>=22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61925" cy="161925"/>
            <wp:effectExtent l="0" t="0" r="0" b="0"/>
            <wp:docPr id="105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"/>
                    <pic:cNvPicPr/>
                  </pic:nvPicPr>
                  <pic:blipFill rotWithShape="true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）各线电流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47650" cy="219075"/>
            <wp:effectExtent l="19050" t="0" r="0" b="0"/>
            <wp:docPr id="105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"/>
                    <pic:cNvPicPr/>
                  </pic:nvPicPr>
                  <pic:blipFill rotWithShape="true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noProof/>
          <w:sz w:val="18"/>
          <w:szCs w:val="18"/>
        </w:rPr>
        <w:drawing>
          <wp:inline distT="0" distB="0" distL="0" distR="0">
            <wp:extent cx="285750" cy="238123"/>
            <wp:effectExtent l="19050" t="0" r="0" b="0"/>
            <wp:docPr id="105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"/>
                    <pic:cNvPicPr/>
                  </pic:nvPicPr>
                  <pic:blipFill rotWithShape="true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38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28600" cy="228600"/>
            <wp:effectExtent l="19050" t="0" r="0" b="0"/>
            <wp:docPr id="105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"/>
                    <pic:cNvPicPr/>
                  </pic:nvPicPr>
                  <pic:blipFill rotWithShape="true"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及中线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00022" cy="247650"/>
            <wp:effectExtent l="19050" t="0" r="9525" b="0"/>
            <wp:docPr id="106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"/>
                    <pic:cNvPicPr/>
                  </pic:nvPicPr>
                  <pic:blipFill rotWithShape="true"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00022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）若</w:t>
      </w:r>
      <w:r>
        <w:rPr>
          <w:rFonts w:ascii="宋体" w:hAnsi="宋体"/>
          <w:noProof/>
          <w:sz w:val="18"/>
          <w:szCs w:val="18"/>
        </w:rPr>
        <w:drawing>
          <wp:inline distT="0" distB="0" distL="0" distR="0">
            <wp:extent cx="285750" cy="238123"/>
            <wp:effectExtent l="19050" t="0" r="0" b="0"/>
            <wp:docPr id="106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"/>
                    <pic:cNvPicPr/>
                  </pic:nvPicPr>
                  <pic:blipFill rotWithShape="true"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38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线及中线均断开，求电流</w:t>
      </w: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247650" cy="219075"/>
            <wp:effectExtent l="19050" t="0" r="0" b="0"/>
            <wp:docPr id="106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"/>
                    <pic:cNvPicPr/>
                  </pic:nvPicPr>
                  <pic:blipFill rotWithShape="true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924175" cy="1362075"/>
            <wp:effectExtent l="19050" t="0" r="9525" b="0"/>
            <wp:docPr id="106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"/>
                    <pic:cNvPicPr/>
                  </pic:nvPicPr>
                  <pic:blipFill rotWithShape="true"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六、非客观题：（本大题</w:t>
      </w:r>
      <w:r>
        <w:rPr>
          <w:rFonts w:ascii="宋体" w:hAnsi="宋体" w:hint="eastAsia"/>
          <w:b/>
          <w:bCs/>
          <w:sz w:val="18"/>
          <w:szCs w:val="18"/>
        </w:rPr>
        <w:t>15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drawing>
          <wp:anchor distT="0" distB="0" distL="0" distR="0" simplePos="false" relativeHeight="2" behindDoc="false" locked="false" layoutInCell="true" allowOverlap="true">
            <wp:simplePos x="0" y="0"/>
            <wp:positionH relativeFrom="column">
              <wp:posOffset>3371850</wp:posOffset>
            </wp:positionH>
            <wp:positionV relativeFrom="paragraph">
              <wp:posOffset>126365</wp:posOffset>
            </wp:positionV>
            <wp:extent cx="2628900" cy="1562100"/>
            <wp:effectExtent l="0" t="0" r="0" b="0"/>
            <wp:wrapNone/>
            <wp:docPr id="106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"/>
                    <pic:cNvPicPr/>
                  </pic:nvPicPr>
                  <pic:blipFill rotWithShape="true"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18"/>
          <w:szCs w:val="18"/>
        </w:rPr>
        <w:t>图示电路中，已知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485775" cy="200024"/>
            <wp:effectExtent l="0" t="0" r="0" b="0"/>
            <wp:docPr id="106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"/>
                    <pic:cNvPicPr/>
                  </pic:nvPicPr>
                  <pic:blipFill rotWithShape="true"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523875" cy="200024"/>
            <wp:effectExtent l="0" t="0" r="0" b="0"/>
            <wp:docPr id="106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"/>
                    <pic:cNvPicPr/>
                  </pic:nvPicPr>
                  <pic:blipFill rotWithShape="true"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504824" cy="200024"/>
            <wp:effectExtent l="0" t="0" r="0" b="0"/>
            <wp:docPr id="106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"/>
                    <pic:cNvPicPr/>
                  </pic:nvPicPr>
                  <pic:blipFill rotWithShape="true"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04824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809625" cy="200024"/>
            <wp:effectExtent l="0" t="0" r="0" b="0"/>
            <wp:docPr id="106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"/>
                    <pic:cNvPicPr/>
                  </pic:nvPicPr>
                  <pic:blipFill rotWithShape="true"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390525" cy="200024"/>
            <wp:effectExtent l="0" t="0" r="0" b="0"/>
            <wp:docPr id="106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"/>
                    <pic:cNvPicPr/>
                  </pic:nvPicPr>
                  <pic:blipFill rotWithShape="true"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466725" cy="200024"/>
            <wp:effectExtent l="0" t="0" r="0" b="0"/>
            <wp:docPr id="107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"/>
                    <pic:cNvPicPr/>
                  </pic:nvPicPr>
                  <pic:blipFill rotWithShape="true"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542925" cy="200024"/>
            <wp:effectExtent l="0" t="0" r="0" b="0"/>
            <wp:docPr id="107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"/>
                    <pic:cNvPicPr/>
                  </pic:nvPicPr>
                  <pic:blipFill rotWithShape="true"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）电流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14300" cy="152400"/>
            <wp:effectExtent l="0" t="0" r="0" b="0"/>
            <wp:docPr id="107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"/>
                    <pic:cNvPicPr/>
                  </pic:nvPicPr>
                  <pic:blipFill rotWithShape="true"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点电位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219075" cy="200024"/>
            <wp:effectExtent l="0" t="0" r="0" b="0"/>
            <wp:docPr id="107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"/>
                    <pic:cNvPicPr/>
                  </pic:nvPicPr>
                  <pic:blipFill rotWithShape="true"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238124" cy="200024"/>
            <wp:effectExtent l="0" t="0" r="0" b="0"/>
            <wp:docPr id="107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"/>
                    <pic:cNvPicPr/>
                  </pic:nvPicPr>
                  <pic:blipFill rotWithShape="true"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38124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266699" cy="200024"/>
            <wp:effectExtent l="0" t="0" r="0" b="0"/>
            <wp:docPr id="107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"/>
                    <pic:cNvPicPr/>
                  </pic:nvPicPr>
                  <pic:blipFill rotWithShape="true"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66699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的功率，</w:t>
      </w: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t xml:space="preserve"> </w:t>
      </w: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七、非客观题：（本大题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单相交流电路如图所示，已知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714375" cy="228600"/>
            <wp:effectExtent l="0" t="0" r="0" b="0"/>
            <wp:docPr id="107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"/>
                    <pic:cNvPicPr/>
                  </pic:nvPicPr>
                  <pic:blipFill rotWithShape="true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561975" cy="200024"/>
            <wp:effectExtent l="0" t="0" r="0" b="0"/>
            <wp:docPr id="107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"/>
                    <pic:cNvPicPr/>
                  </pic:nvPicPr>
                  <pic:blipFill rotWithShape="true"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790573" cy="200024"/>
            <wp:effectExtent l="0" t="0" r="0" b="0"/>
            <wp:docPr id="107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"/>
                    <pic:cNvPicPr/>
                  </pic:nvPicPr>
                  <pic:blipFill rotWithShape="true"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790573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。求：（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）电流</w:t>
      </w:r>
      <w:r>
        <w:rPr>
          <w:rFonts w:ascii="宋体" w:hAnsi="宋体"/>
          <w:position w:val="-4"/>
          <w:sz w:val="18"/>
          <w:szCs w:val="18"/>
        </w:rPr>
        <w:drawing>
          <wp:inline distT="0" distB="0" distL="0" distR="0">
            <wp:extent cx="114300" cy="180975"/>
            <wp:effectExtent l="0" t="0" r="0" b="0"/>
            <wp:docPr id="107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"/>
                    <pic:cNvPicPr/>
                  </pic:nvPicPr>
                  <pic:blipFill rotWithShape="true"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及电压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190500" cy="219075"/>
            <wp:effectExtent l="0" t="0" r="0" b="0"/>
            <wp:docPr id="108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"/>
                    <pic:cNvPicPr/>
                  </pic:nvPicPr>
                  <pic:blipFill rotWithShape="true"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/>
          <w:position w:val="-6"/>
          <w:sz w:val="18"/>
          <w:szCs w:val="18"/>
        </w:rPr>
        <w:drawing>
          <wp:inline distT="0" distB="0" distL="0" distR="0">
            <wp:extent cx="152400" cy="190500"/>
            <wp:effectExtent l="0" t="0" r="0" b="0"/>
            <wp:docPr id="108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Image"/>
                    <pic:cNvPicPr/>
                  </pic:nvPicPr>
                  <pic:blipFill rotWithShape="true"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；（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）电路的</w:t>
      </w:r>
      <w:r>
        <w:rPr>
          <w:rFonts w:ascii="宋体" w:hAnsi="宋体" w:hint="eastAsia"/>
          <w:i/>
          <w:iCs/>
          <w:sz w:val="18"/>
          <w:szCs w:val="18"/>
        </w:rPr>
        <w:t>P</w:t>
      </w:r>
      <w:r>
        <w:rPr>
          <w:rFonts w:ascii="宋体" w:hAnsi="宋体" w:hint="eastAsia"/>
          <w:sz w:val="18"/>
          <w:szCs w:val="18"/>
        </w:rPr>
        <w:t>、</w:t>
      </w:r>
      <w:r>
        <w:rPr>
          <w:rFonts w:ascii="宋体" w:hAnsi="宋体" w:hint="eastAsia"/>
          <w:i/>
          <w:iCs/>
          <w:sz w:val="18"/>
          <w:szCs w:val="18"/>
        </w:rPr>
        <w:t>S</w:t>
      </w:r>
      <w:r>
        <w:rPr>
          <w:rFonts w:ascii="宋体" w:hAnsi="宋体" w:hint="eastAsia"/>
          <w:sz w:val="18"/>
          <w:szCs w:val="18"/>
        </w:rPr>
        <w:t>。</w:t>
      </w: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  <w:lang w:val="en-US" w:eastAsia="zh-CN"/>
        </w:rPr>
        <w:drawing>
          <wp:anchor distT="0" distB="0" distL="114300" distR="114300" simplePos="false" relativeHeight="3" behindDoc="false" locked="false" layoutInCell="true" allowOverlap="true">
            <wp:simplePos x="0" y="0"/>
            <wp:positionH relativeFrom="column">
              <wp:posOffset>-65405</wp:posOffset>
            </wp:positionH>
            <wp:positionV relativeFrom="paragraph">
              <wp:posOffset>64134</wp:posOffset>
            </wp:positionV>
            <wp:extent cx="2169160" cy="1433195"/>
            <wp:effectExtent l="0" t="0" r="0" b="0"/>
            <wp:wrapSquare wrapText="bothSides"/>
            <wp:docPr id="108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"/>
                    <pic:cNvPicPr/>
                  </pic:nvPicPr>
                  <pic:blipFill rotWithShape="true"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69160" cy="1433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八、非客观题：（本大题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tabs>
          <w:tab w:val="left" w:leader="none" w:pos="6255"/>
        </w:tabs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已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知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图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示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电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路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中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的</w:t>
      </w:r>
      <w:r>
        <w:rPr>
          <w:rFonts w:ascii="宋体" w:hAnsi="宋体"/>
          <w:sz w:val="18"/>
          <w:szCs w:val="18"/>
        </w:rPr>
        <w:t xml:space="preserve"> B </w:t>
      </w:r>
      <w:r>
        <w:rPr>
          <w:rFonts w:ascii="宋体" w:hAnsi="宋体" w:hint="eastAsia"/>
          <w:sz w:val="18"/>
          <w:szCs w:val="18"/>
        </w:rPr>
        <w:t>点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开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路。求</w:t>
      </w:r>
      <w:r>
        <w:rPr>
          <w:rFonts w:ascii="宋体" w:hAnsi="宋体"/>
          <w:sz w:val="18"/>
          <w:szCs w:val="18"/>
        </w:rPr>
        <w:t xml:space="preserve"> B </w:t>
      </w:r>
      <w:r>
        <w:rPr>
          <w:rFonts w:ascii="宋体" w:hAnsi="宋体" w:hint="eastAsia"/>
          <w:sz w:val="18"/>
          <w:szCs w:val="18"/>
        </w:rPr>
        <w:t>点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电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位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ab/>
      </w:r>
    </w:p>
    <w:p>
      <w:pPr>
        <w:pStyle w:val="style0"/>
        <w:tabs>
          <w:tab w:val="left" w:leader="none" w:pos="6255"/>
        </w:tabs>
        <w:rPr>
          <w:rFonts w:ascii="宋体" w:hAnsi="宋体" w:hint="eastAsia"/>
          <w:sz w:val="18"/>
          <w:szCs w:val="18"/>
        </w:rPr>
      </w:pPr>
    </w:p>
    <w:p>
      <w:pPr>
        <w:pStyle w:val="style0"/>
        <w:ind w:firstLine="88" w:firstLineChars="49"/>
        <w:jc w:val="both"/>
        <w:rPr>
          <w:rFonts w:ascii="宋体" w:hAnsi="宋体" w:hint="eastAsia"/>
          <w:sz w:val="18"/>
          <w:szCs w:val="18"/>
          <w:lang w:val="en-US" w:eastAsia="zh-CN"/>
        </w:rPr>
      </w:pPr>
      <w:r>
        <w:rPr>
          <w:rFonts w:ascii="宋体" w:hAnsi="宋体" w:hint="eastAsia"/>
          <w:sz w:val="18"/>
          <w:szCs w:val="18"/>
        </w:rPr>
        <w:drawing>
          <wp:inline distT="0" distB="0" distL="0" distR="0">
            <wp:extent cx="1952625" cy="1323975"/>
            <wp:effectExtent l="0" t="0" r="0" b="0"/>
            <wp:docPr id="108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"/>
                    <pic:cNvPicPr/>
                  </pic:nvPicPr>
                  <pic:blipFill rotWithShape="true"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spacing w:after="240" w:lineRule="exact" w:line="440"/>
        <w:rPr>
          <w:rFonts w:ascii="宋体" w:hAnsi="宋体" w:hint="eastAsia"/>
          <w:b/>
          <w:sz w:val="18"/>
          <w:szCs w:val="18"/>
        </w:rPr>
      </w:pPr>
    </w:p>
    <w:p>
      <w:pPr>
        <w:pStyle w:val="style0"/>
        <w:spacing w:after="240" w:lineRule="exact" w:line="440"/>
        <w:ind w:firstLine="1530" w:firstLineChars="85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试卷（二）答案</w:t>
      </w:r>
    </w:p>
    <w:p>
      <w:pPr>
        <w:pStyle w:val="style0"/>
        <w:spacing w:lineRule="auto" w:line="336"/>
        <w:outlineLvl w:val="0"/>
        <w:rPr>
          <w:rFonts w:ascii="宋体" w:hAnsi="宋体" w:hint="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一、选择题（每题</w:t>
      </w:r>
      <w:r>
        <w:rPr>
          <w:rFonts w:ascii="宋体" w:hAnsi="宋体" w:hint="eastAsia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分，共</w:t>
      </w:r>
      <w:r>
        <w:rPr>
          <w:rFonts w:ascii="宋体" w:hAnsi="宋体" w:hint="eastAsia"/>
          <w:b/>
          <w:sz w:val="18"/>
          <w:szCs w:val="18"/>
        </w:rPr>
        <w:t>20</w:t>
      </w:r>
      <w:r>
        <w:rPr>
          <w:rFonts w:ascii="宋体" w:hAnsi="宋体" w:hint="eastAsia"/>
          <w:b/>
          <w:sz w:val="18"/>
          <w:szCs w:val="18"/>
        </w:rPr>
        <w:t>分）</w:t>
      </w:r>
    </w:p>
    <w:p>
      <w:pPr>
        <w:pStyle w:val="style0"/>
        <w:ind w:firstLine="90" w:firstLineChars="5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．</w:t>
      </w:r>
      <w:r>
        <w:rPr>
          <w:rFonts w:ascii="宋体" w:hAnsi="宋体" w:hint="eastAsia"/>
          <w:sz w:val="18"/>
          <w:szCs w:val="18"/>
        </w:rPr>
        <w:t>a  2.b   3.a  4. c  5. a  6. a  7. b  8. c   9 a   10 b</w:t>
      </w:r>
    </w:p>
    <w:p>
      <w:pPr>
        <w:pStyle w:val="style0"/>
        <w:spacing w:lineRule="auto" w:line="336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二、非客观题（本大题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spacing w:lineRule="auto" w:line="336"/>
        <w:outlineLvl w:val="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266950" cy="1133475"/>
            <wp:effectExtent l="19050" t="0" r="0" b="0"/>
            <wp:docPr id="108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"/>
                    <pic:cNvPicPr/>
                  </pic:nvPicPr>
                  <pic:blipFill rotWithShape="true"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三、非客观题：（本大题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firstLine="90" w:firstLineChars="50"/>
        <w:outlineLvl w:val="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noProof/>
          <w:sz w:val="18"/>
          <w:szCs w:val="18"/>
        </w:rPr>
        <w:drawing>
          <wp:inline distT="0" distB="0" distL="0" distR="0">
            <wp:extent cx="4819650" cy="1162050"/>
            <wp:effectExtent l="19050" t="0" r="0" b="0"/>
            <wp:docPr id="108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Image"/>
                    <pic:cNvPicPr/>
                  </pic:nvPicPr>
                  <pic:blipFill rotWithShape="true"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90" w:firstLineChars="50"/>
        <w:outlineLvl w:val="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 xml:space="preserve">    </w:t>
      </w:r>
      <w:r>
        <w:rPr>
          <w:rFonts w:ascii="宋体" w:hAnsi="宋体" w:hint="eastAsia"/>
          <w:sz w:val="18"/>
          <w:szCs w:val="18"/>
        </w:rPr>
        <w:t>（每个求值为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四、非客观题：（本大题</w:t>
      </w:r>
      <w:r>
        <w:rPr>
          <w:rFonts w:ascii="宋体" w:hAnsi="宋体" w:hint="eastAsia"/>
          <w:b/>
          <w:bCs/>
          <w:sz w:val="18"/>
          <w:szCs w:val="18"/>
        </w:rPr>
        <w:t>12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4600575" cy="2857500"/>
            <wp:effectExtent l="19050" t="0" r="9525" b="0"/>
            <wp:docPr id="108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"/>
                    <pic:cNvPicPr/>
                  </pic:nvPicPr>
                  <pic:blipFill rotWithShape="true"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五、非客观题：（本大题</w:t>
      </w:r>
      <w:r>
        <w:rPr>
          <w:rFonts w:ascii="宋体" w:hAnsi="宋体" w:hint="eastAsia"/>
          <w:b/>
          <w:bCs/>
          <w:sz w:val="18"/>
          <w:szCs w:val="18"/>
        </w:rPr>
        <w:t>13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firstLine="90" w:firstLineChars="5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4486275" cy="1057275"/>
            <wp:effectExtent l="19050" t="0" r="9525" b="0"/>
            <wp:docPr id="108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"/>
                    <pic:cNvPicPr/>
                  </pic:nvPicPr>
                  <pic:blipFill rotWithShape="true"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Cs/>
          <w:sz w:val="18"/>
          <w:szCs w:val="18"/>
        </w:rPr>
        <w:t>（</w:t>
      </w:r>
      <w:r>
        <w:rPr>
          <w:rFonts w:ascii="宋体" w:hAnsi="宋体" w:hint="eastAsia"/>
          <w:bCs/>
          <w:sz w:val="18"/>
          <w:szCs w:val="18"/>
        </w:rPr>
        <w:t>8</w:t>
      </w:r>
      <w:r>
        <w:rPr>
          <w:rFonts w:ascii="宋体" w:hAnsi="宋体" w:hint="eastAsia"/>
          <w:bCs/>
          <w:sz w:val="18"/>
          <w:szCs w:val="18"/>
        </w:rPr>
        <w:t>分）</w:t>
      </w:r>
    </w:p>
    <w:p>
      <w:pPr>
        <w:pStyle w:val="style0"/>
        <w:ind w:firstLine="90" w:firstLineChars="50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390525" cy="352425"/>
            <wp:effectExtent l="19050" t="0" r="9525" b="0"/>
            <wp:docPr id="108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"/>
                    <pic:cNvPicPr/>
                  </pic:nvPicPr>
                  <pic:blipFill rotWithShape="true"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noProof/>
          <w:sz w:val="18"/>
          <w:szCs w:val="18"/>
        </w:rPr>
        <w:drawing>
          <wp:inline distT="0" distB="0" distL="0" distR="0">
            <wp:extent cx="2124075" cy="352425"/>
            <wp:effectExtent l="19050" t="0" r="9525" b="0"/>
            <wp:docPr id="108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Image"/>
                    <pic:cNvPicPr/>
                  </pic:nvPicPr>
                  <pic:blipFill rotWithShape="true"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18"/>
          <w:szCs w:val="18"/>
        </w:rPr>
        <w:t xml:space="preserve">    </w:t>
      </w:r>
      <w:r>
        <w:rPr>
          <w:rFonts w:ascii="宋体" w:hAnsi="宋体" w:hint="eastAsia"/>
          <w:bCs/>
          <w:sz w:val="18"/>
          <w:szCs w:val="18"/>
        </w:rPr>
        <w:t xml:space="preserve"> </w:t>
      </w:r>
      <w:r>
        <w:rPr>
          <w:rFonts w:ascii="宋体" w:hAnsi="宋体" w:hint="eastAsia"/>
          <w:bCs/>
          <w:sz w:val="18"/>
          <w:szCs w:val="18"/>
        </w:rPr>
        <w:t>（</w:t>
      </w:r>
      <w:r>
        <w:rPr>
          <w:rFonts w:ascii="宋体" w:hAnsi="宋体" w:hint="eastAsia"/>
          <w:bCs/>
          <w:sz w:val="18"/>
          <w:szCs w:val="18"/>
        </w:rPr>
        <w:t>5</w:t>
      </w:r>
      <w:r>
        <w:rPr>
          <w:rFonts w:ascii="宋体" w:hAnsi="宋体" w:hint="eastAsia"/>
          <w:bCs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/>
          <w:sz w:val="18"/>
          <w:szCs w:val="18"/>
          <w:lang w:val="en-US" w:eastAsia="zh-CN"/>
        </w:rPr>
        <w:drawing>
          <wp:anchor distT="0" distB="0" distL="0" distR="0" simplePos="false" relativeHeight="5" behindDoc="false" locked="false" layoutInCell="true" allowOverlap="true">
            <wp:simplePos x="0" y="0"/>
            <wp:positionH relativeFrom="column">
              <wp:posOffset>3333750</wp:posOffset>
            </wp:positionH>
            <wp:positionV relativeFrom="paragraph">
              <wp:posOffset>0</wp:posOffset>
            </wp:positionV>
            <wp:extent cx="1419225" cy="1114425"/>
            <wp:effectExtent l="0" t="0" r="0" b="0"/>
            <wp:wrapNone/>
            <wp:docPr id="109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"/>
                    <pic:cNvPicPr/>
                  </pic:nvPicPr>
                  <pic:blipFill rotWithShape="true"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bCs/>
          <w:sz w:val="18"/>
          <w:szCs w:val="18"/>
        </w:rPr>
        <w:t>六、非客观题：（本大题</w:t>
      </w:r>
      <w:r>
        <w:rPr>
          <w:rFonts w:ascii="宋体" w:hAnsi="宋体" w:hint="eastAsia"/>
          <w:b/>
          <w:bCs/>
          <w:sz w:val="18"/>
          <w:szCs w:val="18"/>
        </w:rPr>
        <w:t>15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解：（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）利用电源等效变换，可得图</w:t>
      </w:r>
      <w:r>
        <w:rPr>
          <w:rFonts w:ascii="宋体" w:hAnsi="宋体" w:hint="eastAsia"/>
          <w:sz w:val="18"/>
          <w:szCs w:val="18"/>
        </w:rPr>
        <w:t>1-2</w:t>
      </w:r>
      <w:r>
        <w:rPr>
          <w:rFonts w:ascii="宋体" w:hAnsi="宋体" w:hint="eastAsia"/>
          <w:sz w:val="18"/>
          <w:szCs w:val="18"/>
        </w:rPr>
        <w:t>，其中：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304925" cy="409575"/>
            <wp:effectExtent l="0" t="0" r="0" b="0"/>
            <wp:docPr id="109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Image"/>
                    <pic:cNvPicPr/>
                  </pic:nvPicPr>
                  <pic:blipFill rotWithShape="true"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371600" cy="409575"/>
            <wp:effectExtent l="0" t="0" r="0" b="0"/>
            <wp:docPr id="109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"/>
                    <pic:cNvPicPr/>
                  </pic:nvPicPr>
                  <pic:blipFill rotWithShape="true"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因此可求出：</w:t>
      </w: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295400" cy="409575"/>
            <wp:effectExtent l="0" t="0" r="0" b="0"/>
            <wp:docPr id="109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Image"/>
                    <pic:cNvPicPr/>
                  </pic:nvPicPr>
                  <pic:blipFill rotWithShape="true"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sz w:val="18"/>
          <w:szCs w:val="18"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095" type="#_x0000_t202" fillcolor="white" stroked="f" style="position:absolute;margin-left:333.0pt;margin-top:0.0pt;width:81.0pt;height:23.4pt;z-index:4;mso-position-horizontal-relative:text;mso-position-vertical-relative:text;mso-width-relative:page;mso-height-relative:page;mso-wrap-distance-left:0.0pt;mso-wrap-distance-right:0.0pt;visibility:visible;">
            <v:stroke on="f" joinstyle="miter"/>
            <v:fill/>
            <v:path o:connecttype="rect" gradientshapeok="t"/>
            <v:textbox>
              <w:txbxContent>
                <w:p>
                  <w:pPr>
                    <w:pStyle w:val="style0"/>
                    <w:ind w:firstLine="90" w:firstLineChars="50"/>
                    <w:rPr>
                      <w:rFonts w:hint="eastAsia"/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图</w:t>
                  </w:r>
                  <w:r>
                    <w:rPr>
                      <w:rFonts w:hint="eastAsia"/>
                      <w:sz w:val="18"/>
                    </w:rPr>
                    <w:t xml:space="preserve">1-2 </w:t>
                  </w:r>
                </w:p>
              </w:txbxContent>
            </v:textbox>
          </v:shape>
        </w:pict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点电位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1524000" cy="200024"/>
            <wp:effectExtent l="0" t="0" r="0" b="0"/>
            <wp:docPr id="1096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"/>
                    <pic:cNvPicPr/>
                  </pic:nvPicPr>
                  <pic:blipFill rotWithShape="true">
                    <a:blip r:embed="rId6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0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30"/>
          <w:sz w:val="18"/>
          <w:szCs w:val="18"/>
        </w:rPr>
        <w:drawing>
          <wp:inline distT="0" distB="0" distL="0" distR="0">
            <wp:extent cx="1781175" cy="447675"/>
            <wp:effectExtent l="0" t="0" r="0" b="0"/>
            <wp:docPr id="1097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Image"/>
                    <pic:cNvPicPr/>
                  </pic:nvPicPr>
                  <pic:blipFill rotWithShape="true"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（发出），（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628775" cy="409575"/>
            <wp:effectExtent l="0" t="0" r="0" b="0"/>
            <wp:docPr id="1098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"/>
                    <pic:cNvPicPr/>
                  </pic:nvPicPr>
                  <pic:blipFill rotWithShape="true"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（发出）。（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七、非客观题：（本大题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解：（</w:t>
      </w:r>
      <w:r>
        <w:rPr>
          <w:rFonts w:ascii="宋体" w:hAnsi="宋体" w:hint="eastAsia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209675" cy="428625"/>
            <wp:effectExtent l="0" t="0" r="0" b="0"/>
            <wp:docPr id="1099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Image"/>
                    <pic:cNvPicPr/>
                  </pic:nvPicPr>
                  <pic:blipFill rotWithShape="true"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分）</w:t>
      </w: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1790700" cy="228600"/>
            <wp:effectExtent l="0" t="0" r="0" b="0"/>
            <wp:docPr id="1100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"/>
                    <pic:cNvPicPr/>
                  </pic:nvPicPr>
                  <pic:blipFill rotWithShape="true"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，（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ind w:firstLine="540" w:firstLineChars="30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position w:val="-10"/>
          <w:sz w:val="18"/>
          <w:szCs w:val="18"/>
        </w:rPr>
        <w:drawing>
          <wp:inline distT="0" distB="0" distL="0" distR="0">
            <wp:extent cx="1676400" cy="228600"/>
            <wp:effectExtent l="0" t="0" r="0" b="0"/>
            <wp:docPr id="1101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Image"/>
                    <pic:cNvPicPr/>
                  </pic:nvPicPr>
                  <pic:blipFill rotWithShape="true"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3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rPr>
          <w:rFonts w:ascii="宋体" w:hAnsi="宋体" w:hint="eastAsia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）</w:t>
      </w:r>
      <w:r>
        <w:rPr>
          <w:rFonts w:ascii="宋体" w:hAnsi="宋体"/>
          <w:position w:val="-22"/>
          <w:sz w:val="18"/>
          <w:szCs w:val="18"/>
        </w:rPr>
        <w:drawing>
          <wp:inline distT="0" distB="0" distL="0" distR="0">
            <wp:extent cx="838200" cy="390525"/>
            <wp:effectExtent l="0" t="0" r="0" b="0"/>
            <wp:docPr id="1102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"/>
                    <pic:cNvPicPr/>
                  </pic:nvPicPr>
                  <pic:blipFill rotWithShape="true"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W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28"/>
          <w:sz w:val="18"/>
          <w:szCs w:val="18"/>
        </w:rPr>
        <w:drawing>
          <wp:inline distT="0" distB="0" distL="0" distR="0">
            <wp:extent cx="1295400" cy="428625"/>
            <wp:effectExtent l="0" t="0" r="0" b="0"/>
            <wp:docPr id="1103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Image"/>
                    <pic:cNvPicPr/>
                  </pic:nvPicPr>
                  <pic:blipFill rotWithShape="true"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Var</w:t>
      </w:r>
      <w:r>
        <w:rPr>
          <w:rFonts w:ascii="宋体" w:hAnsi="宋体" w:hint="eastAsia"/>
          <w:sz w:val="18"/>
          <w:szCs w:val="18"/>
        </w:rPr>
        <w:t>，</w:t>
      </w:r>
      <w:r>
        <w:rPr>
          <w:rFonts w:ascii="宋体" w:hAnsi="宋体"/>
          <w:position w:val="-6"/>
          <w:sz w:val="18"/>
          <w:szCs w:val="18"/>
        </w:rPr>
        <w:drawing>
          <wp:inline distT="0" distB="0" distL="0" distR="0">
            <wp:extent cx="876299" cy="161925"/>
            <wp:effectExtent l="0" t="0" r="0" b="0"/>
            <wp:docPr id="1104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"/>
                    <pic:cNvPicPr/>
                  </pic:nvPicPr>
                  <pic:blipFill rotWithShape="true"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876299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18"/>
          <w:szCs w:val="18"/>
        </w:rPr>
        <w:t>VA</w:t>
      </w:r>
      <w:r>
        <w:rPr>
          <w:rFonts w:ascii="宋体" w:hAnsi="宋体" w:hint="eastAsia"/>
          <w:sz w:val="18"/>
          <w:szCs w:val="18"/>
        </w:rPr>
        <w:t>。（</w:t>
      </w:r>
      <w:r>
        <w:rPr>
          <w:rFonts w:ascii="宋体" w:hAnsi="宋体" w:hint="eastAsia"/>
          <w:sz w:val="18"/>
          <w:szCs w:val="18"/>
        </w:rPr>
        <w:t>4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ind w:firstLine="88" w:firstLineChars="49"/>
        <w:rPr>
          <w:rFonts w:ascii="宋体" w:hAnsi="宋体" w:hint="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八、非客观题：（本大题</w:t>
      </w:r>
      <w:r>
        <w:rPr>
          <w:rFonts w:ascii="宋体" w:hAnsi="宋体" w:hint="eastAsia"/>
          <w:b/>
          <w:bCs/>
          <w:sz w:val="18"/>
          <w:szCs w:val="18"/>
        </w:rPr>
        <w:t>10</w:t>
      </w:r>
      <w:r>
        <w:rPr>
          <w:rFonts w:ascii="宋体" w:hAnsi="宋体" w:hint="eastAsia"/>
          <w:b/>
          <w:bCs/>
          <w:sz w:val="18"/>
          <w:szCs w:val="18"/>
        </w:rPr>
        <w:t>分）</w:t>
      </w:r>
    </w:p>
    <w:p>
      <w:pPr>
        <w:pStyle w:val="style0"/>
        <w:ind w:right="1440"/>
        <w:rPr>
          <w:rFonts w:ascii="宋体" w:hAnsi="宋体"/>
          <w:sz w:val="18"/>
          <w:szCs w:val="18"/>
          <w:lang w:val="en-US" w:eastAsia="zh-CN"/>
        </w:rPr>
      </w:pP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A</w:t>
      </w:r>
      <w:r>
        <w:rPr>
          <w:rFonts w:ascii="宋体" w:hAnsi="宋体"/>
          <w:sz w:val="18"/>
          <w:szCs w:val="18"/>
        </w:rPr>
        <w:t>=6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 w:hint="eastAsia"/>
          <w:position w:val="-22"/>
          <w:sz w:val="18"/>
          <w:szCs w:val="18"/>
        </w:rPr>
        <w:drawing>
          <wp:inline distT="0" distB="0" distL="0" distR="0">
            <wp:extent cx="762000" cy="371475"/>
            <wp:effectExtent l="0" t="0" r="0" b="0"/>
            <wp:docPr id="1105" name="Image1"/>
            <wp:cNvGraphicFramePr>
              <a:graphicFrameLocks xmlns:a="http://schemas.openxmlformats.org/drawingml/2006/main" noChangeAspect="tru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Image"/>
                    <pic:cNvPicPr/>
                  </pic:nvPicPr>
                  <pic:blipFill rotWithShape="true"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0" t="0" r="0" b="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sz w:val="18"/>
          <w:szCs w:val="18"/>
          <w:lang w:val="en-US" w:eastAsia="zh-CN"/>
        </w:rPr>
        <w:t>=</w:t>
      </w:r>
      <w:r>
        <w:rPr>
          <w:rFonts w:ascii="宋体" w:hAnsi="宋体" w:hint="eastAsia"/>
          <w:sz w:val="18"/>
          <w:szCs w:val="18"/>
          <w:lang w:val="en-US" w:eastAsia="zh-CN"/>
        </w:rPr>
        <w:t>－</w:t>
      </w:r>
      <w:r>
        <w:rPr>
          <w:rFonts w:ascii="宋体" w:hAnsi="宋体"/>
          <w:sz w:val="18"/>
          <w:szCs w:val="18"/>
          <w:lang w:val="en-US" w:eastAsia="zh-CN"/>
        </w:rPr>
        <w:t xml:space="preserve">2V </w:t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/>
          <w:sz w:val="18"/>
          <w:szCs w:val="18"/>
          <w:lang w:val="en-US" w:eastAsia="zh-CN"/>
        </w:rPr>
        <w:tab/>
      </w:r>
      <w:r>
        <w:rPr>
          <w:rFonts w:ascii="宋体" w:hAnsi="宋体" w:hint="eastAsia"/>
          <w:sz w:val="18"/>
          <w:szCs w:val="18"/>
          <w:lang w:val="en-US" w:eastAsia="zh-CN"/>
        </w:rPr>
        <w:t>（</w:t>
      </w:r>
      <w:r>
        <w:rPr>
          <w:rFonts w:ascii="宋体" w:hAnsi="宋体" w:hint="eastAsia"/>
          <w:sz w:val="18"/>
          <w:szCs w:val="18"/>
          <w:lang w:val="en-US" w:eastAsia="zh-CN"/>
        </w:rPr>
        <w:t>5</w:t>
      </w:r>
      <w:r>
        <w:rPr>
          <w:rFonts w:ascii="宋体" w:hAnsi="宋体" w:hint="eastAsia"/>
          <w:sz w:val="18"/>
          <w:szCs w:val="18"/>
          <w:lang w:val="en-US" w:eastAsia="zh-CN"/>
        </w:rPr>
        <w:t>分</w:t>
      </w:r>
    </w:p>
    <w:p>
      <w:pPr>
        <w:pStyle w:val="style0"/>
        <w:ind w:right="1440"/>
        <w:rPr>
          <w:rFonts w:ascii="宋体" w:hAnsi="宋体" w:hint="eastAsia"/>
          <w:sz w:val="18"/>
          <w:szCs w:val="18"/>
        </w:rPr>
      </w:pP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B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/>
          <w:i/>
          <w:iCs/>
          <w:sz w:val="18"/>
          <w:szCs w:val="18"/>
        </w:rPr>
        <w:t>V</w:t>
      </w:r>
      <w:r>
        <w:rPr>
          <w:rFonts w:ascii="宋体" w:hAnsi="宋体"/>
          <w:position w:val="-4"/>
          <w:sz w:val="18"/>
          <w:szCs w:val="18"/>
        </w:rPr>
        <w:t>A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i/>
          <w:iCs/>
          <w:sz w:val="18"/>
          <w:szCs w:val="18"/>
        </w:rPr>
        <w:t>U</w:t>
      </w:r>
      <w:r>
        <w:rPr>
          <w:rFonts w:ascii="宋体" w:hAnsi="宋体"/>
          <w:position w:val="-4"/>
          <w:sz w:val="18"/>
          <w:szCs w:val="18"/>
        </w:rPr>
        <w:t>S</w:t>
      </w:r>
      <w:r>
        <w:rPr>
          <w:rFonts w:ascii="宋体" w:hAnsi="宋体"/>
          <w:sz w:val="18"/>
          <w:szCs w:val="18"/>
        </w:rPr>
        <w:t>=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10=</w:t>
      </w:r>
      <w:r>
        <w:rPr>
          <w:rFonts w:ascii="宋体" w:hAnsi="宋体" w:hint="eastAsia"/>
          <w:sz w:val="18"/>
          <w:szCs w:val="18"/>
        </w:rPr>
        <w:t>－</w:t>
      </w:r>
      <w:r>
        <w:rPr>
          <w:rFonts w:ascii="宋体" w:hAnsi="宋体"/>
          <w:sz w:val="18"/>
          <w:szCs w:val="18"/>
        </w:rPr>
        <w:t>12V</w:t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/>
          <w:sz w:val="18"/>
          <w:szCs w:val="18"/>
        </w:rPr>
        <w:tab/>
      </w:r>
      <w:r>
        <w:rPr>
          <w:rFonts w:ascii="宋体" w:hAnsi="宋体" w:hint="eastAsia"/>
          <w:sz w:val="18"/>
          <w:szCs w:val="18"/>
        </w:rPr>
        <w:t>（</w:t>
      </w:r>
      <w:r>
        <w:rPr>
          <w:rFonts w:ascii="宋体" w:hAnsi="宋体" w:hint="eastAsia"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分）</w:t>
      </w:r>
    </w:p>
    <w:p>
      <w:pPr>
        <w:pStyle w:val="style0"/>
        <w:spacing w:lineRule="atLeast" w:line="220"/>
        <w:rPr/>
      </w:pPr>
    </w:p>
    <w:sectPr>
      <w:headerReference w:type="default" r:id="rId76"/>
      <w:footerReference w:type="even" r:id="rId77"/>
      <w:footerReference w:type="default" r:id="rId78"/>
      <w:pgSz w:w="10433" w:h="14742" w:orient="portrait"/>
      <w:pgMar w:top="283" w:right="283" w:bottom="283" w:left="283" w:header="851" w:footer="992" w:gutter="0"/>
      <w:pgNumType w:start="1"/>
      <w:cols w:space="720"/>
      <w:docGrid w:type="lines" w:linePitch="3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0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微软雅黑">
    <w:altName w:val="微软雅黑"/>
    <w:panose1 w:val="020b0503020000020204"/>
    <w:charset w:val="86"/>
    <w:family w:val="swiss"/>
    <w:pitch w:val="variable"/>
    <w:sig w:usb0="80000287" w:usb1="28CF3C52" w:usb2="00000016" w:usb3="00000000" w:csb0="0004001F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m="http://schemas.openxmlformats.org/officeDocument/2006/math">
  <w:p>
    <w:pPr>
      <w:pStyle w:val="style32"/>
      <w:framePr w:h="0" w:hRule="atLeast" w:wrap="around" w:hAnchor="margin" w:vAnchor="text" w:xAlign="center" w:y="1"/>
      <w:rPr>
        <w:rStyle w:val="style41"/>
      </w:rPr>
    </w:pP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>
        <w:rStyle w:val="style41"/>
        <w:lang w:val="en-US" w:eastAsia="zh-CN"/>
      </w:rPr>
      <w:t>1</w:t>
    </w:r>
    <w:r>
      <w:rPr/>
      <w:fldChar w:fldCharType="end"/>
    </w:r>
  </w:p>
  <w:p>
    <w:pPr>
      <w:pStyle w:val="style32"/>
      <w:rPr/>
    </w:pPr>
  </w:p>
</w:ftr>
</file>

<file path=word/footer3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m="http://schemas.openxmlformats.org/officeDocument/2006/math">
  <w:p>
    <w:pPr>
      <w:pStyle w:val="style32"/>
      <w:framePr w:h="0" w:hRule="atLeast" w:wrap="around" w:hAnchor="margin" w:vAnchor="text" w:xAlign="center" w:y="1"/>
      <w:rPr>
        <w:rStyle w:val="style41"/>
        <w:rFonts w:hint="eastAsia"/>
      </w:rPr>
    </w:pPr>
    <w:r>
      <w:rPr>
        <w:rStyle w:val="style41"/>
        <w:rFonts w:hint="eastAsia"/>
      </w:rPr>
      <w:t>—</w:t>
    </w:r>
    <w:r>
      <w:rPr/>
      <w:fldChar w:fldCharType="begin"/>
    </w:r>
    <w:r>
      <w:rPr>
        <w:rStyle w:val="style41"/>
      </w:rPr>
      <w:instrText xml:space="preserve">PAGE  </w:instrText>
    </w:r>
    <w:r>
      <w:rPr/>
      <w:fldChar w:fldCharType="separate"/>
    </w:r>
    <w:r>
      <w:rPr>
        <w:rStyle w:val="style41"/>
        <w:noProof/>
      </w:rPr>
      <w:t>1</w:t>
    </w:r>
    <w:r>
      <w:rPr/>
      <w:fldChar w:fldCharType="end"/>
    </w:r>
    <w:r>
      <w:rPr>
        <w:rStyle w:val="style41"/>
        <w:rFonts w:hint="eastAsia"/>
      </w:rPr>
      <w:t>—</w:t>
    </w:r>
  </w:p>
  <w:p>
    <w:pPr>
      <w:pStyle w:val="style32"/>
      <w:rPr/>
    </w:pP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m="http://schemas.openxmlformats.org/officeDocument/2006/math">
  <w:p>
    <w:pPr>
      <w:pStyle w:val="style31"/>
      <w:rPr>
        <w:rFonts w:hint="eastAsia"/>
      </w:rPr>
    </w:pPr>
    <w:r>
      <w:rPr>
        <w:rFonts w:hint="eastAsia"/>
      </w:rPr>
      <w:t>电工学试卷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B376725"/>
    <w:lvl w:ilvl="0">
      <w:start w:val="1"/>
      <w:numFmt w:val="decimal"/>
      <w:lvlText w:val="%1、"/>
      <w:lvlJc w:val="left"/>
      <w:pPr>
        <w:tabs>
          <w:tab w:val="left" w:leader="none" w:pos="425"/>
        </w:tabs>
        <w:ind w:left="425" w:hanging="42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proofState w:spelling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20"/>
  <w:characterSpacingControl w:val="doNotCompress"/>
  <w:compat>
    <w:useFELayout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="微软雅黑" w:asciiTheme="minorHAnsi" w:hAnsiTheme="minorHAnsi" w:cstheme="minorBidi"/>
        <w:sz w:val="22"/>
        <w:szCs w:val="22"/>
        <w:lang w:val="en-US" w:bidi="ar-SA" w:eastAsia="zh-CN"/>
      </w:rPr>
    </w:rPrDefault>
    <w:pPrDefault>
      <w:pPr>
        <w:spacing w:after="200" w:lineRule="atLeast" w:line="220"/>
      </w:pPr>
    </w:pPrDefault>
  </w:docDefaults>
  <w:style w:type="paragraph" w:default="1" w:styleId="style0">
    <w:name w:val="Normal"/>
    <w:next w:val="style0"/>
    <w:qFormat/>
    <w:pPr>
      <w:adjustRightInd w:val="false"/>
      <w:snapToGrid w:val="false"/>
      <w:spacing w:lineRule="auto" w:line="240"/>
    </w:pPr>
    <w:rPr>
      <w:rFonts w:ascii="Tahoma" w:hAnsi="Tahoma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pPr>
      <w:pBdr>
        <w:bottom w:val="single" w:sz="6" w:space="1" w:color="auto"/>
      </w:pBdr>
      <w:tabs>
        <w:tab w:val="center" w:leader="none" w:pos="4153"/>
        <w:tab w:val="right" w:leader="none" w:pos="8306"/>
      </w:tabs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rFonts w:ascii="Tahoma" w:hAnsi="Tahoma"/>
      <w:sz w:val="18"/>
      <w:szCs w:val="18"/>
    </w:rPr>
  </w:style>
  <w:style w:type="paragraph" w:styleId="style32">
    <w:name w:val="footer"/>
    <w:basedOn w:val="style0"/>
    <w:next w:val="style32"/>
    <w:link w:val="style4098"/>
    <w:pPr>
      <w:tabs>
        <w:tab w:val="center" w:leader="none" w:pos="4153"/>
        <w:tab w:val="right" w:leader="none" w:pos="8306"/>
      </w:tabs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rFonts w:ascii="Tahoma" w:hAnsi="Tahoma"/>
      <w:sz w:val="18"/>
      <w:szCs w:val="18"/>
    </w:rPr>
  </w:style>
  <w:style w:type="character" w:styleId="style41">
    <w:name w:val="page number"/>
    <w:basedOn w:val="style65"/>
    <w:next w:val="style41"/>
  </w:style>
  <w:style w:type="paragraph" w:styleId="style153">
    <w:name w:val="Balloon Text"/>
    <w:basedOn w:val="style0"/>
    <w:next w:val="style153"/>
    <w:link w:val="style4099"/>
    <w:uiPriority w:val="99"/>
    <w:pPr>
      <w:spacing w:after="0"/>
    </w:pPr>
    <w:rPr>
      <w:sz w:val="18"/>
      <w:szCs w:val="18"/>
    </w:rPr>
  </w:style>
  <w:style w:type="character" w:customStyle="1" w:styleId="style4099">
    <w:name w:val="批注框文本 Char"/>
    <w:basedOn w:val="style65"/>
    <w:next w:val="style4099"/>
    <w:link w:val="style153"/>
    <w:uiPriority w:val="99"/>
    <w:rPr>
      <w:rFonts w:ascii="Tahoma" w:hAnsi="Tahoma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39" Type="http://schemas.openxmlformats.org/officeDocument/2006/relationships/image" Target="media/image27.wmf"/><Relationship Id="rId38" Type="http://schemas.openxmlformats.org/officeDocument/2006/relationships/image" Target="media/image26.wmf"/><Relationship Id="rId37" Type="http://schemas.openxmlformats.org/officeDocument/2006/relationships/image" Target="media/image25.wmf"/><Relationship Id="rId36" Type="http://schemas.openxmlformats.org/officeDocument/2006/relationships/image" Target="media/image24.wmf"/><Relationship Id="rId30" Type="http://schemas.openxmlformats.org/officeDocument/2006/relationships/image" Target="media/image7.png"/><Relationship Id="rId31" Type="http://schemas.openxmlformats.org/officeDocument/2006/relationships/image" Target="media/image8.png"/><Relationship Id="rId34" Type="http://schemas.openxmlformats.org/officeDocument/2006/relationships/image" Target="media/image11.png"/><Relationship Id="rId71" Type="http://schemas.openxmlformats.org/officeDocument/2006/relationships/image" Target="media/image53.wmf"/><Relationship Id="rId35" Type="http://schemas.openxmlformats.org/officeDocument/2006/relationships/image" Target="media/image12.png"/><Relationship Id="rId70" Type="http://schemas.openxmlformats.org/officeDocument/2006/relationships/image" Target="media/image52.wmf"/><Relationship Id="rId32" Type="http://schemas.openxmlformats.org/officeDocument/2006/relationships/image" Target="media/image9.png"/><Relationship Id="rId33" Type="http://schemas.openxmlformats.org/officeDocument/2006/relationships/image" Target="media/image10.png"/><Relationship Id="rId75" Type="http://schemas.openxmlformats.org/officeDocument/2006/relationships/image" Target="media/image57.wmf"/><Relationship Id="rId74" Type="http://schemas.openxmlformats.org/officeDocument/2006/relationships/image" Target="media/image56.wmf"/><Relationship Id="rId73" Type="http://schemas.openxmlformats.org/officeDocument/2006/relationships/image" Target="media/image55.wmf"/><Relationship Id="rId72" Type="http://schemas.openxmlformats.org/officeDocument/2006/relationships/image" Target="media/image54.wmf"/><Relationship Id="rId79" Type="http://schemas.openxmlformats.org/officeDocument/2006/relationships/styles" Target="styles.xml"/><Relationship Id="rId78" Type="http://schemas.openxmlformats.org/officeDocument/2006/relationships/footer" Target="footer3.xml"/><Relationship Id="rId77" Type="http://schemas.openxmlformats.org/officeDocument/2006/relationships/footer" Target="footer2.xml"/><Relationship Id="rId76" Type="http://schemas.openxmlformats.org/officeDocument/2006/relationships/header" Target="header1.xml"/><Relationship Id="rId48" Type="http://schemas.openxmlformats.org/officeDocument/2006/relationships/image" Target="media/image36.wmf"/><Relationship Id="rId47" Type="http://schemas.openxmlformats.org/officeDocument/2006/relationships/image" Target="media/image35.wmf"/><Relationship Id="rId49" Type="http://schemas.openxmlformats.org/officeDocument/2006/relationships/image" Target="media/image37.wmf"/><Relationship Id="rId2" Type="http://schemas.openxmlformats.org/officeDocument/2006/relationships/image" Target="media/image1.wmf"/><Relationship Id="rId1" Type="http://schemas.openxmlformats.org/officeDocument/2006/relationships/numbering" Target="numbering.xml"/><Relationship Id="rId40" Type="http://schemas.openxmlformats.org/officeDocument/2006/relationships/image" Target="media/image28.wmf"/><Relationship Id="rId4" Type="http://schemas.openxmlformats.org/officeDocument/2006/relationships/image" Target="media/image3.wmf"/><Relationship Id="rId41" Type="http://schemas.openxmlformats.org/officeDocument/2006/relationships/image" Target="media/image29.wmf"/><Relationship Id="rId3" Type="http://schemas.openxmlformats.org/officeDocument/2006/relationships/image" Target="media/image2.wmf"/><Relationship Id="rId42" Type="http://schemas.openxmlformats.org/officeDocument/2006/relationships/image" Target="media/image30.wmf"/><Relationship Id="rId43" Type="http://schemas.openxmlformats.org/officeDocument/2006/relationships/image" Target="media/image31.wmf"/><Relationship Id="rId80" Type="http://schemas.openxmlformats.org/officeDocument/2006/relationships/fontTable" Target="fontTable.xml"/><Relationship Id="rId44" Type="http://schemas.openxmlformats.org/officeDocument/2006/relationships/image" Target="media/image32.wmf"/><Relationship Id="rId45" Type="http://schemas.openxmlformats.org/officeDocument/2006/relationships/image" Target="media/image33.wmf"/><Relationship Id="rId82" Type="http://schemas.openxmlformats.org/officeDocument/2006/relationships/theme" Target="theme/theme1.xml"/><Relationship Id="rId46" Type="http://schemas.openxmlformats.org/officeDocument/2006/relationships/image" Target="media/image34.wmf"/><Relationship Id="rId81" Type="http://schemas.openxmlformats.org/officeDocument/2006/relationships/settings" Target="settings.xml"/><Relationship Id="rId9" Type="http://schemas.openxmlformats.org/officeDocument/2006/relationships/image" Target="media/image6.wmf"/><Relationship Id="rId6" Type="http://schemas.openxmlformats.org/officeDocument/2006/relationships/image" Target="media/image2.png"/><Relationship Id="rId5" Type="http://schemas.openxmlformats.org/officeDocument/2006/relationships/image" Target="media/image4.wmf"/><Relationship Id="rId8" Type="http://schemas.openxmlformats.org/officeDocument/2006/relationships/image" Target="media/image5.wmf"/><Relationship Id="rId7" Type="http://schemas.openxmlformats.org/officeDocument/2006/relationships/image" Target="media/image3.png"/><Relationship Id="rId58" Type="http://schemas.openxmlformats.org/officeDocument/2006/relationships/image" Target="media/image15.png"/><Relationship Id="rId59" Type="http://schemas.openxmlformats.org/officeDocument/2006/relationships/image" Target="media/image16.png"/><Relationship Id="rId19" Type="http://schemas.openxmlformats.org/officeDocument/2006/relationships/image" Target="media/image15.wmf"/><Relationship Id="rId18" Type="http://schemas.openxmlformats.org/officeDocument/2006/relationships/image" Target="media/image14.wmf"/><Relationship Id="rId17" Type="http://schemas.openxmlformats.org/officeDocument/2006/relationships/image" Target="media/image13.wmf"/><Relationship Id="rId16" Type="http://schemas.openxmlformats.org/officeDocument/2006/relationships/image" Target="media/image12.wmf"/><Relationship Id="rId15" Type="http://schemas.openxmlformats.org/officeDocument/2006/relationships/image" Target="media/image4.png"/><Relationship Id="rId14" Type="http://schemas.openxmlformats.org/officeDocument/2006/relationships/image" Target="media/image11.wmf"/><Relationship Id="rId12" Type="http://schemas.openxmlformats.org/officeDocument/2006/relationships/image" Target="media/image9.wmf"/><Relationship Id="rId13" Type="http://schemas.openxmlformats.org/officeDocument/2006/relationships/image" Target="media/image10.wmf"/><Relationship Id="rId10" Type="http://schemas.openxmlformats.org/officeDocument/2006/relationships/image" Target="media/image7.wmf"/><Relationship Id="rId11" Type="http://schemas.openxmlformats.org/officeDocument/2006/relationships/image" Target="media/image8.wmf"/><Relationship Id="rId57" Type="http://schemas.openxmlformats.org/officeDocument/2006/relationships/image" Target="media/image14.png"/><Relationship Id="rId56" Type="http://schemas.openxmlformats.org/officeDocument/2006/relationships/image" Target="media/image13.png"/><Relationship Id="rId55" Type="http://schemas.openxmlformats.org/officeDocument/2006/relationships/image" Target="media/image43.wmf"/><Relationship Id="rId54" Type="http://schemas.openxmlformats.org/officeDocument/2006/relationships/image" Target="media/image42.wmf"/><Relationship Id="rId53" Type="http://schemas.openxmlformats.org/officeDocument/2006/relationships/image" Target="media/image41.wmf"/><Relationship Id="rId52" Type="http://schemas.openxmlformats.org/officeDocument/2006/relationships/image" Target="media/image40.wmf"/><Relationship Id="rId51" Type="http://schemas.openxmlformats.org/officeDocument/2006/relationships/image" Target="media/image39.wmf"/><Relationship Id="rId50" Type="http://schemas.openxmlformats.org/officeDocument/2006/relationships/image" Target="media/image38.wmf"/><Relationship Id="rId69" Type="http://schemas.openxmlformats.org/officeDocument/2006/relationships/image" Target="media/image51.wmf"/><Relationship Id="rId29" Type="http://schemas.openxmlformats.org/officeDocument/2006/relationships/image" Target="media/image23.wmf"/><Relationship Id="rId26" Type="http://schemas.openxmlformats.org/officeDocument/2006/relationships/image" Target="media/image6.png"/><Relationship Id="rId25" Type="http://schemas.openxmlformats.org/officeDocument/2006/relationships/image" Target="media/image20.wmf"/><Relationship Id="rId28" Type="http://schemas.openxmlformats.org/officeDocument/2006/relationships/image" Target="media/image22.wmf"/><Relationship Id="rId27" Type="http://schemas.openxmlformats.org/officeDocument/2006/relationships/image" Target="media/image21.wmf"/><Relationship Id="rId21" Type="http://schemas.openxmlformats.org/officeDocument/2006/relationships/image" Target="media/image17.wmf"/><Relationship Id="rId22" Type="http://schemas.openxmlformats.org/officeDocument/2006/relationships/image" Target="media/image18.wmf"/><Relationship Id="rId23" Type="http://schemas.openxmlformats.org/officeDocument/2006/relationships/image" Target="media/image19.wmf"/><Relationship Id="rId60" Type="http://schemas.openxmlformats.org/officeDocument/2006/relationships/image" Target="media/image17.png"/><Relationship Id="rId24" Type="http://schemas.openxmlformats.org/officeDocument/2006/relationships/image" Target="media/image5.png"/><Relationship Id="rId20" Type="http://schemas.openxmlformats.org/officeDocument/2006/relationships/image" Target="media/image16.wmf"/><Relationship Id="rId66" Type="http://schemas.openxmlformats.org/officeDocument/2006/relationships/image" Target="media/image48.wmf"/><Relationship Id="rId65" Type="http://schemas.openxmlformats.org/officeDocument/2006/relationships/image" Target="media/image47.wmf"/><Relationship Id="rId68" Type="http://schemas.openxmlformats.org/officeDocument/2006/relationships/image" Target="media/image50.wmf"/><Relationship Id="rId67" Type="http://schemas.openxmlformats.org/officeDocument/2006/relationships/image" Target="media/image49.wmf"/><Relationship Id="rId62" Type="http://schemas.openxmlformats.org/officeDocument/2006/relationships/image" Target="media/image44.wmf"/><Relationship Id="rId61" Type="http://schemas.openxmlformats.org/officeDocument/2006/relationships/image" Target="media/image18.png"/><Relationship Id="rId64" Type="http://schemas.openxmlformats.org/officeDocument/2006/relationships/image" Target="media/image46.wmf"/><Relationship Id="rId63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Words>1329</Words>
  <Characters>1470</Characters>
  <Application>WPS Office</Application>
  <DocSecurity>0</DocSecurity>
  <Paragraphs>131</Paragraphs>
  <ScaleCrop>false</ScaleCrop>
  <LinksUpToDate>false</LinksUpToDate>
  <CharactersWithSpaces>1752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2008-09-11T17:20:00Z</dcterms:created>
  <dc:creator>WPS Office</dc:creator>
  <lastModifiedBy>GT-S7568</lastModifiedBy>
  <dcterms:modified xsi:type="dcterms:W3CDTF">2015-12-24T03:24:34Z</dcterms:modified>
  <revision>2</revision>
</coreProperties>
</file>