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jc w:val="center"/>
        <w:rPr>
          <w:rFonts w:hint="eastAsia" w:ascii="宋体" w:hAnsi="宋体" w:cs="Times New Roman"/>
          <w:b/>
          <w:bCs/>
          <w:sz w:val="32"/>
          <w:szCs w:val="32"/>
          <w:lang w:val="en-US" w:eastAsia="zh-CN"/>
        </w:rPr>
      </w:pPr>
      <w:bookmarkStart w:id="0" w:name="_GoBack"/>
      <w:bookmarkEnd w:id="0"/>
      <w:r>
        <w:rPr>
          <w:rFonts w:hint="eastAsia" w:ascii="宋体" w:hAnsi="宋体" w:cs="Times New Roman"/>
          <w:b/>
          <w:bCs/>
          <w:sz w:val="32"/>
          <w:szCs w:val="32"/>
          <w:lang w:val="en-US" w:eastAsia="zh-CN"/>
        </w:rPr>
        <w:t>消费者权益保护法测试题目</w:t>
      </w:r>
    </w:p>
    <w:p>
      <w:pPr>
        <w:spacing w:line="480" w:lineRule="exact"/>
        <w:rPr>
          <w:rFonts w:hint="eastAsia" w:ascii="宋体" w:hAnsi="宋体" w:cs="Times New Roman"/>
          <w:sz w:val="28"/>
          <w:szCs w:val="28"/>
          <w:lang w:val="en-US" w:eastAsia="zh-CN"/>
        </w:rPr>
      </w:pPr>
    </w:p>
    <w:p>
      <w:pPr>
        <w:spacing w:line="480" w:lineRule="exact"/>
        <w:rPr>
          <w:rFonts w:hint="eastAsia" w:ascii="宋体" w:hAnsi="宋体" w:cs="Times New Roman"/>
          <w:sz w:val="28"/>
          <w:szCs w:val="28"/>
          <w:lang w:val="en-US" w:eastAsia="zh-CN"/>
        </w:rPr>
      </w:pPr>
      <w:r>
        <w:rPr>
          <w:rFonts w:hint="eastAsia" w:ascii="宋体" w:hAnsi="宋体" w:cs="Times New Roman"/>
          <w:sz w:val="28"/>
          <w:szCs w:val="28"/>
          <w:lang w:val="en-US" w:eastAsia="zh-CN"/>
        </w:rPr>
        <w:t>一、单选题30题</w:t>
      </w:r>
    </w:p>
    <w:p>
      <w:pPr>
        <w:numPr>
          <w:ilvl w:val="0"/>
          <w:numId w:val="0"/>
        </w:numPr>
        <w:spacing w:line="480" w:lineRule="exact"/>
        <w:rPr>
          <w:rFonts w:hint="default" w:ascii="宋体" w:hAnsi="宋体" w:cs="Times New Roman"/>
          <w:sz w:val="28"/>
          <w:szCs w:val="28"/>
          <w:lang w:val="en-US" w:eastAsia="zh-CN"/>
        </w:rPr>
      </w:pPr>
      <w:r>
        <w:rPr>
          <w:rFonts w:hint="eastAsia" w:ascii="宋体" w:hAnsi="宋体" w:cs="Times New Roman"/>
          <w:sz w:val="28"/>
          <w:szCs w:val="28"/>
          <w:lang w:val="en-US" w:eastAsia="zh-CN"/>
        </w:rPr>
        <w:t xml:space="preserve">1. 我国《消费者权益保护法》于哪一年由全国人大八届常委会第四次会议通过？ </w:t>
      </w:r>
    </w:p>
    <w:p>
      <w:pPr>
        <w:numPr>
          <w:ilvl w:val="0"/>
          <w:numId w:val="1"/>
        </w:numPr>
        <w:spacing w:line="480" w:lineRule="exact"/>
        <w:rPr>
          <w:rFonts w:hint="default" w:ascii="宋体" w:hAnsi="宋体" w:cs="Times New Roman"/>
          <w:sz w:val="28"/>
          <w:szCs w:val="28"/>
          <w:lang w:val="en-US" w:eastAsia="zh-CN"/>
        </w:rPr>
      </w:pPr>
      <w:r>
        <w:rPr>
          <w:rFonts w:hint="eastAsia" w:ascii="宋体" w:hAnsi="宋体" w:cs="Times New Roman"/>
          <w:sz w:val="28"/>
          <w:szCs w:val="28"/>
          <w:lang w:val="en-US" w:eastAsia="zh-CN"/>
        </w:rPr>
        <w:t>1991年</w:t>
      </w:r>
    </w:p>
    <w:p>
      <w:pPr>
        <w:numPr>
          <w:ilvl w:val="0"/>
          <w:numId w:val="1"/>
        </w:numPr>
        <w:spacing w:line="480" w:lineRule="exact"/>
        <w:rPr>
          <w:rFonts w:hint="default" w:ascii="宋体" w:hAnsi="宋体" w:cs="Times New Roman"/>
          <w:sz w:val="28"/>
          <w:szCs w:val="28"/>
          <w:highlight w:val="yellow"/>
          <w:lang w:val="en-US" w:eastAsia="zh-CN"/>
        </w:rPr>
      </w:pPr>
      <w:r>
        <w:rPr>
          <w:rFonts w:hint="eastAsia" w:ascii="宋体" w:hAnsi="宋体" w:cs="Times New Roman"/>
          <w:sz w:val="28"/>
          <w:szCs w:val="28"/>
          <w:highlight w:val="yellow"/>
          <w:lang w:val="en-US" w:eastAsia="zh-CN"/>
        </w:rPr>
        <w:t>1992年</w:t>
      </w:r>
    </w:p>
    <w:p>
      <w:pPr>
        <w:numPr>
          <w:ilvl w:val="0"/>
          <w:numId w:val="1"/>
        </w:numPr>
        <w:spacing w:line="480" w:lineRule="exact"/>
        <w:rPr>
          <w:rFonts w:hint="default" w:ascii="宋体" w:hAnsi="宋体" w:cs="Times New Roman"/>
          <w:sz w:val="28"/>
          <w:szCs w:val="28"/>
          <w:highlight w:val="red"/>
          <w:lang w:val="en-US" w:eastAsia="zh-CN"/>
        </w:rPr>
      </w:pPr>
      <w:r>
        <w:rPr>
          <w:rFonts w:hint="eastAsia" w:ascii="宋体" w:hAnsi="宋体" w:cs="Times New Roman"/>
          <w:sz w:val="28"/>
          <w:szCs w:val="28"/>
          <w:highlight w:val="red"/>
          <w:lang w:val="en-US" w:eastAsia="zh-CN"/>
        </w:rPr>
        <w:t>1993年</w:t>
      </w:r>
    </w:p>
    <w:p>
      <w:pPr>
        <w:numPr>
          <w:ilvl w:val="0"/>
          <w:numId w:val="1"/>
        </w:numPr>
        <w:spacing w:line="480" w:lineRule="exact"/>
        <w:rPr>
          <w:rFonts w:hint="default" w:ascii="宋体" w:hAnsi="宋体" w:cs="Times New Roman"/>
          <w:sz w:val="28"/>
          <w:szCs w:val="28"/>
          <w:lang w:val="en-US" w:eastAsia="zh-CN"/>
        </w:rPr>
      </w:pPr>
      <w:r>
        <w:rPr>
          <w:rFonts w:hint="eastAsia" w:ascii="宋体" w:hAnsi="宋体" w:cs="Times New Roman"/>
          <w:sz w:val="28"/>
          <w:szCs w:val="28"/>
          <w:lang w:val="en-US" w:eastAsia="zh-CN"/>
        </w:rPr>
        <w:t>1994年</w:t>
      </w:r>
    </w:p>
    <w:p>
      <w:pPr>
        <w:spacing w:line="480" w:lineRule="exact"/>
        <w:rPr>
          <w:rFonts w:hint="eastAsia" w:ascii="宋体" w:hAnsi="宋体" w:cs="Times New Roman"/>
          <w:sz w:val="28"/>
          <w:szCs w:val="28"/>
          <w:lang w:val="en-US" w:eastAsia="zh-CN"/>
        </w:rPr>
      </w:pPr>
    </w:p>
    <w:p>
      <w:pPr>
        <w:numPr>
          <w:ilvl w:val="0"/>
          <w:numId w:val="2"/>
        </w:numPr>
        <w:spacing w:line="480" w:lineRule="exact"/>
        <w:rPr>
          <w:rFonts w:hint="default" w:ascii="宋体" w:hAnsi="宋体" w:cs="Times New Roman"/>
          <w:sz w:val="28"/>
          <w:szCs w:val="28"/>
          <w:lang w:val="en-US" w:eastAsia="zh-CN"/>
        </w:rPr>
      </w:pPr>
      <w:r>
        <w:rPr>
          <w:rFonts w:hint="eastAsia" w:ascii="宋体" w:hAnsi="宋体" w:cs="Times New Roman"/>
          <w:sz w:val="28"/>
          <w:szCs w:val="28"/>
          <w:lang w:val="en-US" w:eastAsia="zh-CN"/>
        </w:rPr>
        <w:t xml:space="preserve">我国《消费者权益保护法》根据2013年10月25日第十二届全国人民代表大会常务委员会第五次会议《关于修改＜中华人民共和国消费者权益保护法＞的决定》是第几次修正？ </w:t>
      </w:r>
    </w:p>
    <w:p>
      <w:pPr>
        <w:numPr>
          <w:ilvl w:val="0"/>
          <w:numId w:val="3"/>
        </w:numPr>
        <w:spacing w:line="480" w:lineRule="exact"/>
        <w:ind w:left="0" w:leftChars="0" w:firstLine="0" w:firstLineChars="0"/>
        <w:rPr>
          <w:rFonts w:hint="default" w:ascii="宋体" w:hAnsi="宋体" w:cs="Times New Roman"/>
          <w:sz w:val="28"/>
          <w:szCs w:val="28"/>
          <w:lang w:val="en-US" w:eastAsia="zh-CN"/>
        </w:rPr>
      </w:pPr>
      <w:r>
        <w:rPr>
          <w:rFonts w:hint="eastAsia" w:ascii="宋体" w:hAnsi="宋体" w:cs="Times New Roman"/>
          <w:sz w:val="28"/>
          <w:szCs w:val="28"/>
          <w:lang w:val="en-US" w:eastAsia="zh-CN"/>
        </w:rPr>
        <w:t>第一次</w:t>
      </w:r>
    </w:p>
    <w:p>
      <w:pPr>
        <w:numPr>
          <w:ilvl w:val="0"/>
          <w:numId w:val="3"/>
        </w:numPr>
        <w:spacing w:line="480" w:lineRule="exact"/>
        <w:ind w:left="0" w:leftChars="0" w:firstLine="0" w:firstLineChars="0"/>
        <w:rPr>
          <w:rFonts w:hint="default" w:ascii="宋体" w:hAnsi="宋体" w:cs="Times New Roman"/>
          <w:sz w:val="28"/>
          <w:szCs w:val="28"/>
          <w:highlight w:val="red"/>
          <w:lang w:val="en-US" w:eastAsia="zh-CN"/>
        </w:rPr>
      </w:pPr>
      <w:r>
        <w:rPr>
          <w:rFonts w:hint="eastAsia" w:ascii="宋体" w:hAnsi="宋体" w:cs="Times New Roman"/>
          <w:sz w:val="28"/>
          <w:szCs w:val="28"/>
          <w:highlight w:val="red"/>
          <w:lang w:val="en-US" w:eastAsia="zh-CN"/>
        </w:rPr>
        <w:t>第二次</w:t>
      </w:r>
    </w:p>
    <w:p>
      <w:pPr>
        <w:numPr>
          <w:ilvl w:val="0"/>
          <w:numId w:val="3"/>
        </w:numPr>
        <w:spacing w:line="480" w:lineRule="exact"/>
        <w:ind w:left="0" w:leftChars="0" w:firstLine="0" w:firstLineChars="0"/>
        <w:rPr>
          <w:rFonts w:hint="default" w:ascii="宋体" w:hAnsi="宋体" w:cs="Times New Roman"/>
          <w:sz w:val="28"/>
          <w:szCs w:val="28"/>
          <w:lang w:val="en-US" w:eastAsia="zh-CN"/>
        </w:rPr>
      </w:pPr>
      <w:r>
        <w:rPr>
          <w:rFonts w:hint="eastAsia" w:ascii="宋体" w:hAnsi="宋体" w:cs="Times New Roman"/>
          <w:sz w:val="28"/>
          <w:szCs w:val="28"/>
          <w:lang w:val="en-US" w:eastAsia="zh-CN"/>
        </w:rPr>
        <w:t>第三次</w:t>
      </w:r>
    </w:p>
    <w:p>
      <w:pPr>
        <w:numPr>
          <w:ilvl w:val="0"/>
          <w:numId w:val="3"/>
        </w:numPr>
        <w:spacing w:line="480" w:lineRule="exact"/>
        <w:ind w:left="0" w:leftChars="0" w:firstLine="0" w:firstLineChars="0"/>
        <w:rPr>
          <w:rFonts w:hint="default" w:ascii="宋体" w:hAnsi="宋体" w:cs="Times New Roman"/>
          <w:sz w:val="28"/>
          <w:szCs w:val="28"/>
          <w:highlight w:val="yellow"/>
          <w:lang w:val="en-US" w:eastAsia="zh-CN"/>
        </w:rPr>
      </w:pPr>
      <w:r>
        <w:rPr>
          <w:rFonts w:hint="eastAsia" w:ascii="宋体" w:hAnsi="宋体" w:cs="Times New Roman"/>
          <w:sz w:val="28"/>
          <w:szCs w:val="28"/>
          <w:highlight w:val="yellow"/>
          <w:lang w:val="en-US" w:eastAsia="zh-CN"/>
        </w:rPr>
        <w:t>第四次</w:t>
      </w:r>
    </w:p>
    <w:p>
      <w:pPr>
        <w:spacing w:line="480" w:lineRule="exact"/>
        <w:rPr>
          <w:rFonts w:hint="eastAsia" w:ascii="宋体" w:hAnsi="宋体" w:cs="Times New Roman"/>
          <w:sz w:val="28"/>
          <w:szCs w:val="28"/>
          <w:lang w:val="en-US" w:eastAsia="zh-CN"/>
        </w:rPr>
      </w:pPr>
    </w:p>
    <w:p>
      <w:pPr>
        <w:numPr>
          <w:ilvl w:val="0"/>
          <w:numId w:val="2"/>
        </w:numPr>
        <w:spacing w:line="480" w:lineRule="exact"/>
        <w:ind w:left="0" w:leftChars="0" w:firstLine="0" w:firstLineChars="0"/>
        <w:rPr>
          <w:rFonts w:hint="default" w:ascii="宋体" w:hAnsi="宋体" w:cs="Times New Roman"/>
          <w:sz w:val="28"/>
          <w:szCs w:val="28"/>
          <w:lang w:val="en-US" w:eastAsia="zh-CN"/>
        </w:rPr>
      </w:pPr>
      <w:r>
        <w:rPr>
          <w:rFonts w:hint="eastAsia" w:ascii="宋体" w:hAnsi="宋体" w:cs="Times New Roman"/>
          <w:sz w:val="28"/>
          <w:szCs w:val="28"/>
          <w:lang w:val="en-US" w:eastAsia="zh-CN"/>
        </w:rPr>
        <w:t>某消费者在网络购物平台购买了一台电冰箱，收到货后的第3天，因</w:t>
      </w:r>
      <w:r>
        <w:rPr>
          <w:rFonts w:hint="eastAsia" w:ascii="宋体" w:hAnsi="宋体" w:cs="Times New Roman"/>
          <w:sz w:val="28"/>
          <w:szCs w:val="28"/>
          <w:highlight w:val="yellow"/>
          <w:lang w:val="en-US" w:eastAsia="zh-CN"/>
        </w:rPr>
        <w:t>不喜欢冰箱的颜色</w:t>
      </w:r>
      <w:r>
        <w:rPr>
          <w:rFonts w:hint="eastAsia" w:ascii="宋体" w:hAnsi="宋体" w:cs="Times New Roman"/>
          <w:sz w:val="28"/>
          <w:szCs w:val="28"/>
          <w:lang w:val="en-US" w:eastAsia="zh-CN"/>
        </w:rPr>
        <w:t xml:space="preserve">，申请退货，退货运费400元。请问，该消费者是否可以主张七天无理由退货，退货运费费用由谁承担？  </w:t>
      </w:r>
    </w:p>
    <w:p>
      <w:pPr>
        <w:numPr>
          <w:ilvl w:val="0"/>
          <w:numId w:val="4"/>
        </w:numPr>
        <w:spacing w:line="480" w:lineRule="exact"/>
        <w:rPr>
          <w:rFonts w:hint="default" w:ascii="宋体" w:hAnsi="宋体" w:cs="Times New Roman"/>
          <w:sz w:val="28"/>
          <w:szCs w:val="28"/>
          <w:highlight w:val="red"/>
          <w:lang w:val="en-US" w:eastAsia="zh-CN"/>
        </w:rPr>
      </w:pPr>
      <w:r>
        <w:rPr>
          <w:rFonts w:hint="eastAsia" w:ascii="宋体" w:hAnsi="宋体" w:cs="Times New Roman"/>
          <w:sz w:val="28"/>
          <w:szCs w:val="28"/>
          <w:highlight w:val="red"/>
          <w:lang w:val="en-US" w:eastAsia="zh-CN"/>
        </w:rPr>
        <w:t>可以主张，由该消费者承担</w:t>
      </w:r>
    </w:p>
    <w:p>
      <w:pPr>
        <w:numPr>
          <w:ilvl w:val="0"/>
          <w:numId w:val="4"/>
        </w:numPr>
        <w:spacing w:line="480" w:lineRule="exact"/>
        <w:rPr>
          <w:rFonts w:hint="default" w:ascii="宋体" w:hAnsi="宋体" w:cs="Times New Roman"/>
          <w:sz w:val="28"/>
          <w:szCs w:val="28"/>
          <w:lang w:val="en-US" w:eastAsia="zh-CN"/>
        </w:rPr>
      </w:pPr>
      <w:r>
        <w:rPr>
          <w:rFonts w:hint="eastAsia" w:ascii="宋体" w:hAnsi="宋体" w:cs="Times New Roman"/>
          <w:sz w:val="28"/>
          <w:szCs w:val="28"/>
          <w:lang w:val="en-US" w:eastAsia="zh-CN"/>
        </w:rPr>
        <w:t>可以主张，由出售电冰箱的商家承担</w:t>
      </w:r>
    </w:p>
    <w:p>
      <w:pPr>
        <w:numPr>
          <w:ilvl w:val="0"/>
          <w:numId w:val="4"/>
        </w:numPr>
        <w:spacing w:line="480" w:lineRule="exact"/>
        <w:rPr>
          <w:rFonts w:hint="default" w:ascii="宋体" w:hAnsi="宋体" w:cs="Times New Roman"/>
          <w:sz w:val="28"/>
          <w:szCs w:val="28"/>
          <w:lang w:val="en-US" w:eastAsia="zh-CN"/>
        </w:rPr>
      </w:pPr>
      <w:r>
        <w:rPr>
          <w:rFonts w:hint="eastAsia" w:ascii="宋体" w:hAnsi="宋体" w:cs="Times New Roman"/>
          <w:sz w:val="28"/>
          <w:szCs w:val="28"/>
          <w:lang w:val="en-US" w:eastAsia="zh-CN"/>
        </w:rPr>
        <w:t>可以主张，由网络购物平台承担</w:t>
      </w:r>
    </w:p>
    <w:p>
      <w:pPr>
        <w:numPr>
          <w:ilvl w:val="0"/>
          <w:numId w:val="4"/>
        </w:numPr>
        <w:spacing w:line="480" w:lineRule="exact"/>
        <w:rPr>
          <w:rFonts w:hint="default" w:ascii="宋体" w:hAnsi="宋体" w:cs="Times New Roman"/>
          <w:sz w:val="28"/>
          <w:szCs w:val="28"/>
          <w:highlight w:val="yellow"/>
          <w:lang w:val="en-US" w:eastAsia="zh-CN"/>
        </w:rPr>
      </w:pPr>
      <w:r>
        <w:rPr>
          <w:rFonts w:hint="eastAsia" w:ascii="宋体" w:hAnsi="宋体" w:cs="Times New Roman"/>
          <w:sz w:val="28"/>
          <w:szCs w:val="28"/>
          <w:highlight w:val="yellow"/>
          <w:lang w:val="en-US" w:eastAsia="zh-CN"/>
        </w:rPr>
        <w:t>不可以主张</w:t>
      </w:r>
    </w:p>
    <w:p>
      <w:pPr>
        <w:widowControl w:val="0"/>
        <w:numPr>
          <w:ilvl w:val="0"/>
          <w:numId w:val="0"/>
        </w:numPr>
        <w:spacing w:line="480" w:lineRule="exact"/>
        <w:jc w:val="both"/>
        <w:rPr>
          <w:rFonts w:hint="eastAsia" w:ascii="宋体" w:hAnsi="宋体" w:cs="Times New Roman"/>
          <w:sz w:val="28"/>
          <w:szCs w:val="28"/>
          <w:lang w:val="en-US" w:eastAsia="zh-CN"/>
        </w:rPr>
      </w:pPr>
    </w:p>
    <w:p>
      <w:pPr>
        <w:widowControl w:val="0"/>
        <w:numPr>
          <w:ilvl w:val="0"/>
          <w:numId w:val="2"/>
        </w:numPr>
        <w:spacing w:line="480" w:lineRule="exact"/>
        <w:ind w:left="0" w:leftChars="0" w:firstLine="0" w:firstLineChars="0"/>
        <w:jc w:val="both"/>
        <w:rPr>
          <w:rFonts w:hint="eastAsia" w:ascii="宋体" w:hAnsi="宋体" w:cs="Times New Roman"/>
          <w:sz w:val="28"/>
          <w:szCs w:val="28"/>
          <w:lang w:val="en-US" w:eastAsia="zh-CN"/>
        </w:rPr>
      </w:pPr>
      <w:r>
        <w:rPr>
          <w:rFonts w:hint="eastAsia" w:ascii="宋体" w:hAnsi="宋体" w:cs="Times New Roman"/>
          <w:sz w:val="28"/>
          <w:szCs w:val="28"/>
          <w:lang w:val="en-US" w:eastAsia="zh-CN"/>
        </w:rPr>
        <w:t>经营者的以下哪种行为侵害了消费者的</w:t>
      </w:r>
      <w:r>
        <w:rPr>
          <w:rFonts w:hint="eastAsia" w:ascii="宋体" w:hAnsi="宋体" w:cs="Times New Roman"/>
          <w:sz w:val="28"/>
          <w:szCs w:val="28"/>
          <w:highlight w:val="yellow"/>
          <w:lang w:val="en-US" w:eastAsia="zh-CN"/>
        </w:rPr>
        <w:t>自主选择权</w:t>
      </w:r>
      <w:r>
        <w:rPr>
          <w:rFonts w:hint="eastAsia" w:ascii="宋体" w:hAnsi="宋体" w:cs="Times New Roman"/>
          <w:sz w:val="28"/>
          <w:szCs w:val="28"/>
          <w:lang w:val="en-US" w:eastAsia="zh-CN"/>
        </w:rPr>
        <w:t>？</w:t>
      </w:r>
    </w:p>
    <w:p>
      <w:pPr>
        <w:widowControl w:val="0"/>
        <w:numPr>
          <w:ilvl w:val="0"/>
          <w:numId w:val="5"/>
        </w:numPr>
        <w:spacing w:line="480" w:lineRule="exact"/>
        <w:jc w:val="both"/>
        <w:rPr>
          <w:rFonts w:hint="default" w:ascii="宋体" w:hAnsi="宋体" w:cs="Times New Roman"/>
          <w:sz w:val="28"/>
          <w:szCs w:val="28"/>
          <w:highlight w:val="yellow"/>
          <w:lang w:val="en-US" w:eastAsia="zh-CN"/>
        </w:rPr>
      </w:pPr>
      <w:r>
        <w:rPr>
          <w:rFonts w:hint="eastAsia" w:ascii="宋体" w:hAnsi="宋体" w:cs="Times New Roman"/>
          <w:sz w:val="28"/>
          <w:szCs w:val="28"/>
          <w:highlight w:val="yellow"/>
          <w:lang w:val="en-US" w:eastAsia="zh-CN"/>
        </w:rPr>
        <w:t>食品生产商未在产品上标注产品的主要成分、产地等基本信息</w:t>
      </w:r>
    </w:p>
    <w:p>
      <w:pPr>
        <w:widowControl w:val="0"/>
        <w:numPr>
          <w:ilvl w:val="0"/>
          <w:numId w:val="5"/>
        </w:numPr>
        <w:spacing w:line="480" w:lineRule="exact"/>
        <w:ind w:left="0" w:leftChars="0" w:firstLine="0" w:firstLineChars="0"/>
        <w:jc w:val="both"/>
        <w:rPr>
          <w:rFonts w:hint="default" w:ascii="宋体" w:hAnsi="宋体" w:cs="Times New Roman"/>
          <w:sz w:val="28"/>
          <w:szCs w:val="28"/>
          <w:lang w:val="en-US" w:eastAsia="zh-CN"/>
        </w:rPr>
      </w:pPr>
      <w:r>
        <w:rPr>
          <w:rFonts w:hint="eastAsia" w:ascii="宋体" w:hAnsi="宋体" w:cs="Times New Roman"/>
          <w:sz w:val="28"/>
          <w:szCs w:val="28"/>
          <w:lang w:val="en-US" w:eastAsia="zh-CN"/>
        </w:rPr>
        <w:t>超市的地板太滑导致顾客摔倒</w:t>
      </w:r>
    </w:p>
    <w:p>
      <w:pPr>
        <w:widowControl w:val="0"/>
        <w:numPr>
          <w:ilvl w:val="0"/>
          <w:numId w:val="5"/>
        </w:numPr>
        <w:spacing w:line="480" w:lineRule="exact"/>
        <w:ind w:left="0" w:leftChars="0" w:firstLine="0" w:firstLineChars="0"/>
        <w:jc w:val="both"/>
        <w:rPr>
          <w:rFonts w:hint="default" w:ascii="宋体" w:hAnsi="宋体" w:cs="Times New Roman"/>
          <w:sz w:val="28"/>
          <w:szCs w:val="28"/>
          <w:lang w:val="en-US" w:eastAsia="zh-CN"/>
        </w:rPr>
      </w:pPr>
      <w:r>
        <w:rPr>
          <w:rFonts w:hint="eastAsia" w:ascii="宋体" w:hAnsi="宋体" w:cs="Times New Roman"/>
          <w:sz w:val="28"/>
          <w:szCs w:val="28"/>
          <w:lang w:val="en-US" w:eastAsia="zh-CN"/>
        </w:rPr>
        <w:t>经营者在广告中进行虚假宣传</w:t>
      </w:r>
    </w:p>
    <w:p>
      <w:pPr>
        <w:widowControl w:val="0"/>
        <w:numPr>
          <w:ilvl w:val="0"/>
          <w:numId w:val="5"/>
        </w:numPr>
        <w:spacing w:line="480" w:lineRule="exact"/>
        <w:ind w:left="0" w:leftChars="0" w:firstLine="0" w:firstLineChars="0"/>
        <w:jc w:val="both"/>
        <w:rPr>
          <w:rFonts w:hint="default" w:ascii="宋体" w:hAnsi="宋体" w:cs="Times New Roman"/>
          <w:sz w:val="28"/>
          <w:szCs w:val="28"/>
          <w:highlight w:val="red"/>
          <w:lang w:val="en-US" w:eastAsia="zh-CN"/>
        </w:rPr>
      </w:pPr>
      <w:r>
        <w:rPr>
          <w:rFonts w:hint="eastAsia" w:ascii="宋体" w:hAnsi="宋体" w:cs="Times New Roman"/>
          <w:sz w:val="28"/>
          <w:szCs w:val="28"/>
          <w:highlight w:val="red"/>
          <w:lang w:val="en-US" w:eastAsia="zh-CN"/>
        </w:rPr>
        <w:t>某超市以本超市销售的米和油代替部分工资发给员工</w:t>
      </w:r>
    </w:p>
    <w:p>
      <w:pPr>
        <w:spacing w:line="480" w:lineRule="exact"/>
        <w:rPr>
          <w:rFonts w:hint="eastAsia" w:ascii="宋体" w:hAnsi="宋体" w:cs="Times New Roman"/>
          <w:sz w:val="28"/>
          <w:szCs w:val="28"/>
          <w:lang w:val="en-US" w:eastAsia="zh-CN"/>
        </w:rPr>
      </w:pPr>
    </w:p>
    <w:p>
      <w:pPr>
        <w:numPr>
          <w:ilvl w:val="0"/>
          <w:numId w:val="2"/>
        </w:numPr>
        <w:spacing w:line="480" w:lineRule="exact"/>
        <w:ind w:left="0" w:leftChars="0" w:firstLine="0" w:firstLineChars="0"/>
        <w:rPr>
          <w:rFonts w:hint="default" w:ascii="宋体" w:hAnsi="宋体" w:cs="Times New Roman"/>
          <w:sz w:val="28"/>
          <w:szCs w:val="28"/>
          <w:lang w:val="en-US" w:eastAsia="zh-CN"/>
        </w:rPr>
      </w:pPr>
      <w:r>
        <w:rPr>
          <w:rFonts w:hint="eastAsia" w:ascii="宋体" w:hAnsi="宋体" w:cs="Times New Roman"/>
          <w:sz w:val="28"/>
          <w:szCs w:val="28"/>
          <w:lang w:val="en-US" w:eastAsia="zh-CN"/>
        </w:rPr>
        <w:t>某消费者在网上购买了一块定作尺寸的桌布，收到货后发现该桌布的花纹</w:t>
      </w:r>
      <w:r>
        <w:rPr>
          <w:rFonts w:hint="eastAsia" w:ascii="宋体" w:hAnsi="宋体" w:cs="Times New Roman"/>
          <w:sz w:val="28"/>
          <w:szCs w:val="28"/>
          <w:highlight w:val="yellow"/>
          <w:lang w:val="en-US" w:eastAsia="zh-CN"/>
        </w:rPr>
        <w:t>不如自己想象的好看</w:t>
      </w:r>
      <w:r>
        <w:rPr>
          <w:rFonts w:hint="eastAsia" w:ascii="宋体" w:hAnsi="宋体" w:cs="Times New Roman"/>
          <w:sz w:val="28"/>
          <w:szCs w:val="28"/>
          <w:lang w:val="en-US" w:eastAsia="zh-CN"/>
        </w:rPr>
        <w:t xml:space="preserve">，是否有权要求退货？如果能退货，退货依据是什么？ </w:t>
      </w:r>
    </w:p>
    <w:p>
      <w:pPr>
        <w:widowControl w:val="0"/>
        <w:numPr>
          <w:ilvl w:val="0"/>
          <w:numId w:val="6"/>
        </w:numPr>
        <w:spacing w:line="480" w:lineRule="exact"/>
        <w:jc w:val="both"/>
        <w:rPr>
          <w:rFonts w:hint="default" w:ascii="宋体" w:hAnsi="宋体" w:cs="Times New Roman"/>
          <w:sz w:val="28"/>
          <w:szCs w:val="28"/>
          <w:lang w:val="en-US" w:eastAsia="zh-CN"/>
        </w:rPr>
      </w:pPr>
      <w:r>
        <w:rPr>
          <w:rFonts w:hint="eastAsia" w:ascii="宋体" w:hAnsi="宋体" w:cs="Times New Roman"/>
          <w:sz w:val="28"/>
          <w:szCs w:val="28"/>
          <w:lang w:val="en-US" w:eastAsia="zh-CN"/>
        </w:rPr>
        <w:t>有权退货，依据产品“三包”责任</w:t>
      </w:r>
    </w:p>
    <w:p>
      <w:pPr>
        <w:numPr>
          <w:ilvl w:val="0"/>
          <w:numId w:val="6"/>
        </w:numPr>
        <w:spacing w:line="480" w:lineRule="exact"/>
        <w:ind w:left="0" w:leftChars="0" w:firstLine="0" w:firstLineChars="0"/>
        <w:rPr>
          <w:rFonts w:hint="default" w:ascii="宋体" w:hAnsi="宋体" w:cs="Times New Roman"/>
          <w:sz w:val="28"/>
          <w:szCs w:val="28"/>
          <w:lang w:val="en-US" w:eastAsia="zh-CN"/>
        </w:rPr>
      </w:pPr>
      <w:r>
        <w:rPr>
          <w:rFonts w:hint="eastAsia" w:ascii="宋体" w:hAnsi="宋体" w:cs="Times New Roman"/>
          <w:sz w:val="28"/>
          <w:szCs w:val="28"/>
          <w:lang w:val="en-US" w:eastAsia="zh-CN"/>
        </w:rPr>
        <w:t>有权退货，依据七天无理由退货</w:t>
      </w:r>
    </w:p>
    <w:p>
      <w:pPr>
        <w:numPr>
          <w:ilvl w:val="0"/>
          <w:numId w:val="6"/>
        </w:numPr>
        <w:spacing w:line="480" w:lineRule="exact"/>
        <w:ind w:left="0" w:leftChars="0" w:firstLine="0" w:firstLineChars="0"/>
        <w:rPr>
          <w:rFonts w:hint="default" w:ascii="宋体" w:hAnsi="宋体" w:cs="Times New Roman"/>
          <w:sz w:val="28"/>
          <w:szCs w:val="28"/>
          <w:lang w:val="en-US" w:eastAsia="zh-CN"/>
        </w:rPr>
      </w:pPr>
      <w:r>
        <w:rPr>
          <w:rFonts w:hint="eastAsia" w:ascii="宋体" w:hAnsi="宋体" w:cs="Times New Roman"/>
          <w:sz w:val="28"/>
          <w:szCs w:val="28"/>
          <w:lang w:val="en-US" w:eastAsia="zh-CN"/>
        </w:rPr>
        <w:t>有权退货，依据法律对消费者的特殊保护</w:t>
      </w:r>
    </w:p>
    <w:p>
      <w:pPr>
        <w:numPr>
          <w:ilvl w:val="0"/>
          <w:numId w:val="6"/>
        </w:numPr>
        <w:spacing w:line="480" w:lineRule="exact"/>
        <w:ind w:left="0" w:leftChars="0" w:firstLine="0" w:firstLineChars="0"/>
        <w:rPr>
          <w:rFonts w:hint="default" w:ascii="宋体" w:hAnsi="宋体" w:cs="Times New Roman"/>
          <w:sz w:val="28"/>
          <w:szCs w:val="28"/>
          <w:highlight w:val="yellow"/>
          <w:lang w:val="en-US" w:eastAsia="zh-CN"/>
        </w:rPr>
      </w:pPr>
      <w:r>
        <w:rPr>
          <w:rFonts w:hint="eastAsia" w:ascii="宋体" w:hAnsi="宋体" w:cs="Times New Roman"/>
          <w:sz w:val="28"/>
          <w:szCs w:val="28"/>
          <w:highlight w:val="yellow"/>
          <w:lang w:val="en-US" w:eastAsia="zh-CN"/>
        </w:rPr>
        <w:t>无权退货</w:t>
      </w:r>
    </w:p>
    <w:p>
      <w:pPr>
        <w:widowControl w:val="0"/>
        <w:numPr>
          <w:ilvl w:val="0"/>
          <w:numId w:val="0"/>
        </w:numPr>
        <w:spacing w:line="480" w:lineRule="exact"/>
        <w:jc w:val="both"/>
        <w:rPr>
          <w:rFonts w:hint="eastAsia" w:ascii="宋体" w:hAnsi="宋体" w:cs="Times New Roman"/>
          <w:sz w:val="28"/>
          <w:szCs w:val="28"/>
          <w:lang w:val="en-US" w:eastAsia="zh-CN"/>
        </w:rPr>
      </w:pPr>
    </w:p>
    <w:p>
      <w:pPr>
        <w:widowControl w:val="0"/>
        <w:numPr>
          <w:ilvl w:val="0"/>
          <w:numId w:val="0"/>
        </w:numPr>
        <w:spacing w:line="480" w:lineRule="exact"/>
        <w:jc w:val="both"/>
        <w:rPr>
          <w:rFonts w:hint="eastAsia" w:ascii="宋体" w:hAnsi="宋体" w:cs="Times New Roman"/>
          <w:sz w:val="28"/>
          <w:szCs w:val="28"/>
          <w:lang w:val="en-US" w:eastAsia="zh-CN"/>
        </w:rPr>
      </w:pPr>
      <w:r>
        <w:rPr>
          <w:rFonts w:hint="eastAsia" w:ascii="宋体" w:hAnsi="宋体" w:cs="Times New Roman"/>
          <w:sz w:val="28"/>
          <w:szCs w:val="28"/>
          <w:lang w:val="en-US" w:eastAsia="zh-CN"/>
        </w:rPr>
        <w:t>6.某消费者在网上购买了一台洗衣机，收到货后，发现洗衣机</w:t>
      </w:r>
      <w:r>
        <w:rPr>
          <w:rFonts w:hint="eastAsia" w:ascii="宋体" w:hAnsi="宋体" w:cs="Times New Roman"/>
          <w:sz w:val="28"/>
          <w:szCs w:val="28"/>
          <w:highlight w:val="yellow"/>
          <w:lang w:val="en-US" w:eastAsia="zh-CN"/>
        </w:rPr>
        <w:t>无法正常工作</w:t>
      </w:r>
      <w:r>
        <w:rPr>
          <w:rFonts w:hint="eastAsia" w:ascii="宋体" w:hAnsi="宋体" w:cs="Times New Roman"/>
          <w:sz w:val="28"/>
          <w:szCs w:val="28"/>
          <w:lang w:val="en-US" w:eastAsia="zh-CN"/>
        </w:rPr>
        <w:t xml:space="preserve">，遂申请退货，商家也同意退货，退货运费300元，请问退货运费由谁承担？ </w:t>
      </w:r>
    </w:p>
    <w:p>
      <w:pPr>
        <w:widowControl w:val="0"/>
        <w:numPr>
          <w:ilvl w:val="0"/>
          <w:numId w:val="0"/>
        </w:numPr>
        <w:spacing w:line="480" w:lineRule="exact"/>
        <w:jc w:val="both"/>
        <w:rPr>
          <w:rFonts w:hint="eastAsia" w:ascii="宋体" w:hAnsi="宋体" w:cs="Times New Roman"/>
          <w:sz w:val="28"/>
          <w:szCs w:val="28"/>
          <w:lang w:val="en-US" w:eastAsia="zh-CN"/>
        </w:rPr>
      </w:pPr>
      <w:r>
        <w:rPr>
          <w:rFonts w:hint="eastAsia" w:ascii="宋体" w:hAnsi="宋体" w:cs="Times New Roman"/>
          <w:sz w:val="28"/>
          <w:szCs w:val="28"/>
          <w:lang w:val="en-US" w:eastAsia="zh-CN"/>
        </w:rPr>
        <w:t>A. 消费者</w:t>
      </w:r>
    </w:p>
    <w:p>
      <w:pPr>
        <w:widowControl w:val="0"/>
        <w:numPr>
          <w:ilvl w:val="0"/>
          <w:numId w:val="0"/>
        </w:numPr>
        <w:spacing w:line="480" w:lineRule="exact"/>
        <w:jc w:val="both"/>
        <w:rPr>
          <w:rFonts w:hint="eastAsia" w:ascii="宋体" w:hAnsi="宋体" w:cs="Times New Roman"/>
          <w:sz w:val="28"/>
          <w:szCs w:val="28"/>
          <w:lang w:val="en-US" w:eastAsia="zh-CN"/>
        </w:rPr>
      </w:pPr>
      <w:r>
        <w:rPr>
          <w:rFonts w:hint="eastAsia" w:ascii="宋体" w:hAnsi="宋体" w:cs="Times New Roman"/>
          <w:sz w:val="28"/>
          <w:szCs w:val="28"/>
          <w:lang w:val="en-US" w:eastAsia="zh-CN"/>
        </w:rPr>
        <w:t>B. 网络购物平台</w:t>
      </w:r>
    </w:p>
    <w:p>
      <w:pPr>
        <w:widowControl w:val="0"/>
        <w:numPr>
          <w:ilvl w:val="0"/>
          <w:numId w:val="0"/>
        </w:numPr>
        <w:spacing w:line="480" w:lineRule="exact"/>
        <w:jc w:val="both"/>
        <w:rPr>
          <w:rFonts w:hint="eastAsia" w:ascii="宋体" w:hAnsi="宋体" w:cs="Times New Roman"/>
          <w:sz w:val="28"/>
          <w:szCs w:val="28"/>
          <w:highlight w:val="yellow"/>
          <w:lang w:val="en-US" w:eastAsia="zh-CN"/>
        </w:rPr>
      </w:pPr>
      <w:r>
        <w:rPr>
          <w:rFonts w:hint="eastAsia" w:ascii="宋体" w:hAnsi="宋体" w:cs="Times New Roman"/>
          <w:sz w:val="28"/>
          <w:szCs w:val="28"/>
          <w:highlight w:val="yellow"/>
          <w:lang w:val="en-US" w:eastAsia="zh-CN"/>
        </w:rPr>
        <w:t>C. 销售洗衣机的商家</w:t>
      </w:r>
    </w:p>
    <w:p>
      <w:pPr>
        <w:widowControl w:val="0"/>
        <w:numPr>
          <w:ilvl w:val="0"/>
          <w:numId w:val="0"/>
        </w:numPr>
        <w:spacing w:line="480" w:lineRule="exact"/>
        <w:jc w:val="both"/>
        <w:rPr>
          <w:rFonts w:hint="default" w:ascii="宋体" w:hAnsi="宋体" w:cs="Times New Roman"/>
          <w:sz w:val="28"/>
          <w:szCs w:val="28"/>
          <w:lang w:val="en-US" w:eastAsia="zh-CN"/>
        </w:rPr>
      </w:pPr>
      <w:r>
        <w:rPr>
          <w:rFonts w:hint="eastAsia" w:ascii="宋体" w:hAnsi="宋体" w:cs="Times New Roman"/>
          <w:sz w:val="28"/>
          <w:szCs w:val="28"/>
          <w:lang w:val="en-US" w:eastAsia="zh-CN"/>
        </w:rPr>
        <w:t>D. 网络购物平台和销售洗衣机的商家共同分担</w:t>
      </w:r>
    </w:p>
    <w:p>
      <w:pPr>
        <w:spacing w:line="480" w:lineRule="exact"/>
        <w:rPr>
          <w:rFonts w:hint="eastAsia" w:ascii="宋体" w:hAnsi="宋体" w:cs="Times New Roman"/>
          <w:sz w:val="28"/>
          <w:szCs w:val="28"/>
          <w:lang w:val="en-US" w:eastAsia="zh-CN"/>
        </w:rPr>
      </w:pPr>
    </w:p>
    <w:p>
      <w:pPr>
        <w:spacing w:line="480" w:lineRule="exact"/>
        <w:rPr>
          <w:rFonts w:hint="default" w:ascii="宋体" w:hAnsi="宋体" w:cs="Times New Roman"/>
          <w:sz w:val="28"/>
          <w:szCs w:val="28"/>
          <w:lang w:val="en-US" w:eastAsia="zh-CN"/>
        </w:rPr>
      </w:pPr>
      <w:r>
        <w:rPr>
          <w:rFonts w:hint="eastAsia" w:ascii="宋体" w:hAnsi="宋体" w:cs="Times New Roman"/>
          <w:sz w:val="28"/>
          <w:szCs w:val="28"/>
          <w:lang w:val="en-US" w:eastAsia="zh-CN"/>
        </w:rPr>
        <w:t>7.依据我国《消费者权益保护法》的规定，经营者提供的</w:t>
      </w:r>
      <w:r>
        <w:rPr>
          <w:rFonts w:hint="eastAsia" w:ascii="宋体" w:hAnsi="宋体" w:cs="Times New Roman"/>
          <w:sz w:val="28"/>
          <w:szCs w:val="28"/>
          <w:highlight w:val="yellow"/>
          <w:lang w:val="en-US" w:eastAsia="zh-CN"/>
        </w:rPr>
        <w:t>机动车、计算机、电视机、电冰箱、空调器、洗衣机</w:t>
      </w:r>
      <w:r>
        <w:rPr>
          <w:rFonts w:hint="eastAsia" w:ascii="宋体" w:hAnsi="宋体" w:cs="Times New Roman"/>
          <w:sz w:val="28"/>
          <w:szCs w:val="28"/>
          <w:lang w:val="en-US" w:eastAsia="zh-CN"/>
        </w:rPr>
        <w:t xml:space="preserve">等耐用商品或者装饰装修等服务，消费者自接受商品或者服务之日起几个月内发现瑕疵，发生争议的，由经营者承担有关瑕疵的举证责任。  </w:t>
      </w:r>
    </w:p>
    <w:p>
      <w:pPr>
        <w:spacing w:line="480" w:lineRule="exact"/>
        <w:rPr>
          <w:rFonts w:hint="eastAsia" w:ascii="宋体" w:hAnsi="宋体" w:cs="Times New Roman"/>
          <w:sz w:val="28"/>
          <w:szCs w:val="28"/>
          <w:lang w:val="en-US" w:eastAsia="zh-CN"/>
        </w:rPr>
      </w:pPr>
      <w:r>
        <w:rPr>
          <w:rFonts w:hint="eastAsia" w:ascii="宋体" w:hAnsi="宋体" w:cs="Times New Roman"/>
          <w:sz w:val="28"/>
          <w:szCs w:val="28"/>
          <w:lang w:val="en-US" w:eastAsia="zh-CN"/>
        </w:rPr>
        <w:t>A. 三个月</w:t>
      </w:r>
    </w:p>
    <w:p>
      <w:pPr>
        <w:spacing w:line="480" w:lineRule="exact"/>
        <w:rPr>
          <w:rFonts w:hint="eastAsia" w:ascii="宋体" w:hAnsi="宋体" w:cs="Times New Roman"/>
          <w:sz w:val="28"/>
          <w:szCs w:val="28"/>
          <w:lang w:val="en-US" w:eastAsia="zh-CN"/>
        </w:rPr>
      </w:pPr>
      <w:r>
        <w:rPr>
          <w:rFonts w:hint="eastAsia" w:ascii="宋体" w:hAnsi="宋体" w:cs="Times New Roman"/>
          <w:sz w:val="28"/>
          <w:szCs w:val="28"/>
          <w:lang w:val="en-US" w:eastAsia="zh-CN"/>
        </w:rPr>
        <w:t>B. 四个月</w:t>
      </w:r>
    </w:p>
    <w:p>
      <w:pPr>
        <w:spacing w:line="480" w:lineRule="exact"/>
        <w:rPr>
          <w:rFonts w:hint="eastAsia" w:ascii="宋体" w:hAnsi="宋体" w:cs="Times New Roman"/>
          <w:sz w:val="28"/>
          <w:szCs w:val="28"/>
          <w:lang w:val="en-US" w:eastAsia="zh-CN"/>
        </w:rPr>
      </w:pPr>
      <w:r>
        <w:rPr>
          <w:rFonts w:hint="eastAsia" w:ascii="宋体" w:hAnsi="宋体" w:cs="Times New Roman"/>
          <w:sz w:val="28"/>
          <w:szCs w:val="28"/>
          <w:lang w:val="en-US" w:eastAsia="zh-CN"/>
        </w:rPr>
        <w:t>C. 五个月</w:t>
      </w:r>
    </w:p>
    <w:p>
      <w:pPr>
        <w:spacing w:line="480" w:lineRule="exact"/>
        <w:rPr>
          <w:rFonts w:hint="eastAsia" w:ascii="宋体" w:hAnsi="宋体" w:cs="Times New Roman"/>
          <w:sz w:val="28"/>
          <w:szCs w:val="28"/>
          <w:highlight w:val="yellow"/>
          <w:lang w:val="en-US" w:eastAsia="zh-CN"/>
        </w:rPr>
      </w:pPr>
      <w:r>
        <w:rPr>
          <w:rFonts w:hint="eastAsia" w:ascii="宋体" w:hAnsi="宋体" w:cs="Times New Roman"/>
          <w:sz w:val="28"/>
          <w:szCs w:val="28"/>
          <w:highlight w:val="yellow"/>
          <w:lang w:val="en-US" w:eastAsia="zh-CN"/>
        </w:rPr>
        <w:t>D. 六个月</w:t>
      </w:r>
    </w:p>
    <w:p>
      <w:pPr>
        <w:spacing w:line="480" w:lineRule="exact"/>
        <w:rPr>
          <w:rFonts w:hint="eastAsia" w:ascii="宋体" w:hAnsi="宋体" w:cs="Times New Roman"/>
          <w:sz w:val="28"/>
          <w:szCs w:val="28"/>
          <w:lang w:val="en-US" w:eastAsia="zh-CN"/>
        </w:rPr>
      </w:pPr>
    </w:p>
    <w:p>
      <w:pPr>
        <w:numPr>
          <w:ilvl w:val="0"/>
          <w:numId w:val="7"/>
        </w:numPr>
        <w:spacing w:line="480" w:lineRule="exact"/>
        <w:rPr>
          <w:rFonts w:hint="eastAsia" w:ascii="宋体" w:hAnsi="宋体" w:cs="Times New Roman"/>
          <w:sz w:val="28"/>
          <w:szCs w:val="28"/>
          <w:lang w:val="en-US" w:eastAsia="zh-CN"/>
        </w:rPr>
      </w:pPr>
      <w:r>
        <w:rPr>
          <w:rFonts w:hint="eastAsia" w:ascii="宋体" w:hAnsi="宋体" w:cs="Times New Roman"/>
          <w:sz w:val="28"/>
          <w:szCs w:val="28"/>
          <w:lang w:val="en-US" w:eastAsia="zh-CN"/>
        </w:rPr>
        <w:t xml:space="preserve">经营者提供的商品或者服务不符合质量要求的，消费者可以依照国家规定、当事人约定退货，或者要求经营者履行更换、修理等义务。没有国家规定和当事人约定的，消费者可以自收到商品之日起几日内退货?    </w:t>
      </w:r>
    </w:p>
    <w:p>
      <w:pPr>
        <w:spacing w:line="480" w:lineRule="exact"/>
        <w:rPr>
          <w:rFonts w:hint="eastAsia" w:ascii="宋体" w:hAnsi="宋体" w:cs="Times New Roman"/>
          <w:sz w:val="28"/>
          <w:szCs w:val="28"/>
          <w:lang w:val="en-US" w:eastAsia="zh-CN"/>
        </w:rPr>
      </w:pPr>
      <w:r>
        <w:rPr>
          <w:rFonts w:hint="eastAsia" w:ascii="宋体" w:hAnsi="宋体" w:eastAsia="宋体" w:cs="Times New Roman"/>
          <w:sz w:val="28"/>
          <w:szCs w:val="28"/>
          <w:lang w:val="en-US" w:eastAsia="zh-CN"/>
        </w:rPr>
        <w:t xml:space="preserve">A. </w:t>
      </w:r>
      <w:r>
        <w:rPr>
          <w:rFonts w:hint="eastAsia" w:ascii="宋体" w:hAnsi="宋体" w:cs="Times New Roman"/>
          <w:sz w:val="28"/>
          <w:szCs w:val="28"/>
          <w:lang w:val="en-US" w:eastAsia="zh-CN"/>
        </w:rPr>
        <w:t>三日</w:t>
      </w:r>
    </w:p>
    <w:p>
      <w:pPr>
        <w:spacing w:line="480" w:lineRule="exact"/>
        <w:rPr>
          <w:rFonts w:hint="eastAsia" w:ascii="宋体" w:hAnsi="宋体" w:cs="Times New Roman"/>
          <w:sz w:val="28"/>
          <w:szCs w:val="28"/>
          <w:lang w:val="en-US" w:eastAsia="zh-CN"/>
        </w:rPr>
      </w:pPr>
      <w:r>
        <w:rPr>
          <w:rFonts w:hint="eastAsia" w:ascii="宋体" w:hAnsi="宋体" w:cs="Times New Roman"/>
          <w:sz w:val="28"/>
          <w:szCs w:val="28"/>
          <w:lang w:val="en-US" w:eastAsia="zh-CN"/>
        </w:rPr>
        <w:t>B. 五日</w:t>
      </w:r>
    </w:p>
    <w:p>
      <w:pPr>
        <w:spacing w:line="480" w:lineRule="exact"/>
        <w:rPr>
          <w:rFonts w:hint="eastAsia" w:ascii="宋体" w:hAnsi="宋体" w:cs="Times New Roman"/>
          <w:sz w:val="28"/>
          <w:szCs w:val="28"/>
          <w:highlight w:val="yellow"/>
          <w:lang w:val="en-US" w:eastAsia="zh-CN"/>
        </w:rPr>
      </w:pPr>
      <w:r>
        <w:rPr>
          <w:rFonts w:hint="eastAsia" w:ascii="宋体" w:hAnsi="宋体" w:cs="Times New Roman"/>
          <w:sz w:val="28"/>
          <w:szCs w:val="28"/>
          <w:highlight w:val="yellow"/>
          <w:lang w:val="en-US" w:eastAsia="zh-CN"/>
        </w:rPr>
        <w:t>C. 七日</w:t>
      </w:r>
    </w:p>
    <w:p>
      <w:pPr>
        <w:spacing w:line="480" w:lineRule="exact"/>
        <w:rPr>
          <w:rFonts w:hint="eastAsia" w:ascii="宋体" w:hAnsi="宋体" w:cs="Times New Roman"/>
          <w:sz w:val="28"/>
          <w:szCs w:val="28"/>
          <w:lang w:val="en-US" w:eastAsia="zh-CN"/>
        </w:rPr>
      </w:pPr>
      <w:r>
        <w:rPr>
          <w:rFonts w:hint="eastAsia" w:ascii="宋体" w:hAnsi="宋体" w:cs="Times New Roman"/>
          <w:sz w:val="28"/>
          <w:szCs w:val="28"/>
          <w:lang w:val="en-US" w:eastAsia="zh-CN"/>
        </w:rPr>
        <w:t>D. 九日</w:t>
      </w:r>
    </w:p>
    <w:p>
      <w:pPr>
        <w:spacing w:line="480" w:lineRule="exact"/>
        <w:rPr>
          <w:rFonts w:hint="default" w:ascii="宋体" w:hAnsi="宋体" w:cs="Times New Roman"/>
          <w:sz w:val="28"/>
          <w:szCs w:val="28"/>
          <w:lang w:val="en-US" w:eastAsia="zh-CN"/>
        </w:rPr>
      </w:pPr>
    </w:p>
    <w:p>
      <w:pPr>
        <w:numPr>
          <w:ilvl w:val="0"/>
          <w:numId w:val="7"/>
        </w:numPr>
        <w:spacing w:line="480" w:lineRule="exact"/>
        <w:ind w:left="0" w:leftChars="0" w:firstLine="0" w:firstLineChars="0"/>
        <w:rPr>
          <w:rFonts w:hint="default" w:ascii="宋体" w:hAnsi="宋体" w:cs="Times New Roman"/>
          <w:sz w:val="28"/>
          <w:szCs w:val="28"/>
          <w:lang w:val="en-US" w:eastAsia="zh-CN"/>
        </w:rPr>
      </w:pPr>
      <w:r>
        <w:rPr>
          <w:rFonts w:hint="eastAsia" w:ascii="宋体" w:hAnsi="宋体" w:cs="Times New Roman"/>
          <w:sz w:val="28"/>
          <w:szCs w:val="28"/>
          <w:lang w:val="en-US" w:eastAsia="zh-CN"/>
        </w:rPr>
        <w:t>消费者在展销会、租赁柜台购买商品或者接受服务，其合法权益受到损害的，可以向哪些主体要求赔偿？展销会结束或者柜台租赁期满后，也可以向哪些主体要求赔偿？（43条）</w:t>
      </w:r>
    </w:p>
    <w:p>
      <w:pPr>
        <w:numPr>
          <w:ilvl w:val="0"/>
          <w:numId w:val="8"/>
        </w:numPr>
        <w:spacing w:line="480" w:lineRule="exact"/>
        <w:rPr>
          <w:rFonts w:hint="eastAsia" w:ascii="宋体" w:hAnsi="宋体" w:cs="Times New Roman"/>
          <w:sz w:val="28"/>
          <w:szCs w:val="28"/>
          <w:highlight w:val="red"/>
          <w:lang w:val="en-US" w:eastAsia="zh-CN"/>
        </w:rPr>
      </w:pPr>
      <w:r>
        <w:rPr>
          <w:rFonts w:hint="eastAsia" w:ascii="宋体" w:hAnsi="宋体" w:cs="Times New Roman"/>
          <w:sz w:val="28"/>
          <w:szCs w:val="28"/>
          <w:highlight w:val="red"/>
          <w:lang w:val="en-US" w:eastAsia="zh-CN"/>
        </w:rPr>
        <w:t>销售者或服务者；展销会的举办者、柜台的出租者</w:t>
      </w:r>
    </w:p>
    <w:p>
      <w:pPr>
        <w:numPr>
          <w:ilvl w:val="0"/>
          <w:numId w:val="8"/>
        </w:numPr>
        <w:spacing w:line="480" w:lineRule="exact"/>
        <w:ind w:left="0" w:leftChars="0" w:firstLine="0" w:firstLineChars="0"/>
        <w:rPr>
          <w:rFonts w:hint="default" w:ascii="宋体" w:hAnsi="宋体" w:cs="Times New Roman"/>
          <w:sz w:val="28"/>
          <w:szCs w:val="28"/>
          <w:highlight w:val="yellow"/>
          <w:lang w:val="en-US" w:eastAsia="zh-CN"/>
        </w:rPr>
      </w:pPr>
      <w:r>
        <w:rPr>
          <w:rFonts w:hint="eastAsia" w:ascii="宋体" w:hAnsi="宋体" w:cs="Times New Roman"/>
          <w:sz w:val="28"/>
          <w:szCs w:val="28"/>
          <w:highlight w:val="yellow"/>
          <w:lang w:val="en-US" w:eastAsia="zh-CN"/>
        </w:rPr>
        <w:t>展销会的举办者、柜台的出租者；销售者或服务者</w:t>
      </w:r>
    </w:p>
    <w:p>
      <w:pPr>
        <w:numPr>
          <w:ilvl w:val="0"/>
          <w:numId w:val="8"/>
        </w:numPr>
        <w:spacing w:line="480" w:lineRule="exact"/>
        <w:ind w:left="0" w:leftChars="0" w:firstLine="0" w:firstLineChars="0"/>
        <w:rPr>
          <w:rFonts w:hint="default" w:ascii="宋体" w:hAnsi="宋体" w:cs="Times New Roman"/>
          <w:sz w:val="28"/>
          <w:szCs w:val="28"/>
          <w:lang w:val="en-US" w:eastAsia="zh-CN"/>
        </w:rPr>
      </w:pPr>
      <w:r>
        <w:rPr>
          <w:rFonts w:hint="eastAsia" w:ascii="宋体" w:hAnsi="宋体" w:cs="Times New Roman"/>
          <w:sz w:val="28"/>
          <w:szCs w:val="28"/>
          <w:lang w:val="en-US" w:eastAsia="zh-CN"/>
        </w:rPr>
        <w:t>销售者或服务者；消费者协会</w:t>
      </w:r>
    </w:p>
    <w:p>
      <w:pPr>
        <w:numPr>
          <w:ilvl w:val="0"/>
          <w:numId w:val="8"/>
        </w:numPr>
        <w:spacing w:line="480" w:lineRule="exact"/>
        <w:ind w:left="0" w:leftChars="0" w:firstLine="0" w:firstLineChars="0"/>
        <w:rPr>
          <w:rFonts w:hint="default" w:ascii="宋体" w:hAnsi="宋体" w:cs="Times New Roman"/>
          <w:sz w:val="28"/>
          <w:szCs w:val="28"/>
          <w:lang w:val="en-US" w:eastAsia="zh-CN"/>
        </w:rPr>
      </w:pPr>
      <w:r>
        <w:rPr>
          <w:rFonts w:hint="eastAsia" w:ascii="宋体" w:hAnsi="宋体" w:cs="Times New Roman"/>
          <w:sz w:val="28"/>
          <w:szCs w:val="28"/>
          <w:lang w:val="en-US" w:eastAsia="zh-CN"/>
        </w:rPr>
        <w:t>展销会的举办者、柜台的出租者；消费者协会</w:t>
      </w:r>
    </w:p>
    <w:p>
      <w:pPr>
        <w:spacing w:line="480" w:lineRule="exact"/>
        <w:rPr>
          <w:rFonts w:hint="default" w:ascii="宋体" w:hAnsi="宋体" w:cs="Times New Roman"/>
          <w:sz w:val="28"/>
          <w:szCs w:val="28"/>
          <w:lang w:val="en-US" w:eastAsia="zh-CN"/>
        </w:rPr>
      </w:pPr>
    </w:p>
    <w:p>
      <w:pPr>
        <w:numPr>
          <w:ilvl w:val="0"/>
          <w:numId w:val="7"/>
        </w:numPr>
        <w:spacing w:line="480" w:lineRule="exact"/>
        <w:ind w:left="0" w:leftChars="0" w:firstLine="0" w:firstLineChars="0"/>
        <w:rPr>
          <w:rFonts w:hint="default" w:ascii="宋体" w:hAnsi="宋体" w:cs="Times New Roman"/>
          <w:sz w:val="28"/>
          <w:szCs w:val="28"/>
          <w:lang w:val="en-US" w:eastAsia="zh-CN"/>
        </w:rPr>
      </w:pPr>
      <w:r>
        <w:rPr>
          <w:rFonts w:hint="eastAsia" w:ascii="宋体" w:hAnsi="宋体" w:cs="Times New Roman"/>
          <w:sz w:val="28"/>
          <w:szCs w:val="28"/>
          <w:lang w:val="en-US" w:eastAsia="zh-CN"/>
        </w:rPr>
        <w:t xml:space="preserve">经营者违反我国消费者权益保护法的有关规定，应当承担民事赔偿责任和缴纳罚款、罚金，其财产不足以同时支付的，先承担什么责任。 </w:t>
      </w:r>
    </w:p>
    <w:p>
      <w:pPr>
        <w:numPr>
          <w:ilvl w:val="0"/>
          <w:numId w:val="9"/>
        </w:numPr>
        <w:spacing w:line="480" w:lineRule="exact"/>
        <w:rPr>
          <w:rFonts w:hint="default" w:ascii="宋体" w:hAnsi="宋体" w:cs="Times New Roman"/>
          <w:sz w:val="28"/>
          <w:szCs w:val="28"/>
          <w:lang w:val="en-US" w:eastAsia="zh-CN"/>
        </w:rPr>
      </w:pPr>
      <w:r>
        <w:rPr>
          <w:rFonts w:hint="eastAsia" w:ascii="宋体" w:hAnsi="宋体" w:cs="Times New Roman"/>
          <w:sz w:val="28"/>
          <w:szCs w:val="28"/>
          <w:lang w:val="en-US" w:eastAsia="zh-CN"/>
        </w:rPr>
        <w:t>罚款</w:t>
      </w:r>
    </w:p>
    <w:p>
      <w:pPr>
        <w:numPr>
          <w:ilvl w:val="0"/>
          <w:numId w:val="9"/>
        </w:numPr>
        <w:spacing w:line="480" w:lineRule="exact"/>
        <w:ind w:left="0" w:leftChars="0" w:firstLine="0" w:firstLineChars="0"/>
        <w:rPr>
          <w:rFonts w:hint="default" w:ascii="宋体" w:hAnsi="宋体" w:cs="Times New Roman"/>
          <w:sz w:val="28"/>
          <w:szCs w:val="28"/>
          <w:highlight w:val="yellow"/>
          <w:lang w:val="en-US" w:eastAsia="zh-CN"/>
        </w:rPr>
      </w:pPr>
      <w:r>
        <w:rPr>
          <w:rFonts w:hint="eastAsia" w:ascii="宋体" w:hAnsi="宋体" w:cs="Times New Roman"/>
          <w:sz w:val="28"/>
          <w:szCs w:val="28"/>
          <w:highlight w:val="yellow"/>
          <w:lang w:val="en-US" w:eastAsia="zh-CN"/>
        </w:rPr>
        <w:t>民事赔偿责任</w:t>
      </w:r>
    </w:p>
    <w:p>
      <w:pPr>
        <w:numPr>
          <w:ilvl w:val="0"/>
          <w:numId w:val="9"/>
        </w:numPr>
        <w:spacing w:line="480" w:lineRule="exact"/>
        <w:ind w:left="0" w:leftChars="0" w:firstLine="0" w:firstLineChars="0"/>
        <w:rPr>
          <w:rFonts w:hint="default" w:ascii="宋体" w:hAnsi="宋体" w:cs="Times New Roman"/>
          <w:sz w:val="28"/>
          <w:szCs w:val="28"/>
          <w:lang w:val="en-US" w:eastAsia="zh-CN"/>
        </w:rPr>
      </w:pPr>
      <w:r>
        <w:rPr>
          <w:rFonts w:hint="eastAsia" w:ascii="宋体" w:hAnsi="宋体" w:cs="Times New Roman"/>
          <w:sz w:val="28"/>
          <w:szCs w:val="28"/>
          <w:lang w:val="en-US" w:eastAsia="zh-CN"/>
        </w:rPr>
        <w:t>罚金</w:t>
      </w:r>
    </w:p>
    <w:p>
      <w:pPr>
        <w:numPr>
          <w:ilvl w:val="0"/>
          <w:numId w:val="9"/>
        </w:numPr>
        <w:spacing w:line="480" w:lineRule="exact"/>
        <w:ind w:left="0" w:leftChars="0" w:firstLine="0" w:firstLineChars="0"/>
        <w:rPr>
          <w:rFonts w:hint="eastAsia" w:ascii="宋体" w:hAnsi="宋体" w:cs="Times New Roman"/>
          <w:sz w:val="28"/>
          <w:szCs w:val="28"/>
          <w:lang w:val="en-US" w:eastAsia="zh-CN"/>
        </w:rPr>
      </w:pPr>
      <w:r>
        <w:rPr>
          <w:rFonts w:hint="eastAsia" w:ascii="宋体" w:hAnsi="宋体" w:cs="Times New Roman"/>
          <w:sz w:val="28"/>
          <w:szCs w:val="28"/>
          <w:lang w:val="en-US" w:eastAsia="zh-CN"/>
        </w:rPr>
        <w:t>罚款和罚金</w:t>
      </w:r>
    </w:p>
    <w:p>
      <w:pPr>
        <w:spacing w:line="480" w:lineRule="exact"/>
        <w:rPr>
          <w:rFonts w:hint="default" w:ascii="宋体" w:hAnsi="宋体" w:cs="Times New Roman"/>
          <w:sz w:val="28"/>
          <w:szCs w:val="28"/>
          <w:lang w:val="en-US" w:eastAsia="zh-CN"/>
        </w:rPr>
      </w:pPr>
    </w:p>
    <w:p>
      <w:pPr>
        <w:spacing w:line="480" w:lineRule="exact"/>
        <w:rPr>
          <w:rFonts w:hint="eastAsia" w:ascii="宋体" w:hAnsi="宋体" w:eastAsia="宋体" w:cs="Times New Roman"/>
          <w:sz w:val="28"/>
          <w:szCs w:val="28"/>
          <w:lang w:val="en-US" w:eastAsia="zh-CN"/>
        </w:rPr>
      </w:pPr>
      <w:r>
        <w:rPr>
          <w:rFonts w:hint="eastAsia" w:ascii="宋体" w:hAnsi="宋体" w:eastAsia="宋体" w:cs="Times New Roman"/>
          <w:sz w:val="28"/>
          <w:szCs w:val="28"/>
          <w:lang w:val="en-US" w:eastAsia="zh-CN"/>
        </w:rPr>
        <w:t>11. 下列经营者的行为，侵犯消费者</w:t>
      </w:r>
      <w:r>
        <w:rPr>
          <w:rFonts w:hint="eastAsia" w:ascii="宋体" w:hAnsi="宋体" w:eastAsia="宋体" w:cs="Times New Roman"/>
          <w:sz w:val="28"/>
          <w:szCs w:val="28"/>
          <w:highlight w:val="yellow"/>
          <w:lang w:val="en-US" w:eastAsia="zh-CN"/>
        </w:rPr>
        <w:t>公平</w:t>
      </w:r>
      <w:r>
        <w:rPr>
          <w:rFonts w:hint="eastAsia" w:ascii="宋体" w:hAnsi="宋体" w:eastAsia="宋体" w:cs="Times New Roman"/>
          <w:sz w:val="28"/>
          <w:szCs w:val="28"/>
          <w:lang w:val="en-US" w:eastAsia="zh-CN"/>
        </w:rPr>
        <w:t>交易权的是</w:t>
      </w:r>
      <w:r>
        <w:rPr>
          <w:rFonts w:hint="eastAsia" w:ascii="宋体" w:hAnsi="宋体" w:cs="Times New Roman"/>
          <w:sz w:val="28"/>
          <w:szCs w:val="28"/>
          <w:lang w:val="en-US" w:eastAsia="zh-CN"/>
        </w:rPr>
        <w:t>？</w:t>
      </w:r>
    </w:p>
    <w:p>
      <w:pPr>
        <w:spacing w:line="480" w:lineRule="exact"/>
        <w:rPr>
          <w:rFonts w:hint="eastAsia" w:ascii="宋体" w:hAnsi="宋体" w:eastAsia="宋体" w:cs="Times New Roman"/>
          <w:sz w:val="28"/>
          <w:szCs w:val="28"/>
          <w:lang w:val="en-US" w:eastAsia="zh-CN"/>
        </w:rPr>
      </w:pPr>
      <w:r>
        <w:rPr>
          <w:rFonts w:hint="eastAsia" w:ascii="宋体" w:hAnsi="宋体" w:eastAsia="宋体" w:cs="Times New Roman"/>
          <w:sz w:val="28"/>
          <w:szCs w:val="28"/>
          <w:lang w:val="en-US" w:eastAsia="zh-CN"/>
        </w:rPr>
        <w:t>A. 张某是某种花生过敏疾病的患者，他购买的饼干实际含有花生，但未标注。</w:t>
      </w:r>
    </w:p>
    <w:p>
      <w:pPr>
        <w:spacing w:line="480" w:lineRule="exact"/>
        <w:rPr>
          <w:rFonts w:hint="eastAsia" w:ascii="宋体" w:hAnsi="宋体" w:eastAsia="宋体" w:cs="Times New Roman"/>
          <w:sz w:val="28"/>
          <w:szCs w:val="28"/>
          <w:lang w:val="en-US" w:eastAsia="zh-CN"/>
        </w:rPr>
      </w:pPr>
      <w:r>
        <w:rPr>
          <w:rFonts w:hint="eastAsia" w:ascii="宋体" w:hAnsi="宋体" w:eastAsia="宋体" w:cs="Times New Roman"/>
          <w:sz w:val="28"/>
          <w:szCs w:val="28"/>
          <w:lang w:val="en-US" w:eastAsia="zh-CN"/>
        </w:rPr>
        <w:t>B. 张三到麦当劳上厕所，地面有水，比较湿滑，他滑倒了。</w:t>
      </w:r>
    </w:p>
    <w:p>
      <w:pPr>
        <w:spacing w:line="480" w:lineRule="exact"/>
        <w:rPr>
          <w:rFonts w:hint="eastAsia" w:ascii="宋体" w:hAnsi="宋体" w:eastAsia="宋体" w:cs="Times New Roman"/>
          <w:sz w:val="28"/>
          <w:szCs w:val="28"/>
          <w:highlight w:val="yellow"/>
          <w:lang w:val="en-US" w:eastAsia="zh-CN"/>
        </w:rPr>
      </w:pPr>
      <w:r>
        <w:rPr>
          <w:rFonts w:hint="eastAsia" w:ascii="宋体" w:hAnsi="宋体" w:eastAsia="宋体" w:cs="Times New Roman"/>
          <w:sz w:val="28"/>
          <w:szCs w:val="28"/>
          <w:highlight w:val="yellow"/>
          <w:lang w:val="en-US" w:eastAsia="zh-CN"/>
        </w:rPr>
        <w:t>C. 张三到一鞋店买鞋，购买后服务员在小票上写“打折商品，概不退换”。</w:t>
      </w:r>
    </w:p>
    <w:p>
      <w:pPr>
        <w:spacing w:line="480" w:lineRule="exact"/>
        <w:rPr>
          <w:rFonts w:hint="eastAsia" w:ascii="宋体" w:hAnsi="宋体" w:eastAsia="宋体" w:cs="Times New Roman"/>
          <w:sz w:val="28"/>
          <w:szCs w:val="28"/>
          <w:lang w:val="en-US" w:eastAsia="zh-CN"/>
        </w:rPr>
      </w:pPr>
      <w:r>
        <w:rPr>
          <w:rFonts w:hint="eastAsia" w:ascii="宋体" w:hAnsi="宋体" w:eastAsia="宋体" w:cs="Times New Roman"/>
          <w:sz w:val="28"/>
          <w:szCs w:val="28"/>
          <w:lang w:val="en-US" w:eastAsia="zh-CN"/>
        </w:rPr>
        <w:t>D. 某超市墙上的店堂告示“宠物不得入内”。</w:t>
      </w:r>
    </w:p>
    <w:p>
      <w:pPr>
        <w:spacing w:line="480" w:lineRule="exact"/>
        <w:rPr>
          <w:rFonts w:hint="default" w:ascii="宋体" w:hAnsi="宋体" w:cs="Times New Roman"/>
          <w:sz w:val="28"/>
          <w:szCs w:val="28"/>
          <w:lang w:val="en-US" w:eastAsia="zh-CN"/>
        </w:rPr>
      </w:pPr>
    </w:p>
    <w:p>
      <w:pPr>
        <w:numPr>
          <w:ilvl w:val="0"/>
          <w:numId w:val="0"/>
        </w:numPr>
        <w:spacing w:line="480" w:lineRule="exact"/>
        <w:ind w:leftChars="0"/>
        <w:rPr>
          <w:rFonts w:hint="default" w:ascii="宋体" w:hAnsi="宋体" w:eastAsia="宋体" w:cs="Times New Roman"/>
          <w:sz w:val="28"/>
          <w:szCs w:val="28"/>
          <w:lang w:val="en-US" w:eastAsia="zh-CN"/>
        </w:rPr>
      </w:pPr>
      <w:r>
        <w:rPr>
          <w:rFonts w:hint="eastAsia" w:ascii="宋体" w:hAnsi="宋体" w:cs="Times New Roman"/>
          <w:sz w:val="28"/>
          <w:szCs w:val="28"/>
          <w:lang w:val="en-US" w:eastAsia="zh-CN"/>
        </w:rPr>
        <w:t xml:space="preserve">12. 保护消费者的合法权益是谁的共同责任？ </w:t>
      </w:r>
    </w:p>
    <w:p>
      <w:pPr>
        <w:numPr>
          <w:ilvl w:val="0"/>
          <w:numId w:val="0"/>
        </w:numPr>
        <w:spacing w:line="480" w:lineRule="exact"/>
        <w:ind w:leftChars="0"/>
        <w:rPr>
          <w:rFonts w:hint="eastAsia" w:ascii="宋体" w:hAnsi="宋体" w:cs="Times New Roman"/>
          <w:sz w:val="28"/>
          <w:szCs w:val="28"/>
          <w:lang w:val="en-US" w:eastAsia="zh-CN"/>
        </w:rPr>
      </w:pPr>
      <w:r>
        <w:rPr>
          <w:rFonts w:hint="eastAsia" w:ascii="宋体" w:hAnsi="宋体" w:cs="Times New Roman"/>
          <w:sz w:val="28"/>
          <w:szCs w:val="28"/>
          <w:lang w:val="en-US" w:eastAsia="zh-CN"/>
        </w:rPr>
        <w:t>A. 国家和经营者</w:t>
      </w:r>
    </w:p>
    <w:p>
      <w:pPr>
        <w:numPr>
          <w:ilvl w:val="0"/>
          <w:numId w:val="0"/>
        </w:numPr>
        <w:spacing w:line="480" w:lineRule="exact"/>
        <w:ind w:leftChars="0"/>
        <w:rPr>
          <w:rFonts w:hint="eastAsia" w:ascii="宋体" w:hAnsi="宋体" w:cs="Times New Roman"/>
          <w:sz w:val="28"/>
          <w:szCs w:val="28"/>
          <w:lang w:val="en-US" w:eastAsia="zh-CN"/>
        </w:rPr>
      </w:pPr>
      <w:r>
        <w:rPr>
          <w:rFonts w:hint="eastAsia" w:ascii="宋体" w:hAnsi="宋体" w:cs="Times New Roman"/>
          <w:sz w:val="28"/>
          <w:szCs w:val="28"/>
          <w:lang w:val="en-US" w:eastAsia="zh-CN"/>
        </w:rPr>
        <w:t>B. 国家和消费者协会</w:t>
      </w:r>
    </w:p>
    <w:p>
      <w:pPr>
        <w:numPr>
          <w:ilvl w:val="0"/>
          <w:numId w:val="0"/>
        </w:numPr>
        <w:spacing w:line="480" w:lineRule="exact"/>
        <w:ind w:leftChars="0"/>
        <w:rPr>
          <w:rFonts w:hint="eastAsia" w:ascii="宋体" w:hAnsi="宋体" w:cs="Times New Roman"/>
          <w:sz w:val="28"/>
          <w:szCs w:val="28"/>
          <w:highlight w:val="yellow"/>
          <w:lang w:val="en-US" w:eastAsia="zh-CN"/>
        </w:rPr>
      </w:pPr>
      <w:r>
        <w:rPr>
          <w:rFonts w:hint="eastAsia" w:ascii="宋体" w:hAnsi="宋体" w:cs="Times New Roman"/>
          <w:sz w:val="28"/>
          <w:szCs w:val="28"/>
          <w:highlight w:val="yellow"/>
          <w:lang w:val="en-US" w:eastAsia="zh-CN"/>
        </w:rPr>
        <w:t>C. 全社会</w:t>
      </w:r>
    </w:p>
    <w:p>
      <w:pPr>
        <w:numPr>
          <w:ilvl w:val="0"/>
          <w:numId w:val="0"/>
        </w:numPr>
        <w:spacing w:line="480" w:lineRule="exact"/>
        <w:ind w:leftChars="0"/>
        <w:rPr>
          <w:rFonts w:hint="default" w:ascii="宋体" w:hAnsi="宋体" w:cs="Times New Roman"/>
          <w:sz w:val="28"/>
          <w:szCs w:val="28"/>
          <w:lang w:val="en-US" w:eastAsia="zh-CN"/>
        </w:rPr>
      </w:pPr>
      <w:r>
        <w:rPr>
          <w:rFonts w:hint="eastAsia" w:ascii="宋体" w:hAnsi="宋体" w:cs="Times New Roman"/>
          <w:sz w:val="28"/>
          <w:szCs w:val="28"/>
          <w:lang w:val="en-US" w:eastAsia="zh-CN"/>
        </w:rPr>
        <w:t>D. 消费者协会和经营者</w:t>
      </w:r>
    </w:p>
    <w:p>
      <w:pPr>
        <w:spacing w:line="480" w:lineRule="exact"/>
        <w:rPr>
          <w:rFonts w:hint="default" w:ascii="宋体" w:hAnsi="宋体" w:cs="Times New Roman"/>
          <w:sz w:val="28"/>
          <w:szCs w:val="28"/>
          <w:lang w:val="en-US" w:eastAsia="zh-CN"/>
        </w:rPr>
      </w:pPr>
    </w:p>
    <w:p>
      <w:pPr>
        <w:spacing w:line="480" w:lineRule="exact"/>
        <w:rPr>
          <w:rFonts w:hint="default" w:ascii="宋体" w:hAnsi="宋体" w:cs="Times New Roman"/>
          <w:sz w:val="28"/>
          <w:szCs w:val="28"/>
          <w:lang w:val="en-US" w:eastAsia="zh-CN"/>
        </w:rPr>
      </w:pPr>
      <w:r>
        <w:rPr>
          <w:rFonts w:hint="eastAsia" w:ascii="宋体" w:hAnsi="宋体" w:cs="Times New Roman"/>
          <w:sz w:val="28"/>
          <w:szCs w:val="28"/>
          <w:lang w:val="en-US" w:eastAsia="zh-CN"/>
        </w:rPr>
        <w:t xml:space="preserve">13. 根据我国《消费者权益保护法》的规定，国家倡导什么样的消费方式，反对浪费。  </w:t>
      </w:r>
    </w:p>
    <w:p>
      <w:pPr>
        <w:spacing w:line="480" w:lineRule="exact"/>
        <w:rPr>
          <w:rFonts w:hint="default" w:ascii="宋体" w:hAnsi="宋体" w:cs="Times New Roman"/>
          <w:sz w:val="28"/>
          <w:szCs w:val="28"/>
          <w:lang w:val="en-US" w:eastAsia="zh-CN"/>
        </w:rPr>
      </w:pPr>
      <w:r>
        <w:rPr>
          <w:rFonts w:hint="eastAsia" w:ascii="宋体" w:hAnsi="宋体" w:cs="Times New Roman"/>
          <w:sz w:val="28"/>
          <w:szCs w:val="28"/>
          <w:lang w:val="en-US" w:eastAsia="zh-CN"/>
        </w:rPr>
        <w:t>A. 节约资源和保护环境</w:t>
      </w:r>
    </w:p>
    <w:p>
      <w:pPr>
        <w:spacing w:line="480" w:lineRule="exact"/>
        <w:rPr>
          <w:rFonts w:hint="default" w:ascii="宋体" w:hAnsi="宋体" w:cs="Times New Roman"/>
          <w:sz w:val="28"/>
          <w:szCs w:val="28"/>
          <w:highlight w:val="yellow"/>
          <w:lang w:val="en-US" w:eastAsia="zh-CN"/>
        </w:rPr>
      </w:pPr>
      <w:r>
        <w:rPr>
          <w:rFonts w:hint="eastAsia" w:ascii="宋体" w:hAnsi="宋体" w:cs="Times New Roman"/>
          <w:sz w:val="28"/>
          <w:szCs w:val="28"/>
          <w:highlight w:val="yellow"/>
          <w:lang w:val="en-US" w:eastAsia="zh-CN"/>
        </w:rPr>
        <w:t>B. 文明、健康、节约资源和保护环境</w:t>
      </w:r>
    </w:p>
    <w:p>
      <w:pPr>
        <w:spacing w:line="480" w:lineRule="exact"/>
        <w:rPr>
          <w:rFonts w:hint="default" w:ascii="宋体" w:hAnsi="宋体" w:cs="Times New Roman"/>
          <w:sz w:val="28"/>
          <w:szCs w:val="28"/>
          <w:lang w:val="en-US" w:eastAsia="zh-CN"/>
        </w:rPr>
      </w:pPr>
      <w:r>
        <w:rPr>
          <w:rFonts w:hint="eastAsia" w:ascii="宋体" w:hAnsi="宋体" w:cs="Times New Roman"/>
          <w:sz w:val="28"/>
          <w:szCs w:val="28"/>
          <w:lang w:val="en-US" w:eastAsia="zh-CN"/>
        </w:rPr>
        <w:t>C. 量入为主、勤俭节约</w:t>
      </w:r>
    </w:p>
    <w:p>
      <w:pPr>
        <w:spacing w:line="480" w:lineRule="exact"/>
        <w:rPr>
          <w:rFonts w:hint="eastAsia" w:ascii="宋体" w:hAnsi="宋体" w:cs="Times New Roman"/>
          <w:sz w:val="28"/>
          <w:szCs w:val="28"/>
          <w:lang w:val="en-US" w:eastAsia="zh-CN"/>
        </w:rPr>
      </w:pPr>
      <w:r>
        <w:rPr>
          <w:rFonts w:hint="eastAsia" w:ascii="宋体" w:hAnsi="宋体" w:cs="Times New Roman"/>
          <w:sz w:val="28"/>
          <w:szCs w:val="28"/>
          <w:lang w:val="en-US" w:eastAsia="zh-CN"/>
        </w:rPr>
        <w:t>D. 不随大流、理性消费</w:t>
      </w:r>
    </w:p>
    <w:p>
      <w:pPr>
        <w:spacing w:line="480" w:lineRule="exact"/>
        <w:rPr>
          <w:rFonts w:hint="eastAsia" w:ascii="宋体" w:hAnsi="宋体" w:cs="Times New Roman"/>
          <w:sz w:val="28"/>
          <w:szCs w:val="28"/>
          <w:lang w:val="en-US" w:eastAsia="zh-CN"/>
        </w:rPr>
      </w:pPr>
    </w:p>
    <w:p>
      <w:pPr>
        <w:numPr>
          <w:ilvl w:val="0"/>
          <w:numId w:val="10"/>
        </w:numPr>
        <w:spacing w:line="480" w:lineRule="exact"/>
        <w:rPr>
          <w:rFonts w:hint="default" w:ascii="宋体" w:hAnsi="宋体" w:cs="Times New Roman"/>
          <w:sz w:val="28"/>
          <w:szCs w:val="28"/>
          <w:lang w:val="en-US" w:eastAsia="zh-CN"/>
        </w:rPr>
      </w:pPr>
      <w:r>
        <w:rPr>
          <w:rFonts w:hint="eastAsia" w:ascii="宋体" w:hAnsi="宋体" w:cs="Times New Roman"/>
          <w:sz w:val="28"/>
          <w:szCs w:val="28"/>
          <w:lang w:val="en-US" w:eastAsia="zh-CN"/>
        </w:rPr>
        <w:t>哪个主体</w:t>
      </w:r>
      <w:r>
        <w:rPr>
          <w:rFonts w:hint="default" w:ascii="宋体" w:hAnsi="宋体" w:cs="Times New Roman"/>
          <w:sz w:val="28"/>
          <w:szCs w:val="28"/>
          <w:lang w:val="en-US" w:eastAsia="zh-CN"/>
        </w:rPr>
        <w:t>应当做好维护消费者合法权益的宣传，对损害消费者合法权益的行为进行</w:t>
      </w:r>
      <w:r>
        <w:rPr>
          <w:rFonts w:hint="default" w:ascii="宋体" w:hAnsi="宋体" w:cs="Times New Roman"/>
          <w:sz w:val="28"/>
          <w:szCs w:val="28"/>
          <w:highlight w:val="yellow"/>
          <w:lang w:val="en-US" w:eastAsia="zh-CN"/>
        </w:rPr>
        <w:t>舆论监督</w:t>
      </w:r>
      <w:r>
        <w:rPr>
          <w:rFonts w:hint="eastAsia" w:ascii="宋体" w:hAnsi="宋体" w:cs="Times New Roman"/>
          <w:sz w:val="28"/>
          <w:szCs w:val="28"/>
          <w:lang w:val="en-US" w:eastAsia="zh-CN"/>
        </w:rPr>
        <w:t xml:space="preserve">?  </w:t>
      </w:r>
    </w:p>
    <w:p>
      <w:pPr>
        <w:numPr>
          <w:ilvl w:val="0"/>
          <w:numId w:val="11"/>
        </w:numPr>
        <w:spacing w:line="480" w:lineRule="exact"/>
        <w:rPr>
          <w:rFonts w:hint="default" w:ascii="宋体" w:hAnsi="宋体" w:cs="Times New Roman"/>
          <w:sz w:val="28"/>
          <w:szCs w:val="28"/>
          <w:highlight w:val="yellow"/>
          <w:lang w:val="en-US" w:eastAsia="zh-CN"/>
        </w:rPr>
      </w:pPr>
      <w:r>
        <w:rPr>
          <w:rFonts w:hint="default" w:ascii="宋体" w:hAnsi="宋体" w:cs="Times New Roman"/>
          <w:sz w:val="28"/>
          <w:szCs w:val="28"/>
          <w:highlight w:val="yellow"/>
          <w:lang w:val="en-US" w:eastAsia="zh-CN"/>
        </w:rPr>
        <w:t>大众传播媒介</w:t>
      </w:r>
      <w:r>
        <w:rPr>
          <w:rFonts w:hint="eastAsia" w:ascii="宋体" w:hAnsi="宋体" w:cs="Times New Roman"/>
          <w:sz w:val="28"/>
          <w:szCs w:val="28"/>
          <w:highlight w:val="yellow"/>
          <w:lang w:val="en-US" w:eastAsia="zh-CN"/>
        </w:rPr>
        <w:t xml:space="preserve"> </w:t>
      </w:r>
    </w:p>
    <w:p>
      <w:pPr>
        <w:numPr>
          <w:ilvl w:val="0"/>
          <w:numId w:val="11"/>
        </w:numPr>
        <w:spacing w:line="480" w:lineRule="exact"/>
        <w:rPr>
          <w:rFonts w:hint="default" w:ascii="宋体" w:hAnsi="宋体" w:cs="Times New Roman"/>
          <w:sz w:val="28"/>
          <w:szCs w:val="28"/>
          <w:lang w:val="en-US" w:eastAsia="zh-CN"/>
        </w:rPr>
      </w:pPr>
      <w:r>
        <w:rPr>
          <w:rFonts w:hint="eastAsia" w:ascii="宋体" w:hAnsi="宋体" w:cs="Times New Roman"/>
          <w:sz w:val="28"/>
          <w:szCs w:val="28"/>
          <w:lang w:val="en-US" w:eastAsia="zh-CN"/>
        </w:rPr>
        <w:t>消费者协会</w:t>
      </w:r>
    </w:p>
    <w:p>
      <w:pPr>
        <w:numPr>
          <w:ilvl w:val="0"/>
          <w:numId w:val="11"/>
        </w:numPr>
        <w:spacing w:line="480" w:lineRule="exact"/>
        <w:rPr>
          <w:rFonts w:hint="default" w:ascii="宋体" w:hAnsi="宋体" w:cs="Times New Roman"/>
          <w:sz w:val="28"/>
          <w:szCs w:val="28"/>
          <w:lang w:val="en-US" w:eastAsia="zh-CN"/>
        </w:rPr>
      </w:pPr>
      <w:r>
        <w:rPr>
          <w:rFonts w:hint="eastAsia" w:ascii="宋体" w:hAnsi="宋体" w:cs="Times New Roman"/>
          <w:sz w:val="28"/>
          <w:szCs w:val="28"/>
          <w:lang w:val="en-US" w:eastAsia="zh-CN"/>
        </w:rPr>
        <w:t>市场监督管理部门</w:t>
      </w:r>
    </w:p>
    <w:p>
      <w:pPr>
        <w:numPr>
          <w:ilvl w:val="0"/>
          <w:numId w:val="11"/>
        </w:numPr>
        <w:spacing w:line="480" w:lineRule="exact"/>
        <w:rPr>
          <w:rFonts w:hint="default" w:ascii="宋体" w:hAnsi="宋体" w:cs="Times New Roman"/>
          <w:sz w:val="28"/>
          <w:szCs w:val="28"/>
          <w:lang w:val="en-US" w:eastAsia="zh-CN"/>
        </w:rPr>
      </w:pPr>
      <w:r>
        <w:rPr>
          <w:rFonts w:hint="eastAsia" w:ascii="宋体" w:hAnsi="宋体" w:cs="Times New Roman"/>
          <w:sz w:val="28"/>
          <w:szCs w:val="28"/>
          <w:lang w:val="en-US" w:eastAsia="zh-CN"/>
        </w:rPr>
        <w:t>行业协会</w:t>
      </w:r>
    </w:p>
    <w:p>
      <w:pPr>
        <w:spacing w:line="480" w:lineRule="exact"/>
        <w:rPr>
          <w:rFonts w:hint="default" w:ascii="宋体" w:hAnsi="宋体" w:cs="Times New Roman"/>
          <w:sz w:val="28"/>
          <w:szCs w:val="28"/>
          <w:lang w:val="en-US" w:eastAsia="zh-CN"/>
        </w:rPr>
      </w:pPr>
    </w:p>
    <w:p>
      <w:pPr>
        <w:numPr>
          <w:ilvl w:val="0"/>
          <w:numId w:val="10"/>
        </w:numPr>
        <w:spacing w:line="480" w:lineRule="exact"/>
        <w:ind w:left="0" w:leftChars="0" w:firstLine="0" w:firstLineChars="0"/>
        <w:rPr>
          <w:rFonts w:hint="default" w:ascii="宋体" w:hAnsi="宋体" w:cs="Times New Roman"/>
          <w:sz w:val="28"/>
          <w:szCs w:val="28"/>
          <w:lang w:val="en-US" w:eastAsia="zh-CN"/>
        </w:rPr>
      </w:pPr>
      <w:r>
        <w:rPr>
          <w:rFonts w:hint="eastAsia" w:ascii="宋体" w:hAnsi="宋体" w:cs="Times New Roman"/>
          <w:sz w:val="28"/>
          <w:szCs w:val="28"/>
          <w:lang w:val="en-US" w:eastAsia="zh-CN"/>
        </w:rPr>
        <w:t>某衣服销售店在柜台上写着，“一经销售，概不退换”，某消费者买到一件</w:t>
      </w:r>
      <w:r>
        <w:rPr>
          <w:rFonts w:hint="eastAsia" w:ascii="宋体" w:hAnsi="宋体" w:cs="Times New Roman"/>
          <w:sz w:val="28"/>
          <w:szCs w:val="28"/>
          <w:highlight w:val="yellow"/>
          <w:lang w:val="en-US" w:eastAsia="zh-CN"/>
        </w:rPr>
        <w:t>有质量问题</w:t>
      </w:r>
      <w:r>
        <w:rPr>
          <w:rFonts w:hint="eastAsia" w:ascii="宋体" w:hAnsi="宋体" w:cs="Times New Roman"/>
          <w:sz w:val="28"/>
          <w:szCs w:val="28"/>
          <w:lang w:val="en-US" w:eastAsia="zh-CN"/>
        </w:rPr>
        <w:t xml:space="preserve">的衣服，是否可以退换？为什么？ </w:t>
      </w:r>
    </w:p>
    <w:p>
      <w:pPr>
        <w:numPr>
          <w:ilvl w:val="0"/>
          <w:numId w:val="12"/>
        </w:numPr>
        <w:spacing w:line="480" w:lineRule="exact"/>
        <w:rPr>
          <w:rFonts w:hint="default" w:ascii="宋体" w:hAnsi="宋体" w:cs="Times New Roman"/>
          <w:sz w:val="28"/>
          <w:szCs w:val="28"/>
          <w:lang w:val="en-US" w:eastAsia="zh-CN"/>
        </w:rPr>
      </w:pPr>
      <w:r>
        <w:rPr>
          <w:rFonts w:hint="eastAsia" w:ascii="宋体" w:hAnsi="宋体" w:cs="Times New Roman"/>
          <w:sz w:val="28"/>
          <w:szCs w:val="28"/>
          <w:lang w:val="en-US" w:eastAsia="zh-CN"/>
        </w:rPr>
        <w:t>经商家同意后可以退换</w:t>
      </w:r>
    </w:p>
    <w:p>
      <w:pPr>
        <w:numPr>
          <w:ilvl w:val="0"/>
          <w:numId w:val="12"/>
        </w:numPr>
        <w:spacing w:line="480" w:lineRule="exact"/>
        <w:ind w:left="0" w:leftChars="0" w:firstLine="0" w:firstLineChars="0"/>
        <w:rPr>
          <w:rFonts w:hint="default" w:ascii="宋体" w:hAnsi="宋体" w:cs="Times New Roman"/>
          <w:sz w:val="28"/>
          <w:szCs w:val="28"/>
          <w:lang w:val="en-US" w:eastAsia="zh-CN"/>
        </w:rPr>
      </w:pPr>
      <w:r>
        <w:rPr>
          <w:rFonts w:hint="eastAsia" w:ascii="宋体" w:hAnsi="宋体" w:cs="Times New Roman"/>
          <w:sz w:val="28"/>
          <w:szCs w:val="28"/>
          <w:lang w:val="en-US" w:eastAsia="zh-CN"/>
        </w:rPr>
        <w:t>不可以退换，因为商家已经事先告示了“一经销售，概不退换”</w:t>
      </w:r>
    </w:p>
    <w:p>
      <w:pPr>
        <w:numPr>
          <w:ilvl w:val="0"/>
          <w:numId w:val="12"/>
        </w:numPr>
        <w:spacing w:line="480" w:lineRule="exact"/>
        <w:ind w:left="0" w:leftChars="0" w:firstLine="0" w:firstLineChars="0"/>
        <w:rPr>
          <w:rFonts w:hint="default" w:ascii="宋体" w:hAnsi="宋体" w:cs="Times New Roman"/>
          <w:sz w:val="28"/>
          <w:szCs w:val="28"/>
          <w:highlight w:val="yellow"/>
          <w:lang w:val="en-US" w:eastAsia="zh-CN"/>
        </w:rPr>
      </w:pPr>
      <w:r>
        <w:rPr>
          <w:rFonts w:hint="eastAsia" w:ascii="宋体" w:hAnsi="宋体" w:cs="Times New Roman"/>
          <w:sz w:val="28"/>
          <w:szCs w:val="28"/>
          <w:highlight w:val="yellow"/>
          <w:lang w:val="en-US" w:eastAsia="zh-CN"/>
        </w:rPr>
        <w:t>依法可以退换，因为该告示无效</w:t>
      </w:r>
    </w:p>
    <w:p>
      <w:pPr>
        <w:numPr>
          <w:ilvl w:val="0"/>
          <w:numId w:val="12"/>
        </w:numPr>
        <w:spacing w:line="480" w:lineRule="exact"/>
        <w:ind w:left="0" w:leftChars="0" w:firstLine="0" w:firstLineChars="0"/>
        <w:rPr>
          <w:rFonts w:hint="default" w:ascii="宋体" w:hAnsi="宋体" w:cs="Times New Roman"/>
          <w:sz w:val="28"/>
          <w:szCs w:val="28"/>
          <w:lang w:val="en-US" w:eastAsia="zh-CN"/>
        </w:rPr>
      </w:pPr>
      <w:r>
        <w:rPr>
          <w:rFonts w:hint="eastAsia" w:ascii="宋体" w:hAnsi="宋体" w:cs="Times New Roman"/>
          <w:sz w:val="28"/>
          <w:szCs w:val="28"/>
          <w:lang w:val="en-US" w:eastAsia="zh-CN"/>
        </w:rPr>
        <w:t>可以换货，不能退货</w:t>
      </w:r>
    </w:p>
    <w:p>
      <w:pPr>
        <w:spacing w:line="480" w:lineRule="exact"/>
        <w:rPr>
          <w:rFonts w:hint="eastAsia" w:ascii="宋体" w:hAnsi="宋体" w:cs="Times New Roman"/>
          <w:sz w:val="28"/>
          <w:szCs w:val="28"/>
          <w:lang w:val="en-US" w:eastAsia="zh-CN"/>
        </w:rPr>
      </w:pPr>
    </w:p>
    <w:p>
      <w:pPr>
        <w:numPr>
          <w:ilvl w:val="0"/>
          <w:numId w:val="10"/>
        </w:numPr>
        <w:spacing w:line="480" w:lineRule="exact"/>
        <w:ind w:left="0" w:leftChars="0" w:firstLine="0" w:firstLineChars="0"/>
        <w:rPr>
          <w:rFonts w:hint="default" w:ascii="宋体" w:hAnsi="宋体" w:cs="Times New Roman"/>
          <w:sz w:val="28"/>
          <w:szCs w:val="28"/>
          <w:lang w:val="en-US" w:eastAsia="zh-CN"/>
        </w:rPr>
      </w:pPr>
      <w:r>
        <w:rPr>
          <w:rFonts w:hint="eastAsia" w:ascii="宋体" w:hAnsi="宋体" w:cs="Times New Roman"/>
          <w:sz w:val="28"/>
          <w:szCs w:val="28"/>
          <w:lang w:val="en-US" w:eastAsia="zh-CN"/>
        </w:rPr>
        <w:t xml:space="preserve">某消费者上网买了一箱海鱼，收到货后发现已经腐败变质，是否可以要求退货，并要求赔偿？  </w:t>
      </w:r>
    </w:p>
    <w:p>
      <w:pPr>
        <w:numPr>
          <w:ilvl w:val="0"/>
          <w:numId w:val="13"/>
        </w:numPr>
        <w:spacing w:line="480" w:lineRule="exact"/>
        <w:rPr>
          <w:rFonts w:hint="default" w:ascii="宋体" w:hAnsi="宋体" w:cs="Times New Roman"/>
          <w:sz w:val="28"/>
          <w:szCs w:val="28"/>
          <w:highlight w:val="yellow"/>
          <w:lang w:val="en-US" w:eastAsia="zh-CN"/>
        </w:rPr>
      </w:pPr>
      <w:r>
        <w:rPr>
          <w:rFonts w:hint="eastAsia" w:ascii="宋体" w:hAnsi="宋体" w:cs="Times New Roman"/>
          <w:sz w:val="28"/>
          <w:szCs w:val="28"/>
          <w:highlight w:val="yellow"/>
          <w:lang w:val="en-US" w:eastAsia="zh-CN"/>
        </w:rPr>
        <w:t>可以要求退货，并要求商家承担惩罚性赔偿</w:t>
      </w:r>
    </w:p>
    <w:p>
      <w:pPr>
        <w:numPr>
          <w:ilvl w:val="0"/>
          <w:numId w:val="13"/>
        </w:numPr>
        <w:spacing w:line="480" w:lineRule="exact"/>
        <w:rPr>
          <w:rFonts w:hint="default" w:ascii="宋体" w:hAnsi="宋体" w:cs="Times New Roman"/>
          <w:sz w:val="28"/>
          <w:szCs w:val="28"/>
          <w:lang w:val="en-US" w:eastAsia="zh-CN"/>
        </w:rPr>
      </w:pPr>
      <w:r>
        <w:rPr>
          <w:rFonts w:hint="eastAsia" w:ascii="宋体" w:hAnsi="宋体" w:cs="Times New Roman"/>
          <w:sz w:val="28"/>
          <w:szCs w:val="28"/>
          <w:lang w:val="en-US" w:eastAsia="zh-CN"/>
        </w:rPr>
        <w:t>可以要求退货，并要求商家承担补偿性赔偿</w:t>
      </w:r>
    </w:p>
    <w:p>
      <w:pPr>
        <w:numPr>
          <w:ilvl w:val="0"/>
          <w:numId w:val="13"/>
        </w:numPr>
        <w:spacing w:line="480" w:lineRule="exact"/>
        <w:rPr>
          <w:rFonts w:hint="default" w:ascii="宋体" w:hAnsi="宋体" w:cs="Times New Roman"/>
          <w:sz w:val="28"/>
          <w:szCs w:val="28"/>
          <w:lang w:val="en-US" w:eastAsia="zh-CN"/>
        </w:rPr>
      </w:pPr>
      <w:r>
        <w:rPr>
          <w:rFonts w:hint="eastAsia" w:ascii="宋体" w:hAnsi="宋体" w:cs="Times New Roman"/>
          <w:sz w:val="28"/>
          <w:szCs w:val="28"/>
          <w:lang w:val="en-US" w:eastAsia="zh-CN"/>
        </w:rPr>
        <w:t>可以要求退货，但不可以要求商家承担赔偿责任</w:t>
      </w:r>
    </w:p>
    <w:p>
      <w:pPr>
        <w:numPr>
          <w:ilvl w:val="0"/>
          <w:numId w:val="13"/>
        </w:numPr>
        <w:spacing w:line="480" w:lineRule="exact"/>
        <w:rPr>
          <w:rFonts w:hint="default" w:ascii="宋体" w:hAnsi="宋体" w:cs="Times New Roman"/>
          <w:sz w:val="28"/>
          <w:szCs w:val="28"/>
          <w:lang w:val="en-US" w:eastAsia="zh-CN"/>
        </w:rPr>
      </w:pPr>
      <w:r>
        <w:rPr>
          <w:rFonts w:hint="eastAsia" w:ascii="宋体" w:hAnsi="宋体" w:cs="Times New Roman"/>
          <w:sz w:val="28"/>
          <w:szCs w:val="28"/>
          <w:lang w:val="en-US" w:eastAsia="zh-CN"/>
        </w:rPr>
        <w:t>不可以要求退货</w:t>
      </w:r>
    </w:p>
    <w:p>
      <w:pPr>
        <w:numPr>
          <w:ilvl w:val="0"/>
          <w:numId w:val="0"/>
        </w:numPr>
        <w:spacing w:line="480" w:lineRule="exact"/>
        <w:rPr>
          <w:rFonts w:hint="default" w:ascii="宋体" w:hAnsi="宋体" w:cs="Times New Roman"/>
          <w:sz w:val="28"/>
          <w:szCs w:val="28"/>
          <w:lang w:val="en-US" w:eastAsia="zh-CN"/>
        </w:rPr>
      </w:pPr>
    </w:p>
    <w:p>
      <w:pPr>
        <w:numPr>
          <w:ilvl w:val="0"/>
          <w:numId w:val="10"/>
        </w:numPr>
        <w:spacing w:line="480" w:lineRule="exact"/>
        <w:ind w:left="0" w:leftChars="0" w:firstLine="0" w:firstLineChars="0"/>
        <w:rPr>
          <w:rFonts w:hint="eastAsia" w:ascii="宋体" w:hAnsi="宋体" w:cs="Times New Roman"/>
          <w:sz w:val="28"/>
          <w:szCs w:val="28"/>
          <w:lang w:val="en-US" w:eastAsia="zh-CN"/>
        </w:rPr>
      </w:pPr>
      <w:r>
        <w:rPr>
          <w:rFonts w:hint="eastAsia" w:ascii="宋体" w:hAnsi="宋体" w:cs="Times New Roman"/>
          <w:sz w:val="28"/>
          <w:szCs w:val="28"/>
          <w:lang w:val="en-US" w:eastAsia="zh-CN"/>
        </w:rPr>
        <w:t xml:space="preserve">依照我国《消费者权益保护法》的规定，经营者收集、使用消费者个人信息，应当遵循什么原则？ </w:t>
      </w:r>
    </w:p>
    <w:p>
      <w:pPr>
        <w:widowControl w:val="0"/>
        <w:numPr>
          <w:ilvl w:val="0"/>
          <w:numId w:val="14"/>
        </w:numPr>
        <w:spacing w:line="480" w:lineRule="exact"/>
        <w:jc w:val="both"/>
        <w:rPr>
          <w:rFonts w:hint="default" w:ascii="宋体" w:hAnsi="宋体" w:cs="Times New Roman"/>
          <w:sz w:val="28"/>
          <w:szCs w:val="28"/>
          <w:highlight w:val="yellow"/>
          <w:lang w:val="en-US" w:eastAsia="zh-CN"/>
        </w:rPr>
      </w:pPr>
      <w:r>
        <w:rPr>
          <w:rFonts w:hint="eastAsia" w:ascii="宋体" w:hAnsi="宋体" w:cs="Times New Roman"/>
          <w:sz w:val="28"/>
          <w:szCs w:val="28"/>
          <w:highlight w:val="yellow"/>
          <w:lang w:val="en-US" w:eastAsia="zh-CN"/>
        </w:rPr>
        <w:t>合规、必要</w:t>
      </w:r>
    </w:p>
    <w:p>
      <w:pPr>
        <w:widowControl w:val="0"/>
        <w:numPr>
          <w:ilvl w:val="0"/>
          <w:numId w:val="14"/>
        </w:numPr>
        <w:spacing w:line="480" w:lineRule="exact"/>
        <w:ind w:left="0" w:leftChars="0" w:firstLine="0" w:firstLineChars="0"/>
        <w:jc w:val="both"/>
        <w:rPr>
          <w:rFonts w:hint="eastAsia" w:ascii="宋体" w:hAnsi="宋体" w:cs="Times New Roman"/>
          <w:sz w:val="28"/>
          <w:szCs w:val="28"/>
          <w:highlight w:val="red"/>
          <w:lang w:val="en-US" w:eastAsia="zh-CN"/>
        </w:rPr>
      </w:pPr>
      <w:r>
        <w:rPr>
          <w:rFonts w:hint="eastAsia" w:ascii="宋体" w:hAnsi="宋体" w:cs="Times New Roman"/>
          <w:sz w:val="28"/>
          <w:szCs w:val="28"/>
          <w:highlight w:val="red"/>
          <w:lang w:val="en-US" w:eastAsia="zh-CN"/>
        </w:rPr>
        <w:t>合法、正当、必要</w:t>
      </w:r>
    </w:p>
    <w:p>
      <w:pPr>
        <w:widowControl w:val="0"/>
        <w:numPr>
          <w:ilvl w:val="0"/>
          <w:numId w:val="14"/>
        </w:numPr>
        <w:spacing w:line="480" w:lineRule="exact"/>
        <w:ind w:left="0" w:leftChars="0" w:firstLine="0" w:firstLineChars="0"/>
        <w:jc w:val="both"/>
        <w:rPr>
          <w:rFonts w:hint="default" w:ascii="宋体" w:hAnsi="宋体" w:cs="Times New Roman"/>
          <w:sz w:val="28"/>
          <w:szCs w:val="28"/>
          <w:lang w:val="en-US" w:eastAsia="zh-CN"/>
        </w:rPr>
      </w:pPr>
      <w:r>
        <w:rPr>
          <w:rFonts w:hint="eastAsia" w:ascii="宋体" w:hAnsi="宋体" w:cs="Times New Roman"/>
          <w:sz w:val="28"/>
          <w:szCs w:val="28"/>
          <w:lang w:val="en-US" w:eastAsia="zh-CN"/>
        </w:rPr>
        <w:t>正当、公开</w:t>
      </w:r>
    </w:p>
    <w:p>
      <w:pPr>
        <w:widowControl w:val="0"/>
        <w:numPr>
          <w:ilvl w:val="0"/>
          <w:numId w:val="14"/>
        </w:numPr>
        <w:spacing w:line="480" w:lineRule="exact"/>
        <w:ind w:left="0" w:leftChars="0" w:firstLine="0" w:firstLineChars="0"/>
        <w:jc w:val="both"/>
        <w:rPr>
          <w:rFonts w:hint="default" w:ascii="宋体" w:hAnsi="宋体" w:cs="Times New Roman"/>
          <w:sz w:val="28"/>
          <w:szCs w:val="28"/>
          <w:lang w:val="en-US" w:eastAsia="zh-CN"/>
        </w:rPr>
      </w:pPr>
      <w:r>
        <w:rPr>
          <w:rFonts w:hint="eastAsia" w:ascii="宋体" w:hAnsi="宋体" w:cs="Times New Roman"/>
          <w:sz w:val="28"/>
          <w:szCs w:val="28"/>
          <w:lang w:val="en-US" w:eastAsia="zh-CN"/>
        </w:rPr>
        <w:t>谨慎、明示</w:t>
      </w:r>
    </w:p>
    <w:p>
      <w:pPr>
        <w:widowControl w:val="0"/>
        <w:numPr>
          <w:ilvl w:val="0"/>
          <w:numId w:val="0"/>
        </w:numPr>
        <w:spacing w:line="480" w:lineRule="exact"/>
        <w:jc w:val="both"/>
        <w:rPr>
          <w:rFonts w:hint="default" w:ascii="宋体" w:hAnsi="宋体" w:cs="Times New Roman"/>
          <w:sz w:val="28"/>
          <w:szCs w:val="28"/>
          <w:lang w:val="en-US" w:eastAsia="zh-CN"/>
        </w:rPr>
      </w:pPr>
    </w:p>
    <w:p>
      <w:pPr>
        <w:widowControl w:val="0"/>
        <w:numPr>
          <w:ilvl w:val="0"/>
          <w:numId w:val="10"/>
        </w:numPr>
        <w:spacing w:line="480" w:lineRule="exact"/>
        <w:ind w:left="0" w:leftChars="0" w:firstLine="0" w:firstLineChars="0"/>
        <w:jc w:val="both"/>
        <w:rPr>
          <w:rFonts w:hint="default" w:ascii="宋体" w:hAnsi="宋体" w:cs="Times New Roman"/>
          <w:sz w:val="28"/>
          <w:szCs w:val="28"/>
          <w:lang w:val="en-US" w:eastAsia="zh-CN"/>
        </w:rPr>
      </w:pPr>
      <w:r>
        <w:rPr>
          <w:rFonts w:hint="eastAsia" w:ascii="宋体" w:hAnsi="宋体" w:cs="Times New Roman"/>
          <w:sz w:val="28"/>
          <w:szCs w:val="28"/>
          <w:lang w:val="en-US" w:eastAsia="zh-CN"/>
        </w:rPr>
        <w:t xml:space="preserve">经营者的以下哪个行为侵害了消费者的人格尊严？ </w:t>
      </w:r>
    </w:p>
    <w:p>
      <w:pPr>
        <w:widowControl w:val="0"/>
        <w:numPr>
          <w:ilvl w:val="0"/>
          <w:numId w:val="15"/>
        </w:numPr>
        <w:spacing w:line="480" w:lineRule="exact"/>
        <w:jc w:val="both"/>
        <w:rPr>
          <w:rFonts w:hint="default" w:ascii="宋体" w:hAnsi="宋体" w:cs="Times New Roman"/>
          <w:sz w:val="28"/>
          <w:szCs w:val="28"/>
          <w:lang w:val="en-US" w:eastAsia="zh-CN"/>
        </w:rPr>
      </w:pPr>
      <w:r>
        <w:rPr>
          <w:rFonts w:hint="eastAsia" w:ascii="宋体" w:hAnsi="宋体" w:cs="Times New Roman"/>
          <w:sz w:val="28"/>
          <w:szCs w:val="28"/>
          <w:lang w:val="en-US" w:eastAsia="zh-CN"/>
        </w:rPr>
        <w:t>缺斤少两</w:t>
      </w:r>
    </w:p>
    <w:p>
      <w:pPr>
        <w:widowControl w:val="0"/>
        <w:numPr>
          <w:ilvl w:val="0"/>
          <w:numId w:val="15"/>
        </w:numPr>
        <w:spacing w:line="480" w:lineRule="exact"/>
        <w:jc w:val="both"/>
        <w:rPr>
          <w:rFonts w:hint="default" w:ascii="宋体" w:hAnsi="宋体" w:cs="Times New Roman"/>
          <w:sz w:val="28"/>
          <w:szCs w:val="28"/>
          <w:lang w:val="en-US" w:eastAsia="zh-CN"/>
        </w:rPr>
      </w:pPr>
      <w:r>
        <w:rPr>
          <w:rFonts w:hint="eastAsia" w:ascii="宋体" w:hAnsi="宋体" w:cs="Times New Roman"/>
          <w:sz w:val="28"/>
          <w:szCs w:val="28"/>
          <w:lang w:val="en-US" w:eastAsia="zh-CN"/>
        </w:rPr>
        <w:t>以次充好</w:t>
      </w:r>
    </w:p>
    <w:p>
      <w:pPr>
        <w:widowControl w:val="0"/>
        <w:numPr>
          <w:ilvl w:val="0"/>
          <w:numId w:val="15"/>
        </w:numPr>
        <w:spacing w:line="480" w:lineRule="exact"/>
        <w:jc w:val="both"/>
        <w:rPr>
          <w:rFonts w:hint="default" w:ascii="宋体" w:hAnsi="宋体" w:cs="Times New Roman"/>
          <w:sz w:val="28"/>
          <w:szCs w:val="28"/>
          <w:highlight w:val="none"/>
          <w:lang w:val="en-US" w:eastAsia="zh-CN"/>
        </w:rPr>
      </w:pPr>
      <w:r>
        <w:rPr>
          <w:rFonts w:hint="eastAsia" w:ascii="宋体" w:hAnsi="宋体" w:cs="Times New Roman"/>
          <w:sz w:val="28"/>
          <w:szCs w:val="28"/>
          <w:highlight w:val="none"/>
          <w:lang w:val="en-US" w:eastAsia="zh-CN"/>
        </w:rPr>
        <w:t>虚假宣传</w:t>
      </w:r>
    </w:p>
    <w:p>
      <w:pPr>
        <w:widowControl w:val="0"/>
        <w:numPr>
          <w:ilvl w:val="0"/>
          <w:numId w:val="15"/>
        </w:numPr>
        <w:spacing w:line="480" w:lineRule="exact"/>
        <w:ind w:left="0" w:leftChars="0" w:firstLine="0" w:firstLineChars="0"/>
        <w:jc w:val="both"/>
        <w:rPr>
          <w:rFonts w:hint="default" w:ascii="宋体" w:hAnsi="宋体" w:cs="Times New Roman"/>
          <w:sz w:val="28"/>
          <w:szCs w:val="28"/>
          <w:highlight w:val="yellow"/>
          <w:lang w:val="en-US" w:eastAsia="zh-CN"/>
        </w:rPr>
      </w:pPr>
      <w:r>
        <w:rPr>
          <w:rFonts w:hint="default" w:ascii="宋体" w:hAnsi="宋体" w:cs="Times New Roman"/>
          <w:sz w:val="28"/>
          <w:szCs w:val="28"/>
          <w:highlight w:val="yellow"/>
          <w:lang w:val="en-US" w:eastAsia="zh-CN"/>
        </w:rPr>
        <w:t>对消费者进行侮辱、诽谤</w:t>
      </w:r>
    </w:p>
    <w:p>
      <w:pPr>
        <w:widowControl w:val="0"/>
        <w:numPr>
          <w:ilvl w:val="0"/>
          <w:numId w:val="0"/>
        </w:numPr>
        <w:spacing w:line="480" w:lineRule="exact"/>
        <w:jc w:val="both"/>
        <w:rPr>
          <w:rFonts w:hint="default" w:ascii="宋体" w:hAnsi="宋体" w:cs="Times New Roman"/>
          <w:sz w:val="28"/>
          <w:szCs w:val="28"/>
          <w:lang w:val="en-US" w:eastAsia="zh-CN"/>
        </w:rPr>
      </w:pPr>
    </w:p>
    <w:p>
      <w:pPr>
        <w:widowControl w:val="0"/>
        <w:numPr>
          <w:ilvl w:val="0"/>
          <w:numId w:val="10"/>
        </w:numPr>
        <w:spacing w:line="480" w:lineRule="exact"/>
        <w:ind w:left="0" w:leftChars="0" w:firstLine="0" w:firstLineChars="0"/>
        <w:jc w:val="both"/>
        <w:rPr>
          <w:rFonts w:hint="default" w:ascii="宋体" w:hAnsi="宋体" w:cs="Times New Roman"/>
          <w:sz w:val="28"/>
          <w:szCs w:val="28"/>
          <w:lang w:val="en-US" w:eastAsia="zh-CN"/>
        </w:rPr>
      </w:pPr>
      <w:r>
        <w:rPr>
          <w:rFonts w:hint="default" w:ascii="宋体" w:hAnsi="宋体" w:cs="Times New Roman"/>
          <w:sz w:val="28"/>
          <w:szCs w:val="28"/>
          <w:lang w:val="en-US" w:eastAsia="zh-CN"/>
        </w:rPr>
        <w:t>消费者</w:t>
      </w:r>
      <w:r>
        <w:rPr>
          <w:rFonts w:hint="eastAsia" w:ascii="宋体" w:hAnsi="宋体" w:cs="Times New Roman"/>
          <w:sz w:val="28"/>
          <w:szCs w:val="28"/>
          <w:lang w:val="en-US" w:eastAsia="zh-CN"/>
        </w:rPr>
        <w:t>主张七天无理由退货时，</w:t>
      </w:r>
      <w:r>
        <w:rPr>
          <w:rFonts w:hint="default" w:ascii="宋体" w:hAnsi="宋体" w:cs="Times New Roman"/>
          <w:sz w:val="28"/>
          <w:szCs w:val="28"/>
          <w:lang w:val="en-US" w:eastAsia="zh-CN"/>
        </w:rPr>
        <w:t>退货的商品应当完好。经营者应当自收到退回商品之日起</w:t>
      </w:r>
      <w:r>
        <w:rPr>
          <w:rFonts w:hint="eastAsia" w:ascii="宋体" w:hAnsi="宋体" w:cs="Times New Roman"/>
          <w:sz w:val="28"/>
          <w:szCs w:val="28"/>
          <w:lang w:val="en-US" w:eastAsia="zh-CN"/>
        </w:rPr>
        <w:t>几日内</w:t>
      </w:r>
      <w:r>
        <w:rPr>
          <w:rFonts w:hint="default" w:ascii="宋体" w:hAnsi="宋体" w:cs="Times New Roman"/>
          <w:sz w:val="28"/>
          <w:szCs w:val="28"/>
          <w:lang w:val="en-US" w:eastAsia="zh-CN"/>
        </w:rPr>
        <w:t>返还消费者支付的商品价款</w:t>
      </w:r>
      <w:r>
        <w:rPr>
          <w:rFonts w:hint="eastAsia" w:ascii="宋体" w:hAnsi="宋体" w:cs="Times New Roman"/>
          <w:sz w:val="28"/>
          <w:szCs w:val="28"/>
          <w:lang w:val="en-US" w:eastAsia="zh-CN"/>
        </w:rPr>
        <w:t xml:space="preserve">？  </w:t>
      </w:r>
    </w:p>
    <w:p>
      <w:pPr>
        <w:widowControl w:val="0"/>
        <w:numPr>
          <w:ilvl w:val="0"/>
          <w:numId w:val="16"/>
        </w:numPr>
        <w:spacing w:line="480" w:lineRule="exact"/>
        <w:jc w:val="both"/>
        <w:rPr>
          <w:rFonts w:hint="default" w:ascii="宋体" w:hAnsi="宋体" w:cs="Times New Roman"/>
          <w:sz w:val="28"/>
          <w:szCs w:val="28"/>
          <w:lang w:val="en-US" w:eastAsia="zh-CN"/>
        </w:rPr>
      </w:pPr>
      <w:r>
        <w:rPr>
          <w:rFonts w:hint="eastAsia" w:ascii="宋体" w:hAnsi="宋体" w:cs="Times New Roman"/>
          <w:sz w:val="28"/>
          <w:szCs w:val="28"/>
          <w:lang w:val="en-US" w:eastAsia="zh-CN"/>
        </w:rPr>
        <w:t>五日</w:t>
      </w:r>
    </w:p>
    <w:p>
      <w:pPr>
        <w:widowControl w:val="0"/>
        <w:numPr>
          <w:ilvl w:val="0"/>
          <w:numId w:val="16"/>
        </w:numPr>
        <w:spacing w:line="480" w:lineRule="exact"/>
        <w:jc w:val="both"/>
        <w:rPr>
          <w:rFonts w:hint="default" w:ascii="宋体" w:hAnsi="宋体" w:cs="Times New Roman"/>
          <w:sz w:val="28"/>
          <w:szCs w:val="28"/>
          <w:lang w:val="en-US" w:eastAsia="zh-CN"/>
        </w:rPr>
      </w:pPr>
      <w:r>
        <w:rPr>
          <w:rFonts w:hint="eastAsia" w:ascii="宋体" w:hAnsi="宋体" w:cs="Times New Roman"/>
          <w:sz w:val="28"/>
          <w:szCs w:val="28"/>
          <w:lang w:val="en-US" w:eastAsia="zh-CN"/>
        </w:rPr>
        <w:t>六日</w:t>
      </w:r>
    </w:p>
    <w:p>
      <w:pPr>
        <w:widowControl w:val="0"/>
        <w:numPr>
          <w:ilvl w:val="0"/>
          <w:numId w:val="16"/>
        </w:numPr>
        <w:spacing w:line="480" w:lineRule="exact"/>
        <w:jc w:val="both"/>
        <w:rPr>
          <w:rFonts w:hint="default" w:ascii="宋体" w:hAnsi="宋体" w:cs="Times New Roman"/>
          <w:sz w:val="28"/>
          <w:szCs w:val="28"/>
          <w:highlight w:val="yellow"/>
          <w:lang w:val="en-US" w:eastAsia="zh-CN"/>
        </w:rPr>
      </w:pPr>
      <w:r>
        <w:rPr>
          <w:rFonts w:hint="eastAsia" w:ascii="宋体" w:hAnsi="宋体" w:cs="Times New Roman"/>
          <w:sz w:val="28"/>
          <w:szCs w:val="28"/>
          <w:highlight w:val="yellow"/>
          <w:lang w:val="en-US" w:eastAsia="zh-CN"/>
        </w:rPr>
        <w:t>七日</w:t>
      </w:r>
    </w:p>
    <w:p>
      <w:pPr>
        <w:widowControl w:val="0"/>
        <w:numPr>
          <w:ilvl w:val="0"/>
          <w:numId w:val="16"/>
        </w:numPr>
        <w:spacing w:line="480" w:lineRule="exact"/>
        <w:jc w:val="both"/>
        <w:rPr>
          <w:rFonts w:hint="default" w:ascii="宋体" w:hAnsi="宋体" w:cs="Times New Roman"/>
          <w:sz w:val="28"/>
          <w:szCs w:val="28"/>
          <w:lang w:val="en-US" w:eastAsia="zh-CN"/>
        </w:rPr>
      </w:pPr>
      <w:r>
        <w:rPr>
          <w:rFonts w:hint="eastAsia" w:ascii="宋体" w:hAnsi="宋体" w:cs="Times New Roman"/>
          <w:sz w:val="28"/>
          <w:szCs w:val="28"/>
          <w:lang w:val="en-US" w:eastAsia="zh-CN"/>
        </w:rPr>
        <w:t>九日</w:t>
      </w:r>
    </w:p>
    <w:p>
      <w:pPr>
        <w:widowControl w:val="0"/>
        <w:numPr>
          <w:ilvl w:val="0"/>
          <w:numId w:val="0"/>
        </w:numPr>
        <w:spacing w:line="480" w:lineRule="exact"/>
        <w:jc w:val="both"/>
        <w:rPr>
          <w:rFonts w:hint="eastAsia" w:ascii="宋体" w:hAnsi="宋体" w:cs="Times New Roman"/>
          <w:sz w:val="28"/>
          <w:szCs w:val="28"/>
          <w:lang w:val="en-US" w:eastAsia="zh-CN"/>
        </w:rPr>
      </w:pPr>
    </w:p>
    <w:p>
      <w:pPr>
        <w:widowControl w:val="0"/>
        <w:numPr>
          <w:ilvl w:val="0"/>
          <w:numId w:val="10"/>
        </w:numPr>
        <w:spacing w:line="480" w:lineRule="exact"/>
        <w:ind w:left="0" w:leftChars="0" w:firstLine="0" w:firstLineChars="0"/>
        <w:jc w:val="both"/>
        <w:rPr>
          <w:rFonts w:hint="default" w:ascii="宋体" w:hAnsi="宋体" w:cs="Times New Roman"/>
          <w:sz w:val="28"/>
          <w:szCs w:val="28"/>
          <w:lang w:val="en-US" w:eastAsia="zh-CN"/>
        </w:rPr>
      </w:pPr>
      <w:r>
        <w:rPr>
          <w:rFonts w:hint="eastAsia" w:ascii="宋体" w:hAnsi="宋体" w:cs="Times New Roman"/>
          <w:sz w:val="28"/>
          <w:szCs w:val="28"/>
          <w:lang w:val="en-US" w:eastAsia="zh-CN"/>
        </w:rPr>
        <w:t xml:space="preserve">消费者组织不得有以下哪项行为？  </w:t>
      </w:r>
    </w:p>
    <w:p>
      <w:pPr>
        <w:widowControl w:val="0"/>
        <w:numPr>
          <w:ilvl w:val="0"/>
          <w:numId w:val="17"/>
        </w:numPr>
        <w:spacing w:line="480" w:lineRule="exact"/>
        <w:jc w:val="both"/>
        <w:rPr>
          <w:rFonts w:hint="default" w:ascii="宋体" w:hAnsi="宋体" w:cs="Times New Roman"/>
          <w:sz w:val="28"/>
          <w:szCs w:val="28"/>
          <w:highlight w:val="yellow"/>
          <w:lang w:val="en-US" w:eastAsia="zh-CN"/>
        </w:rPr>
      </w:pPr>
      <w:r>
        <w:rPr>
          <w:rFonts w:hint="default" w:ascii="宋体" w:hAnsi="宋体" w:cs="Times New Roman"/>
          <w:sz w:val="28"/>
          <w:szCs w:val="28"/>
          <w:highlight w:val="yellow"/>
          <w:lang w:val="en-US" w:eastAsia="zh-CN"/>
        </w:rPr>
        <w:t>从事商品经营和营利性服务</w:t>
      </w:r>
      <w:r>
        <w:rPr>
          <w:rFonts w:hint="eastAsia" w:ascii="宋体" w:hAnsi="宋体" w:cs="Times New Roman"/>
          <w:sz w:val="28"/>
          <w:szCs w:val="28"/>
          <w:highlight w:val="yellow"/>
          <w:lang w:val="en-US" w:eastAsia="zh-CN"/>
        </w:rPr>
        <w:t>,以支付其工作人员的工资</w:t>
      </w:r>
    </w:p>
    <w:p>
      <w:pPr>
        <w:widowControl w:val="0"/>
        <w:numPr>
          <w:ilvl w:val="0"/>
          <w:numId w:val="17"/>
        </w:numPr>
        <w:spacing w:line="480" w:lineRule="exact"/>
        <w:ind w:left="0" w:leftChars="0" w:firstLine="0" w:firstLineChars="0"/>
        <w:jc w:val="both"/>
        <w:rPr>
          <w:rFonts w:hint="default" w:ascii="宋体" w:hAnsi="宋体" w:cs="Times New Roman"/>
          <w:sz w:val="28"/>
          <w:szCs w:val="28"/>
          <w:lang w:val="en-US" w:eastAsia="zh-CN"/>
        </w:rPr>
      </w:pPr>
      <w:r>
        <w:rPr>
          <w:rFonts w:hint="default" w:ascii="宋体" w:hAnsi="宋体" w:cs="Times New Roman"/>
          <w:sz w:val="28"/>
          <w:szCs w:val="28"/>
          <w:lang w:val="en-US" w:eastAsia="zh-CN"/>
        </w:rPr>
        <w:t>对损害消费者合法权益的行为，通过大众传播媒介予以揭露、批评</w:t>
      </w:r>
    </w:p>
    <w:p>
      <w:pPr>
        <w:widowControl w:val="0"/>
        <w:numPr>
          <w:ilvl w:val="0"/>
          <w:numId w:val="17"/>
        </w:numPr>
        <w:spacing w:line="480" w:lineRule="exact"/>
        <w:ind w:left="0" w:leftChars="0" w:firstLine="0" w:firstLineChars="0"/>
        <w:jc w:val="both"/>
        <w:rPr>
          <w:rFonts w:hint="default" w:ascii="宋体" w:hAnsi="宋体" w:cs="Times New Roman"/>
          <w:sz w:val="28"/>
          <w:szCs w:val="28"/>
          <w:lang w:val="en-US" w:eastAsia="zh-CN"/>
        </w:rPr>
      </w:pPr>
      <w:r>
        <w:rPr>
          <w:rFonts w:hint="default" w:ascii="宋体" w:hAnsi="宋体" w:cs="Times New Roman"/>
          <w:sz w:val="28"/>
          <w:szCs w:val="28"/>
          <w:lang w:val="en-US" w:eastAsia="zh-CN"/>
        </w:rPr>
        <w:t>投诉事项涉及商品和服务质量问题的，可以委托具备资格的鉴定人鉴定，鉴定人应当告知鉴定意见</w:t>
      </w:r>
    </w:p>
    <w:p>
      <w:pPr>
        <w:widowControl w:val="0"/>
        <w:numPr>
          <w:ilvl w:val="0"/>
          <w:numId w:val="17"/>
        </w:numPr>
        <w:spacing w:line="480" w:lineRule="exact"/>
        <w:ind w:left="0" w:leftChars="0" w:firstLine="0" w:firstLineChars="0"/>
        <w:jc w:val="both"/>
        <w:rPr>
          <w:rFonts w:hint="default" w:ascii="宋体" w:hAnsi="宋体" w:cs="Times New Roman"/>
          <w:sz w:val="28"/>
          <w:szCs w:val="28"/>
          <w:lang w:val="en-US" w:eastAsia="zh-CN"/>
        </w:rPr>
      </w:pPr>
      <w:r>
        <w:rPr>
          <w:rFonts w:hint="default" w:ascii="宋体" w:hAnsi="宋体" w:cs="Times New Roman"/>
          <w:sz w:val="28"/>
          <w:szCs w:val="28"/>
          <w:lang w:val="en-US" w:eastAsia="zh-CN"/>
        </w:rPr>
        <w:t>听取消费者的意见和建议，接受社会监督</w:t>
      </w:r>
    </w:p>
    <w:p>
      <w:pPr>
        <w:widowControl w:val="0"/>
        <w:numPr>
          <w:ilvl w:val="0"/>
          <w:numId w:val="0"/>
        </w:numPr>
        <w:spacing w:line="480" w:lineRule="exact"/>
        <w:jc w:val="both"/>
        <w:rPr>
          <w:rFonts w:hint="default" w:ascii="宋体" w:hAnsi="宋体" w:cs="Times New Roman"/>
          <w:sz w:val="28"/>
          <w:szCs w:val="28"/>
          <w:lang w:val="en-US" w:eastAsia="zh-CN"/>
        </w:rPr>
      </w:pPr>
    </w:p>
    <w:p>
      <w:pPr>
        <w:widowControl w:val="0"/>
        <w:numPr>
          <w:ilvl w:val="0"/>
          <w:numId w:val="10"/>
        </w:numPr>
        <w:spacing w:line="480" w:lineRule="exact"/>
        <w:ind w:left="0" w:leftChars="0" w:firstLine="0" w:firstLineChars="0"/>
        <w:jc w:val="both"/>
        <w:rPr>
          <w:rFonts w:hint="default" w:ascii="宋体" w:hAnsi="宋体" w:cs="Times New Roman"/>
          <w:sz w:val="28"/>
          <w:szCs w:val="28"/>
          <w:lang w:val="en-US" w:eastAsia="zh-CN"/>
        </w:rPr>
      </w:pPr>
      <w:r>
        <w:rPr>
          <w:rFonts w:hint="eastAsia" w:ascii="宋体" w:hAnsi="宋体" w:cs="Times New Roman"/>
          <w:sz w:val="28"/>
          <w:szCs w:val="28"/>
          <w:lang w:val="en-US" w:eastAsia="zh-CN"/>
        </w:rPr>
        <w:t xml:space="preserve">“任意挑选，包您满意”的商业口号，体现了经营者对消费者的什么权益的尊重？  </w:t>
      </w:r>
    </w:p>
    <w:p>
      <w:pPr>
        <w:widowControl w:val="0"/>
        <w:numPr>
          <w:ilvl w:val="0"/>
          <w:numId w:val="18"/>
        </w:numPr>
        <w:spacing w:line="480" w:lineRule="exact"/>
        <w:ind w:leftChars="0"/>
        <w:jc w:val="both"/>
        <w:rPr>
          <w:rFonts w:hint="default" w:ascii="宋体" w:hAnsi="宋体" w:cs="Times New Roman"/>
          <w:sz w:val="28"/>
          <w:szCs w:val="28"/>
          <w:lang w:val="en-US" w:eastAsia="zh-CN"/>
        </w:rPr>
      </w:pPr>
      <w:r>
        <w:rPr>
          <w:rFonts w:hint="eastAsia" w:ascii="宋体" w:hAnsi="宋体" w:cs="Times New Roman"/>
          <w:sz w:val="28"/>
          <w:szCs w:val="28"/>
          <w:lang w:val="en-US" w:eastAsia="zh-CN"/>
        </w:rPr>
        <w:t>人格尊严受尊重权</w:t>
      </w:r>
    </w:p>
    <w:p>
      <w:pPr>
        <w:widowControl w:val="0"/>
        <w:numPr>
          <w:ilvl w:val="0"/>
          <w:numId w:val="18"/>
        </w:numPr>
        <w:spacing w:line="480" w:lineRule="exact"/>
        <w:ind w:leftChars="0"/>
        <w:jc w:val="both"/>
        <w:rPr>
          <w:rFonts w:hint="default" w:ascii="宋体" w:hAnsi="宋体" w:cs="Times New Roman"/>
          <w:sz w:val="28"/>
          <w:szCs w:val="28"/>
          <w:lang w:val="en-US" w:eastAsia="zh-CN"/>
        </w:rPr>
      </w:pPr>
      <w:r>
        <w:rPr>
          <w:rFonts w:hint="eastAsia" w:ascii="宋体" w:hAnsi="宋体" w:cs="Times New Roman"/>
          <w:sz w:val="28"/>
          <w:szCs w:val="28"/>
          <w:lang w:val="en-US" w:eastAsia="zh-CN"/>
        </w:rPr>
        <w:t>知情权</w:t>
      </w:r>
    </w:p>
    <w:p>
      <w:pPr>
        <w:widowControl w:val="0"/>
        <w:numPr>
          <w:ilvl w:val="0"/>
          <w:numId w:val="18"/>
        </w:numPr>
        <w:spacing w:line="480" w:lineRule="exact"/>
        <w:ind w:leftChars="0"/>
        <w:jc w:val="both"/>
        <w:rPr>
          <w:rFonts w:hint="default" w:ascii="宋体" w:hAnsi="宋体" w:cs="Times New Roman"/>
          <w:sz w:val="28"/>
          <w:szCs w:val="28"/>
          <w:highlight w:val="yellow"/>
          <w:lang w:val="en-US" w:eastAsia="zh-CN"/>
        </w:rPr>
      </w:pPr>
      <w:r>
        <w:rPr>
          <w:rFonts w:hint="eastAsia" w:ascii="宋体" w:hAnsi="宋体" w:cs="Times New Roman"/>
          <w:sz w:val="28"/>
          <w:szCs w:val="28"/>
          <w:highlight w:val="yellow"/>
          <w:lang w:val="en-US" w:eastAsia="zh-CN"/>
        </w:rPr>
        <w:t>自主选择权</w:t>
      </w:r>
    </w:p>
    <w:p>
      <w:pPr>
        <w:widowControl w:val="0"/>
        <w:numPr>
          <w:ilvl w:val="0"/>
          <w:numId w:val="18"/>
        </w:numPr>
        <w:spacing w:line="480" w:lineRule="exact"/>
        <w:ind w:leftChars="0"/>
        <w:jc w:val="both"/>
        <w:rPr>
          <w:rFonts w:hint="default" w:ascii="宋体" w:hAnsi="宋体" w:cs="Times New Roman"/>
          <w:sz w:val="28"/>
          <w:szCs w:val="28"/>
          <w:lang w:val="en-US" w:eastAsia="zh-CN"/>
        </w:rPr>
      </w:pPr>
      <w:r>
        <w:rPr>
          <w:rFonts w:hint="eastAsia" w:ascii="宋体" w:hAnsi="宋体" w:cs="Times New Roman"/>
          <w:sz w:val="28"/>
          <w:szCs w:val="28"/>
          <w:lang w:val="en-US" w:eastAsia="zh-CN"/>
        </w:rPr>
        <w:t>人身和财产安全权</w:t>
      </w:r>
    </w:p>
    <w:p>
      <w:pPr>
        <w:widowControl w:val="0"/>
        <w:numPr>
          <w:ilvl w:val="0"/>
          <w:numId w:val="0"/>
        </w:numPr>
        <w:spacing w:line="480" w:lineRule="exact"/>
        <w:jc w:val="both"/>
        <w:rPr>
          <w:rFonts w:hint="eastAsia" w:ascii="宋体" w:hAnsi="宋体" w:cs="Times New Roman"/>
          <w:sz w:val="28"/>
          <w:szCs w:val="28"/>
          <w:lang w:val="en-US" w:eastAsia="zh-CN"/>
        </w:rPr>
      </w:pPr>
    </w:p>
    <w:p>
      <w:pPr>
        <w:widowControl w:val="0"/>
        <w:numPr>
          <w:ilvl w:val="0"/>
          <w:numId w:val="10"/>
        </w:numPr>
        <w:spacing w:line="480" w:lineRule="exact"/>
        <w:ind w:left="0" w:leftChars="0" w:firstLine="0" w:firstLineChars="0"/>
        <w:jc w:val="both"/>
        <w:rPr>
          <w:rFonts w:hint="default" w:ascii="宋体" w:hAnsi="宋体" w:cs="Times New Roman"/>
          <w:sz w:val="28"/>
          <w:szCs w:val="28"/>
          <w:lang w:val="en-US" w:eastAsia="zh-CN"/>
        </w:rPr>
      </w:pPr>
      <w:r>
        <w:rPr>
          <w:rFonts w:hint="eastAsia" w:ascii="宋体" w:hAnsi="宋体" w:cs="Times New Roman"/>
          <w:sz w:val="28"/>
          <w:szCs w:val="28"/>
          <w:lang w:val="en-US" w:eastAsia="zh-CN"/>
        </w:rPr>
        <w:t xml:space="preserve">以下商家告示的内容，没有违反我国《消费者权益保护法》的是哪一项？ </w:t>
      </w:r>
    </w:p>
    <w:p>
      <w:pPr>
        <w:widowControl w:val="0"/>
        <w:numPr>
          <w:ilvl w:val="0"/>
          <w:numId w:val="19"/>
        </w:numPr>
        <w:spacing w:line="480" w:lineRule="exact"/>
        <w:ind w:leftChars="0"/>
        <w:jc w:val="both"/>
        <w:rPr>
          <w:rFonts w:hint="default" w:ascii="宋体" w:hAnsi="宋体" w:cs="Times New Roman"/>
          <w:sz w:val="28"/>
          <w:szCs w:val="28"/>
          <w:lang w:val="en-US" w:eastAsia="zh-CN"/>
        </w:rPr>
      </w:pPr>
      <w:r>
        <w:rPr>
          <w:rFonts w:hint="eastAsia" w:ascii="宋体" w:hAnsi="宋体" w:cs="Times New Roman"/>
          <w:sz w:val="28"/>
          <w:szCs w:val="28"/>
          <w:lang w:val="en-US" w:eastAsia="zh-CN"/>
        </w:rPr>
        <w:t>商品一经出售，概不退换</w:t>
      </w:r>
    </w:p>
    <w:p>
      <w:pPr>
        <w:widowControl w:val="0"/>
        <w:numPr>
          <w:ilvl w:val="0"/>
          <w:numId w:val="19"/>
        </w:numPr>
        <w:spacing w:line="480" w:lineRule="exact"/>
        <w:ind w:leftChars="0"/>
        <w:jc w:val="both"/>
        <w:rPr>
          <w:rFonts w:hint="default" w:ascii="宋体" w:hAnsi="宋体" w:cs="Times New Roman"/>
          <w:sz w:val="28"/>
          <w:szCs w:val="28"/>
          <w:highlight w:val="yellow"/>
          <w:lang w:val="en-US" w:eastAsia="zh-CN"/>
        </w:rPr>
      </w:pPr>
      <w:r>
        <w:rPr>
          <w:rFonts w:hint="eastAsia" w:ascii="宋体" w:hAnsi="宋体" w:cs="Times New Roman"/>
          <w:sz w:val="28"/>
          <w:szCs w:val="28"/>
          <w:highlight w:val="yellow"/>
          <w:lang w:val="en-US" w:eastAsia="zh-CN"/>
        </w:rPr>
        <w:t>货真价实，假一赔十</w:t>
      </w:r>
    </w:p>
    <w:p>
      <w:pPr>
        <w:widowControl w:val="0"/>
        <w:numPr>
          <w:ilvl w:val="0"/>
          <w:numId w:val="19"/>
        </w:numPr>
        <w:spacing w:line="480" w:lineRule="exact"/>
        <w:ind w:leftChars="0"/>
        <w:jc w:val="both"/>
        <w:rPr>
          <w:rFonts w:hint="default" w:ascii="宋体" w:hAnsi="宋体" w:cs="Times New Roman"/>
          <w:sz w:val="28"/>
          <w:szCs w:val="28"/>
          <w:lang w:val="en-US" w:eastAsia="zh-CN"/>
        </w:rPr>
      </w:pPr>
      <w:r>
        <w:rPr>
          <w:rFonts w:hint="eastAsia" w:ascii="宋体" w:hAnsi="宋体" w:cs="Times New Roman"/>
          <w:sz w:val="28"/>
          <w:szCs w:val="28"/>
          <w:lang w:val="en-US" w:eastAsia="zh-CN"/>
        </w:rPr>
        <w:t>商品经过有关行政部门认定为不合格才可以退货</w:t>
      </w:r>
    </w:p>
    <w:p>
      <w:pPr>
        <w:widowControl w:val="0"/>
        <w:numPr>
          <w:ilvl w:val="0"/>
          <w:numId w:val="19"/>
        </w:numPr>
        <w:spacing w:line="480" w:lineRule="exact"/>
        <w:ind w:leftChars="0"/>
        <w:jc w:val="both"/>
        <w:rPr>
          <w:rFonts w:hint="default" w:ascii="宋体" w:hAnsi="宋体" w:cs="Times New Roman"/>
          <w:sz w:val="28"/>
          <w:szCs w:val="28"/>
          <w:lang w:val="en-US" w:eastAsia="zh-CN"/>
        </w:rPr>
      </w:pPr>
      <w:r>
        <w:rPr>
          <w:rFonts w:hint="eastAsia" w:ascii="宋体" w:hAnsi="宋体" w:cs="Times New Roman"/>
          <w:sz w:val="28"/>
          <w:szCs w:val="28"/>
          <w:lang w:val="en-US" w:eastAsia="zh-CN"/>
        </w:rPr>
        <w:t>打折商品不能退换</w:t>
      </w:r>
    </w:p>
    <w:p>
      <w:pPr>
        <w:widowControl w:val="0"/>
        <w:numPr>
          <w:ilvl w:val="0"/>
          <w:numId w:val="0"/>
        </w:numPr>
        <w:spacing w:line="480" w:lineRule="exact"/>
        <w:jc w:val="both"/>
        <w:rPr>
          <w:rFonts w:hint="default" w:ascii="宋体" w:hAnsi="宋体" w:cs="Times New Roman"/>
          <w:sz w:val="28"/>
          <w:szCs w:val="28"/>
          <w:lang w:val="en-US" w:eastAsia="zh-CN"/>
        </w:rPr>
      </w:pPr>
    </w:p>
    <w:p>
      <w:pPr>
        <w:widowControl w:val="0"/>
        <w:numPr>
          <w:ilvl w:val="0"/>
          <w:numId w:val="10"/>
        </w:numPr>
        <w:spacing w:line="480" w:lineRule="exact"/>
        <w:ind w:left="0" w:leftChars="0" w:firstLine="0" w:firstLineChars="0"/>
        <w:jc w:val="both"/>
        <w:rPr>
          <w:rFonts w:hint="default" w:ascii="宋体" w:hAnsi="宋体" w:cs="Times New Roman"/>
          <w:sz w:val="28"/>
          <w:szCs w:val="28"/>
          <w:lang w:val="en-US" w:eastAsia="zh-CN"/>
        </w:rPr>
      </w:pPr>
      <w:r>
        <w:rPr>
          <w:rFonts w:hint="eastAsia" w:ascii="宋体" w:hAnsi="宋体" w:cs="Times New Roman"/>
          <w:sz w:val="28"/>
          <w:szCs w:val="28"/>
          <w:lang w:val="en-US" w:eastAsia="zh-CN"/>
        </w:rPr>
        <w:t xml:space="preserve">小李去商场买衣服，看中一套标价1万元的衣服，想试穿，销售员觉得小李买不起，对小李冷嘲热讽，拒绝给小李试穿。请问销售员的行为侵害了小李什么权益？ </w:t>
      </w:r>
    </w:p>
    <w:p>
      <w:pPr>
        <w:widowControl w:val="0"/>
        <w:numPr>
          <w:ilvl w:val="0"/>
          <w:numId w:val="20"/>
        </w:numPr>
        <w:spacing w:line="480" w:lineRule="exact"/>
        <w:ind w:leftChars="0"/>
        <w:jc w:val="both"/>
        <w:rPr>
          <w:rFonts w:hint="default" w:ascii="宋体" w:hAnsi="宋体" w:cs="Times New Roman"/>
          <w:sz w:val="28"/>
          <w:szCs w:val="28"/>
          <w:highlight w:val="yellow"/>
          <w:lang w:val="en-US" w:eastAsia="zh-CN"/>
        </w:rPr>
      </w:pPr>
      <w:r>
        <w:rPr>
          <w:rFonts w:hint="eastAsia" w:ascii="宋体" w:hAnsi="宋体" w:cs="Times New Roman"/>
          <w:sz w:val="28"/>
          <w:szCs w:val="28"/>
          <w:highlight w:val="yellow"/>
          <w:lang w:val="en-US" w:eastAsia="zh-CN"/>
        </w:rPr>
        <w:t>人格尊严受尊重权</w:t>
      </w:r>
    </w:p>
    <w:p>
      <w:pPr>
        <w:widowControl w:val="0"/>
        <w:numPr>
          <w:ilvl w:val="0"/>
          <w:numId w:val="20"/>
        </w:numPr>
        <w:spacing w:line="480" w:lineRule="exact"/>
        <w:ind w:leftChars="0"/>
        <w:jc w:val="both"/>
        <w:rPr>
          <w:rFonts w:hint="default" w:ascii="宋体" w:hAnsi="宋体" w:cs="Times New Roman"/>
          <w:sz w:val="28"/>
          <w:szCs w:val="28"/>
          <w:lang w:val="en-US" w:eastAsia="zh-CN"/>
        </w:rPr>
      </w:pPr>
      <w:r>
        <w:rPr>
          <w:rFonts w:hint="eastAsia" w:ascii="宋体" w:hAnsi="宋体" w:cs="Times New Roman"/>
          <w:sz w:val="28"/>
          <w:szCs w:val="28"/>
          <w:lang w:val="en-US" w:eastAsia="zh-CN"/>
        </w:rPr>
        <w:t>公平交易权</w:t>
      </w:r>
    </w:p>
    <w:p>
      <w:pPr>
        <w:widowControl w:val="0"/>
        <w:numPr>
          <w:ilvl w:val="0"/>
          <w:numId w:val="20"/>
        </w:numPr>
        <w:spacing w:line="480" w:lineRule="exact"/>
        <w:ind w:leftChars="0"/>
        <w:jc w:val="both"/>
        <w:rPr>
          <w:rFonts w:hint="default" w:ascii="宋体" w:hAnsi="宋体" w:cs="Times New Roman"/>
          <w:sz w:val="28"/>
          <w:szCs w:val="28"/>
          <w:lang w:val="en-US" w:eastAsia="zh-CN"/>
        </w:rPr>
      </w:pPr>
      <w:r>
        <w:rPr>
          <w:rFonts w:hint="eastAsia" w:ascii="宋体" w:hAnsi="宋体" w:cs="Times New Roman"/>
          <w:sz w:val="28"/>
          <w:szCs w:val="28"/>
          <w:lang w:val="en-US" w:eastAsia="zh-CN"/>
        </w:rPr>
        <w:t>自主选择权</w:t>
      </w:r>
    </w:p>
    <w:p>
      <w:pPr>
        <w:widowControl w:val="0"/>
        <w:numPr>
          <w:ilvl w:val="0"/>
          <w:numId w:val="20"/>
        </w:numPr>
        <w:spacing w:line="480" w:lineRule="exact"/>
        <w:ind w:leftChars="0"/>
        <w:jc w:val="both"/>
        <w:rPr>
          <w:rFonts w:hint="default" w:ascii="宋体" w:hAnsi="宋体" w:cs="Times New Roman"/>
          <w:sz w:val="28"/>
          <w:szCs w:val="28"/>
          <w:lang w:val="en-US" w:eastAsia="zh-CN"/>
        </w:rPr>
      </w:pPr>
      <w:r>
        <w:rPr>
          <w:rFonts w:hint="eastAsia" w:ascii="宋体" w:hAnsi="宋体" w:cs="Times New Roman"/>
          <w:sz w:val="28"/>
          <w:szCs w:val="28"/>
          <w:lang w:val="en-US" w:eastAsia="zh-CN"/>
        </w:rPr>
        <w:t>知情权</w:t>
      </w:r>
    </w:p>
    <w:p>
      <w:pPr>
        <w:widowControl w:val="0"/>
        <w:numPr>
          <w:ilvl w:val="0"/>
          <w:numId w:val="0"/>
        </w:numPr>
        <w:spacing w:line="480" w:lineRule="exact"/>
        <w:jc w:val="both"/>
        <w:rPr>
          <w:rFonts w:hint="default" w:ascii="宋体" w:hAnsi="宋体" w:cs="Times New Roman"/>
          <w:sz w:val="28"/>
          <w:szCs w:val="28"/>
          <w:lang w:val="en-US" w:eastAsia="zh-CN"/>
        </w:rPr>
      </w:pPr>
    </w:p>
    <w:p>
      <w:pPr>
        <w:widowControl w:val="0"/>
        <w:numPr>
          <w:ilvl w:val="0"/>
          <w:numId w:val="10"/>
        </w:numPr>
        <w:spacing w:line="480" w:lineRule="exact"/>
        <w:ind w:left="0" w:leftChars="0" w:firstLine="0" w:firstLineChars="0"/>
        <w:jc w:val="both"/>
        <w:rPr>
          <w:rFonts w:hint="default" w:ascii="宋体" w:hAnsi="宋体" w:cs="Times New Roman"/>
          <w:sz w:val="28"/>
          <w:szCs w:val="28"/>
          <w:lang w:val="en-US" w:eastAsia="zh-CN"/>
        </w:rPr>
      </w:pPr>
      <w:r>
        <w:rPr>
          <w:rFonts w:hint="eastAsia" w:ascii="宋体" w:hAnsi="宋体" w:cs="Times New Roman"/>
          <w:sz w:val="28"/>
          <w:szCs w:val="28"/>
          <w:lang w:val="en-US" w:eastAsia="zh-CN"/>
        </w:rPr>
        <w:t xml:space="preserve">经营者提供商品或服务，消费者索要购货凭证和服务单据的，经营者应怎么做？  </w:t>
      </w:r>
    </w:p>
    <w:p>
      <w:pPr>
        <w:widowControl w:val="0"/>
        <w:numPr>
          <w:ilvl w:val="0"/>
          <w:numId w:val="21"/>
        </w:numPr>
        <w:spacing w:line="480" w:lineRule="exact"/>
        <w:ind w:leftChars="0"/>
        <w:jc w:val="both"/>
        <w:rPr>
          <w:rFonts w:hint="default" w:ascii="宋体" w:hAnsi="宋体" w:cs="Times New Roman"/>
          <w:sz w:val="28"/>
          <w:szCs w:val="28"/>
          <w:lang w:val="en-US" w:eastAsia="zh-CN"/>
        </w:rPr>
      </w:pPr>
      <w:r>
        <w:rPr>
          <w:rFonts w:hint="eastAsia" w:ascii="宋体" w:hAnsi="宋体" w:cs="Times New Roman"/>
          <w:sz w:val="28"/>
          <w:szCs w:val="28"/>
          <w:lang w:val="en-US" w:eastAsia="zh-CN"/>
        </w:rPr>
        <w:t>金额小的可以不必提供</w:t>
      </w:r>
    </w:p>
    <w:p>
      <w:pPr>
        <w:widowControl w:val="0"/>
        <w:numPr>
          <w:ilvl w:val="0"/>
          <w:numId w:val="21"/>
        </w:numPr>
        <w:spacing w:line="480" w:lineRule="exact"/>
        <w:ind w:leftChars="0"/>
        <w:jc w:val="both"/>
        <w:rPr>
          <w:rFonts w:hint="default" w:ascii="宋体" w:hAnsi="宋体" w:cs="Times New Roman"/>
          <w:sz w:val="28"/>
          <w:szCs w:val="28"/>
          <w:highlight w:val="yellow"/>
          <w:lang w:val="en-US" w:eastAsia="zh-CN"/>
        </w:rPr>
      </w:pPr>
      <w:r>
        <w:rPr>
          <w:rFonts w:hint="eastAsia" w:ascii="宋体" w:hAnsi="宋体" w:cs="Times New Roman"/>
          <w:sz w:val="28"/>
          <w:szCs w:val="28"/>
          <w:highlight w:val="yellow"/>
          <w:lang w:val="en-US" w:eastAsia="zh-CN"/>
        </w:rPr>
        <w:t>必须提供</w:t>
      </w:r>
    </w:p>
    <w:p>
      <w:pPr>
        <w:widowControl w:val="0"/>
        <w:numPr>
          <w:ilvl w:val="0"/>
          <w:numId w:val="21"/>
        </w:numPr>
        <w:spacing w:line="480" w:lineRule="exact"/>
        <w:ind w:leftChars="0"/>
        <w:jc w:val="both"/>
        <w:rPr>
          <w:rFonts w:hint="default" w:ascii="宋体" w:hAnsi="宋体" w:cs="Times New Roman"/>
          <w:sz w:val="28"/>
          <w:szCs w:val="28"/>
          <w:lang w:val="en-US" w:eastAsia="zh-CN"/>
        </w:rPr>
      </w:pPr>
      <w:r>
        <w:rPr>
          <w:rFonts w:hint="eastAsia" w:ascii="宋体" w:hAnsi="宋体" w:cs="Times New Roman"/>
          <w:sz w:val="28"/>
          <w:szCs w:val="28"/>
          <w:lang w:val="en-US" w:eastAsia="zh-CN"/>
        </w:rPr>
        <w:t>金额较大的必须提供</w:t>
      </w:r>
    </w:p>
    <w:p>
      <w:pPr>
        <w:widowControl w:val="0"/>
        <w:numPr>
          <w:ilvl w:val="0"/>
          <w:numId w:val="21"/>
        </w:numPr>
        <w:spacing w:line="480" w:lineRule="exact"/>
        <w:ind w:leftChars="0"/>
        <w:jc w:val="both"/>
        <w:rPr>
          <w:rFonts w:hint="default" w:ascii="宋体" w:hAnsi="宋体" w:cs="Times New Roman"/>
          <w:sz w:val="28"/>
          <w:szCs w:val="28"/>
          <w:lang w:val="en-US" w:eastAsia="zh-CN"/>
        </w:rPr>
      </w:pPr>
      <w:r>
        <w:rPr>
          <w:rFonts w:hint="eastAsia" w:ascii="宋体" w:hAnsi="宋体" w:cs="Times New Roman"/>
          <w:sz w:val="28"/>
          <w:szCs w:val="28"/>
          <w:lang w:val="en-US" w:eastAsia="zh-CN"/>
        </w:rPr>
        <w:t>对需要报销的必须提供</w:t>
      </w:r>
    </w:p>
    <w:p>
      <w:pPr>
        <w:widowControl w:val="0"/>
        <w:numPr>
          <w:ilvl w:val="0"/>
          <w:numId w:val="0"/>
        </w:numPr>
        <w:spacing w:line="480" w:lineRule="exact"/>
        <w:jc w:val="both"/>
        <w:rPr>
          <w:rFonts w:hint="eastAsia" w:ascii="宋体" w:hAnsi="宋体" w:cs="Times New Roman"/>
          <w:sz w:val="28"/>
          <w:szCs w:val="28"/>
          <w:lang w:val="en-US" w:eastAsia="zh-CN"/>
        </w:rPr>
      </w:pPr>
    </w:p>
    <w:p>
      <w:pPr>
        <w:widowControl w:val="0"/>
        <w:numPr>
          <w:ilvl w:val="0"/>
          <w:numId w:val="10"/>
        </w:numPr>
        <w:spacing w:line="480" w:lineRule="exact"/>
        <w:ind w:left="0" w:leftChars="0" w:firstLine="0" w:firstLineChars="0"/>
        <w:jc w:val="both"/>
        <w:rPr>
          <w:rFonts w:hint="default" w:ascii="宋体" w:hAnsi="宋体" w:cs="Times New Roman"/>
          <w:sz w:val="28"/>
          <w:szCs w:val="28"/>
          <w:lang w:val="en-US" w:eastAsia="zh-CN"/>
        </w:rPr>
      </w:pPr>
      <w:r>
        <w:rPr>
          <w:rFonts w:hint="eastAsia" w:ascii="宋体" w:hAnsi="宋体" w:cs="Times New Roman"/>
          <w:sz w:val="28"/>
          <w:szCs w:val="28"/>
          <w:lang w:val="en-US" w:eastAsia="zh-CN"/>
        </w:rPr>
        <w:t xml:space="preserve">某消费者到一家理疗店接受推拿服务，回到家，发现头昏脑胀，到医院检查发现是推拿不当导致。问该理疗店侵害了该消费者的什么权益？  </w:t>
      </w:r>
    </w:p>
    <w:p>
      <w:pPr>
        <w:widowControl w:val="0"/>
        <w:numPr>
          <w:ilvl w:val="0"/>
          <w:numId w:val="22"/>
        </w:numPr>
        <w:spacing w:line="480" w:lineRule="exact"/>
        <w:ind w:leftChars="0"/>
        <w:jc w:val="both"/>
        <w:rPr>
          <w:rFonts w:hint="default" w:ascii="宋体" w:hAnsi="宋体" w:cs="Times New Roman"/>
          <w:sz w:val="28"/>
          <w:szCs w:val="28"/>
          <w:highlight w:val="yellow"/>
          <w:lang w:val="en-US" w:eastAsia="zh-CN"/>
        </w:rPr>
      </w:pPr>
      <w:r>
        <w:rPr>
          <w:rFonts w:hint="eastAsia" w:ascii="宋体" w:hAnsi="宋体" w:cs="Times New Roman"/>
          <w:sz w:val="28"/>
          <w:szCs w:val="28"/>
          <w:highlight w:val="yellow"/>
          <w:lang w:val="en-US" w:eastAsia="zh-CN"/>
        </w:rPr>
        <w:t>人身、财产安全权</w:t>
      </w:r>
    </w:p>
    <w:p>
      <w:pPr>
        <w:widowControl w:val="0"/>
        <w:numPr>
          <w:ilvl w:val="0"/>
          <w:numId w:val="22"/>
        </w:numPr>
        <w:spacing w:line="480" w:lineRule="exact"/>
        <w:ind w:leftChars="0"/>
        <w:jc w:val="both"/>
        <w:rPr>
          <w:rFonts w:hint="default" w:ascii="宋体" w:hAnsi="宋体" w:cs="Times New Roman"/>
          <w:sz w:val="28"/>
          <w:szCs w:val="28"/>
          <w:lang w:val="en-US" w:eastAsia="zh-CN"/>
        </w:rPr>
      </w:pPr>
      <w:r>
        <w:rPr>
          <w:rFonts w:hint="eastAsia" w:ascii="宋体" w:hAnsi="宋体" w:cs="Times New Roman"/>
          <w:sz w:val="28"/>
          <w:szCs w:val="28"/>
          <w:lang w:val="en-US" w:eastAsia="zh-CN"/>
        </w:rPr>
        <w:t>公平交易权</w:t>
      </w:r>
    </w:p>
    <w:p>
      <w:pPr>
        <w:widowControl w:val="0"/>
        <w:numPr>
          <w:ilvl w:val="0"/>
          <w:numId w:val="22"/>
        </w:numPr>
        <w:spacing w:line="480" w:lineRule="exact"/>
        <w:ind w:leftChars="0"/>
        <w:jc w:val="both"/>
        <w:rPr>
          <w:rFonts w:hint="default" w:ascii="宋体" w:hAnsi="宋体" w:cs="Times New Roman"/>
          <w:sz w:val="28"/>
          <w:szCs w:val="28"/>
          <w:lang w:val="en-US" w:eastAsia="zh-CN"/>
        </w:rPr>
      </w:pPr>
      <w:r>
        <w:rPr>
          <w:rFonts w:hint="eastAsia" w:ascii="宋体" w:hAnsi="宋体" w:cs="Times New Roman"/>
          <w:sz w:val="28"/>
          <w:szCs w:val="28"/>
          <w:lang w:val="en-US" w:eastAsia="zh-CN"/>
        </w:rPr>
        <w:t>人格尊严受尊重权</w:t>
      </w:r>
    </w:p>
    <w:p>
      <w:pPr>
        <w:widowControl w:val="0"/>
        <w:numPr>
          <w:ilvl w:val="0"/>
          <w:numId w:val="22"/>
        </w:numPr>
        <w:spacing w:line="480" w:lineRule="exact"/>
        <w:ind w:leftChars="0"/>
        <w:jc w:val="both"/>
        <w:rPr>
          <w:rFonts w:hint="default" w:ascii="宋体" w:hAnsi="宋体" w:cs="Times New Roman"/>
          <w:sz w:val="28"/>
          <w:szCs w:val="28"/>
          <w:lang w:val="en-US" w:eastAsia="zh-CN"/>
        </w:rPr>
      </w:pPr>
      <w:r>
        <w:rPr>
          <w:rFonts w:hint="eastAsia" w:ascii="宋体" w:hAnsi="宋体" w:cs="Times New Roman"/>
          <w:sz w:val="28"/>
          <w:szCs w:val="28"/>
          <w:lang w:val="en-US" w:eastAsia="zh-CN"/>
        </w:rPr>
        <w:t>知情权</w:t>
      </w:r>
    </w:p>
    <w:p>
      <w:pPr>
        <w:widowControl w:val="0"/>
        <w:numPr>
          <w:ilvl w:val="0"/>
          <w:numId w:val="0"/>
        </w:numPr>
        <w:spacing w:line="480" w:lineRule="exact"/>
        <w:jc w:val="both"/>
        <w:rPr>
          <w:rFonts w:hint="default" w:ascii="宋体" w:hAnsi="宋体" w:cs="Times New Roman"/>
          <w:sz w:val="28"/>
          <w:szCs w:val="28"/>
          <w:lang w:val="en-US" w:eastAsia="zh-CN"/>
        </w:rPr>
      </w:pPr>
    </w:p>
    <w:p>
      <w:pPr>
        <w:widowControl w:val="0"/>
        <w:numPr>
          <w:ilvl w:val="0"/>
          <w:numId w:val="10"/>
        </w:numPr>
        <w:spacing w:line="480" w:lineRule="exact"/>
        <w:ind w:left="0" w:leftChars="0" w:firstLine="0" w:firstLineChars="0"/>
        <w:jc w:val="both"/>
        <w:rPr>
          <w:rFonts w:hint="default" w:ascii="宋体" w:hAnsi="宋体" w:cs="Times New Roman"/>
          <w:sz w:val="28"/>
          <w:szCs w:val="28"/>
          <w:lang w:val="en-US" w:eastAsia="zh-CN"/>
        </w:rPr>
      </w:pPr>
      <w:r>
        <w:rPr>
          <w:rFonts w:hint="eastAsia" w:ascii="宋体" w:hAnsi="宋体" w:cs="Times New Roman"/>
          <w:sz w:val="28"/>
          <w:szCs w:val="28"/>
          <w:lang w:val="en-US" w:eastAsia="zh-CN"/>
        </w:rPr>
        <w:t xml:space="preserve">农民购买、使用直接用于农业生产的生产资料，是否适用我国《消费者权益保护法》？  </w:t>
      </w:r>
    </w:p>
    <w:p>
      <w:pPr>
        <w:widowControl w:val="0"/>
        <w:numPr>
          <w:ilvl w:val="0"/>
          <w:numId w:val="23"/>
        </w:numPr>
        <w:spacing w:line="480" w:lineRule="exact"/>
        <w:ind w:leftChars="0"/>
        <w:jc w:val="both"/>
        <w:rPr>
          <w:rFonts w:hint="default" w:ascii="宋体" w:hAnsi="宋体" w:cs="Times New Roman"/>
          <w:sz w:val="28"/>
          <w:szCs w:val="28"/>
          <w:lang w:val="en-US" w:eastAsia="zh-CN"/>
        </w:rPr>
      </w:pPr>
      <w:r>
        <w:rPr>
          <w:rFonts w:hint="eastAsia" w:ascii="宋体" w:hAnsi="宋体" w:cs="Times New Roman"/>
          <w:sz w:val="28"/>
          <w:szCs w:val="28"/>
          <w:lang w:val="en-US" w:eastAsia="zh-CN"/>
        </w:rPr>
        <w:t>不适用</w:t>
      </w:r>
    </w:p>
    <w:p>
      <w:pPr>
        <w:widowControl w:val="0"/>
        <w:numPr>
          <w:ilvl w:val="0"/>
          <w:numId w:val="23"/>
        </w:numPr>
        <w:spacing w:line="480" w:lineRule="exact"/>
        <w:ind w:leftChars="0"/>
        <w:jc w:val="both"/>
        <w:rPr>
          <w:rFonts w:hint="default" w:ascii="宋体" w:hAnsi="宋体" w:cs="Times New Roman"/>
          <w:sz w:val="28"/>
          <w:szCs w:val="28"/>
          <w:highlight w:val="yellow"/>
          <w:lang w:val="en-US" w:eastAsia="zh-CN"/>
        </w:rPr>
      </w:pPr>
      <w:r>
        <w:rPr>
          <w:rFonts w:hint="eastAsia" w:ascii="宋体" w:hAnsi="宋体" w:cs="Times New Roman"/>
          <w:sz w:val="28"/>
          <w:szCs w:val="28"/>
          <w:highlight w:val="yellow"/>
          <w:lang w:val="en-US" w:eastAsia="zh-CN"/>
        </w:rPr>
        <w:t>参照执行</w:t>
      </w:r>
    </w:p>
    <w:p>
      <w:pPr>
        <w:widowControl w:val="0"/>
        <w:numPr>
          <w:ilvl w:val="0"/>
          <w:numId w:val="0"/>
        </w:numPr>
        <w:spacing w:line="480" w:lineRule="exact"/>
        <w:jc w:val="both"/>
        <w:rPr>
          <w:rFonts w:hint="eastAsia" w:ascii="宋体" w:hAnsi="宋体" w:cs="Times New Roman"/>
          <w:sz w:val="28"/>
          <w:szCs w:val="28"/>
          <w:lang w:val="en-US" w:eastAsia="zh-CN"/>
        </w:rPr>
      </w:pPr>
    </w:p>
    <w:p>
      <w:pPr>
        <w:widowControl w:val="0"/>
        <w:numPr>
          <w:ilvl w:val="0"/>
          <w:numId w:val="10"/>
        </w:numPr>
        <w:spacing w:line="480" w:lineRule="exact"/>
        <w:ind w:left="0" w:leftChars="0" w:firstLine="0" w:firstLineChars="0"/>
        <w:jc w:val="both"/>
        <w:rPr>
          <w:rFonts w:hint="eastAsia" w:ascii="宋体" w:hAnsi="宋体" w:cs="Times New Roman"/>
          <w:sz w:val="28"/>
          <w:szCs w:val="28"/>
          <w:lang w:val="en-US" w:eastAsia="zh-CN"/>
        </w:rPr>
      </w:pPr>
      <w:r>
        <w:rPr>
          <w:rFonts w:hint="eastAsia" w:ascii="宋体" w:hAnsi="宋体" w:cs="Times New Roman"/>
          <w:sz w:val="28"/>
          <w:szCs w:val="28"/>
          <w:lang w:val="en-US" w:eastAsia="zh-CN"/>
        </w:rPr>
        <w:t xml:space="preserve">经营者使用他人营业执照的违法经营者提供商品或者服务，损害消费者合法权益的，消费者可以向谁要求赔偿？ </w:t>
      </w:r>
    </w:p>
    <w:p>
      <w:pPr>
        <w:widowControl w:val="0"/>
        <w:numPr>
          <w:ilvl w:val="0"/>
          <w:numId w:val="24"/>
        </w:numPr>
        <w:spacing w:line="480" w:lineRule="exact"/>
        <w:ind w:leftChars="0"/>
        <w:jc w:val="both"/>
        <w:rPr>
          <w:rFonts w:hint="default" w:ascii="宋体" w:hAnsi="宋体" w:cs="Times New Roman"/>
          <w:sz w:val="28"/>
          <w:szCs w:val="28"/>
          <w:highlight w:val="yellow"/>
          <w:lang w:val="en-US" w:eastAsia="zh-CN"/>
        </w:rPr>
      </w:pPr>
      <w:r>
        <w:rPr>
          <w:rFonts w:hint="eastAsia" w:ascii="宋体" w:hAnsi="宋体" w:cs="Times New Roman"/>
          <w:sz w:val="28"/>
          <w:szCs w:val="28"/>
          <w:highlight w:val="yellow"/>
          <w:lang w:val="en-US" w:eastAsia="zh-CN"/>
        </w:rPr>
        <w:t>营业执照的持有人</w:t>
      </w:r>
    </w:p>
    <w:p>
      <w:pPr>
        <w:widowControl w:val="0"/>
        <w:numPr>
          <w:ilvl w:val="0"/>
          <w:numId w:val="24"/>
        </w:numPr>
        <w:spacing w:line="480" w:lineRule="exact"/>
        <w:ind w:leftChars="0"/>
        <w:jc w:val="both"/>
        <w:rPr>
          <w:rFonts w:hint="default" w:ascii="宋体" w:hAnsi="宋体" w:cs="Times New Roman"/>
          <w:sz w:val="28"/>
          <w:szCs w:val="28"/>
          <w:lang w:val="en-US" w:eastAsia="zh-CN"/>
        </w:rPr>
      </w:pPr>
      <w:r>
        <w:rPr>
          <w:rFonts w:hint="eastAsia" w:ascii="宋体" w:hAnsi="宋体" w:cs="Times New Roman"/>
          <w:sz w:val="28"/>
          <w:szCs w:val="28"/>
          <w:lang w:val="en-US" w:eastAsia="zh-CN"/>
        </w:rPr>
        <w:t>使用他人营业执照的经营者</w:t>
      </w:r>
    </w:p>
    <w:p>
      <w:pPr>
        <w:widowControl w:val="0"/>
        <w:numPr>
          <w:ilvl w:val="0"/>
          <w:numId w:val="24"/>
        </w:numPr>
        <w:spacing w:line="480" w:lineRule="exact"/>
        <w:ind w:leftChars="0"/>
        <w:jc w:val="both"/>
        <w:rPr>
          <w:rFonts w:hint="default" w:ascii="宋体" w:hAnsi="宋体" w:cs="Times New Roman"/>
          <w:sz w:val="28"/>
          <w:szCs w:val="28"/>
          <w:highlight w:val="red"/>
          <w:lang w:val="en-US" w:eastAsia="zh-CN"/>
        </w:rPr>
      </w:pPr>
      <w:r>
        <w:rPr>
          <w:rFonts w:hint="eastAsia" w:ascii="宋体" w:hAnsi="宋体" w:cs="Times New Roman"/>
          <w:sz w:val="28"/>
          <w:szCs w:val="28"/>
          <w:highlight w:val="red"/>
          <w:lang w:val="en-US" w:eastAsia="zh-CN"/>
        </w:rPr>
        <w:t>使用他人营业执照的经营者或者营业执照的持有人</w:t>
      </w:r>
    </w:p>
    <w:p>
      <w:pPr>
        <w:widowControl w:val="0"/>
        <w:numPr>
          <w:ilvl w:val="0"/>
          <w:numId w:val="24"/>
        </w:numPr>
        <w:spacing w:line="480" w:lineRule="exact"/>
        <w:ind w:leftChars="0"/>
        <w:jc w:val="both"/>
        <w:rPr>
          <w:rFonts w:hint="default" w:ascii="宋体" w:hAnsi="宋体" w:cs="Times New Roman"/>
          <w:sz w:val="28"/>
          <w:szCs w:val="28"/>
          <w:lang w:val="en-US" w:eastAsia="zh-CN"/>
        </w:rPr>
      </w:pPr>
      <w:r>
        <w:rPr>
          <w:rFonts w:hint="eastAsia" w:ascii="宋体" w:hAnsi="宋体" w:cs="Times New Roman"/>
          <w:sz w:val="28"/>
          <w:szCs w:val="28"/>
          <w:lang w:val="en-US" w:eastAsia="zh-CN"/>
        </w:rPr>
        <w:t>使用他人营业执照的经营者和营业执照的持有人</w:t>
      </w:r>
    </w:p>
    <w:p>
      <w:pPr>
        <w:widowControl w:val="0"/>
        <w:numPr>
          <w:ilvl w:val="0"/>
          <w:numId w:val="0"/>
        </w:numPr>
        <w:spacing w:line="480" w:lineRule="exact"/>
        <w:ind w:leftChars="0"/>
        <w:jc w:val="both"/>
        <w:rPr>
          <w:rFonts w:hint="default" w:ascii="宋体" w:hAnsi="宋体" w:cs="Times New Roman"/>
          <w:sz w:val="28"/>
          <w:szCs w:val="28"/>
          <w:lang w:val="en-US" w:eastAsia="zh-CN"/>
        </w:rPr>
      </w:pPr>
    </w:p>
    <w:p>
      <w:pPr>
        <w:widowControl w:val="0"/>
        <w:numPr>
          <w:ilvl w:val="0"/>
          <w:numId w:val="10"/>
        </w:numPr>
        <w:spacing w:line="480" w:lineRule="exact"/>
        <w:ind w:left="0" w:leftChars="0" w:firstLine="0" w:firstLineChars="0"/>
        <w:jc w:val="both"/>
        <w:rPr>
          <w:rFonts w:hint="default" w:ascii="宋体" w:hAnsi="宋体" w:cs="Times New Roman"/>
          <w:sz w:val="28"/>
          <w:szCs w:val="28"/>
          <w:lang w:val="en-US" w:eastAsia="zh-CN"/>
        </w:rPr>
      </w:pPr>
      <w:r>
        <w:rPr>
          <w:rFonts w:hint="eastAsia" w:ascii="宋体" w:hAnsi="宋体" w:cs="Times New Roman"/>
          <w:sz w:val="28"/>
          <w:szCs w:val="28"/>
          <w:lang w:val="en-US" w:eastAsia="zh-CN"/>
        </w:rPr>
        <w:t>消费者权益保护法的立法宗旨不包括以下哪一项？</w:t>
      </w:r>
    </w:p>
    <w:p>
      <w:pPr>
        <w:widowControl w:val="0"/>
        <w:numPr>
          <w:ilvl w:val="0"/>
          <w:numId w:val="25"/>
        </w:numPr>
        <w:spacing w:line="480" w:lineRule="exact"/>
        <w:ind w:leftChars="0"/>
        <w:jc w:val="both"/>
        <w:rPr>
          <w:rFonts w:hint="default" w:ascii="宋体" w:hAnsi="宋体" w:cs="Times New Roman"/>
          <w:sz w:val="28"/>
          <w:szCs w:val="28"/>
          <w:lang w:val="en-US" w:eastAsia="zh-CN"/>
        </w:rPr>
      </w:pPr>
      <w:r>
        <w:rPr>
          <w:rFonts w:hint="default" w:ascii="宋体" w:hAnsi="宋体" w:cs="Times New Roman"/>
          <w:sz w:val="28"/>
          <w:szCs w:val="28"/>
          <w:lang w:val="en-US" w:eastAsia="zh-CN"/>
        </w:rPr>
        <w:t>保护消费者的合法权益</w:t>
      </w:r>
    </w:p>
    <w:p>
      <w:pPr>
        <w:widowControl w:val="0"/>
        <w:numPr>
          <w:ilvl w:val="0"/>
          <w:numId w:val="25"/>
        </w:numPr>
        <w:spacing w:line="480" w:lineRule="exact"/>
        <w:ind w:leftChars="0"/>
        <w:jc w:val="both"/>
        <w:rPr>
          <w:rFonts w:hint="default" w:ascii="宋体" w:hAnsi="宋体" w:cs="Times New Roman"/>
          <w:sz w:val="28"/>
          <w:szCs w:val="28"/>
          <w:lang w:val="en-US" w:eastAsia="zh-CN"/>
        </w:rPr>
      </w:pPr>
      <w:r>
        <w:rPr>
          <w:rFonts w:hint="default" w:ascii="宋体" w:hAnsi="宋体" w:cs="Times New Roman"/>
          <w:sz w:val="28"/>
          <w:szCs w:val="28"/>
          <w:lang w:val="en-US" w:eastAsia="zh-CN"/>
        </w:rPr>
        <w:t>维护社会经济秩序</w:t>
      </w:r>
    </w:p>
    <w:p>
      <w:pPr>
        <w:widowControl w:val="0"/>
        <w:numPr>
          <w:ilvl w:val="0"/>
          <w:numId w:val="25"/>
        </w:numPr>
        <w:spacing w:line="480" w:lineRule="exact"/>
        <w:ind w:leftChars="0"/>
        <w:jc w:val="both"/>
        <w:rPr>
          <w:rFonts w:hint="default" w:ascii="宋体" w:hAnsi="宋体" w:cs="Times New Roman"/>
          <w:sz w:val="28"/>
          <w:szCs w:val="28"/>
          <w:lang w:val="en-US" w:eastAsia="zh-CN"/>
        </w:rPr>
      </w:pPr>
      <w:r>
        <w:rPr>
          <w:rFonts w:hint="default" w:ascii="宋体" w:hAnsi="宋体" w:cs="Times New Roman"/>
          <w:sz w:val="28"/>
          <w:szCs w:val="28"/>
          <w:lang w:val="en-US" w:eastAsia="zh-CN"/>
        </w:rPr>
        <w:t>促进社会主义市场经济健康发展</w:t>
      </w:r>
    </w:p>
    <w:p>
      <w:pPr>
        <w:widowControl w:val="0"/>
        <w:numPr>
          <w:ilvl w:val="0"/>
          <w:numId w:val="25"/>
        </w:numPr>
        <w:spacing w:line="480" w:lineRule="exact"/>
        <w:ind w:leftChars="0"/>
        <w:jc w:val="both"/>
        <w:rPr>
          <w:rFonts w:hint="default" w:ascii="宋体" w:hAnsi="宋体" w:cs="Times New Roman"/>
          <w:sz w:val="28"/>
          <w:szCs w:val="28"/>
          <w:highlight w:val="yellow"/>
          <w:lang w:val="en-US" w:eastAsia="zh-CN"/>
        </w:rPr>
      </w:pPr>
      <w:r>
        <w:rPr>
          <w:rFonts w:hint="eastAsia" w:ascii="宋体" w:hAnsi="宋体" w:cs="Times New Roman"/>
          <w:sz w:val="28"/>
          <w:szCs w:val="28"/>
          <w:highlight w:val="yellow"/>
          <w:lang w:val="en-US" w:eastAsia="zh-CN"/>
        </w:rPr>
        <w:t>规范经营者的行为</w:t>
      </w:r>
    </w:p>
    <w:p>
      <w:pPr>
        <w:spacing w:line="480" w:lineRule="exact"/>
        <w:rPr>
          <w:rFonts w:hint="eastAsia" w:ascii="宋体" w:hAnsi="宋体" w:cs="Times New Roman"/>
          <w:sz w:val="28"/>
          <w:szCs w:val="28"/>
          <w:lang w:val="en-US" w:eastAsia="zh-CN"/>
        </w:rPr>
      </w:pPr>
    </w:p>
    <w:p>
      <w:pPr>
        <w:numPr>
          <w:ilvl w:val="0"/>
          <w:numId w:val="10"/>
        </w:numPr>
        <w:spacing w:line="480" w:lineRule="exact"/>
        <w:ind w:left="0" w:leftChars="0" w:firstLine="0" w:firstLineChars="0"/>
        <w:rPr>
          <w:rFonts w:hint="default" w:ascii="宋体" w:hAnsi="宋体" w:cs="Times New Roman"/>
          <w:sz w:val="28"/>
          <w:szCs w:val="28"/>
          <w:lang w:val="en-US" w:eastAsia="zh-CN"/>
        </w:rPr>
      </w:pPr>
      <w:r>
        <w:rPr>
          <w:rFonts w:hint="eastAsia" w:ascii="宋体" w:hAnsi="宋体" w:cs="Times New Roman"/>
          <w:sz w:val="28"/>
          <w:szCs w:val="28"/>
          <w:lang w:val="en-US" w:eastAsia="zh-CN"/>
        </w:rPr>
        <w:t>根据我国《消费者权益保护法》的规定，消费者为（ ） 需要购买、使用商品或者接受服务，其权益受本法保护。</w:t>
      </w:r>
    </w:p>
    <w:p>
      <w:pPr>
        <w:numPr>
          <w:ilvl w:val="0"/>
          <w:numId w:val="26"/>
        </w:numPr>
        <w:spacing w:line="480" w:lineRule="exact"/>
        <w:rPr>
          <w:rFonts w:hint="default" w:ascii="宋体" w:hAnsi="宋体" w:cs="Times New Roman"/>
          <w:sz w:val="28"/>
          <w:szCs w:val="28"/>
          <w:highlight w:val="yellow"/>
          <w:lang w:val="en-US" w:eastAsia="zh-CN"/>
        </w:rPr>
      </w:pPr>
      <w:r>
        <w:rPr>
          <w:rFonts w:hint="eastAsia" w:ascii="宋体" w:hAnsi="宋体" w:cs="Times New Roman"/>
          <w:sz w:val="28"/>
          <w:szCs w:val="28"/>
          <w:highlight w:val="yellow"/>
          <w:lang w:val="en-US" w:eastAsia="zh-CN"/>
        </w:rPr>
        <w:t>生活需要</w:t>
      </w:r>
    </w:p>
    <w:p>
      <w:pPr>
        <w:numPr>
          <w:ilvl w:val="0"/>
          <w:numId w:val="26"/>
        </w:numPr>
        <w:spacing w:line="480" w:lineRule="exact"/>
        <w:rPr>
          <w:rFonts w:hint="default" w:ascii="宋体" w:hAnsi="宋体" w:cs="Times New Roman"/>
          <w:sz w:val="28"/>
          <w:szCs w:val="28"/>
          <w:lang w:val="en-US" w:eastAsia="zh-CN"/>
        </w:rPr>
      </w:pPr>
      <w:r>
        <w:rPr>
          <w:rFonts w:hint="eastAsia" w:ascii="宋体" w:hAnsi="宋体" w:cs="Times New Roman"/>
          <w:sz w:val="28"/>
          <w:szCs w:val="28"/>
          <w:lang w:val="en-US" w:eastAsia="zh-CN"/>
        </w:rPr>
        <w:t>生产需要</w:t>
      </w:r>
    </w:p>
    <w:p>
      <w:pPr>
        <w:numPr>
          <w:ilvl w:val="0"/>
          <w:numId w:val="26"/>
        </w:numPr>
        <w:spacing w:line="480" w:lineRule="exact"/>
        <w:rPr>
          <w:rFonts w:hint="default" w:ascii="宋体" w:hAnsi="宋体" w:cs="Times New Roman"/>
          <w:sz w:val="28"/>
          <w:szCs w:val="28"/>
          <w:lang w:val="en-US" w:eastAsia="zh-CN"/>
        </w:rPr>
      </w:pPr>
      <w:r>
        <w:rPr>
          <w:rFonts w:hint="eastAsia" w:ascii="宋体" w:hAnsi="宋体" w:cs="Times New Roman"/>
          <w:sz w:val="28"/>
          <w:szCs w:val="28"/>
          <w:lang w:val="en-US" w:eastAsia="zh-CN"/>
        </w:rPr>
        <w:t>经营需要</w:t>
      </w:r>
    </w:p>
    <w:p>
      <w:pPr>
        <w:numPr>
          <w:ilvl w:val="0"/>
          <w:numId w:val="26"/>
        </w:numPr>
        <w:spacing w:line="480" w:lineRule="exact"/>
        <w:rPr>
          <w:rFonts w:hint="default" w:ascii="宋体" w:hAnsi="宋体" w:cs="Times New Roman"/>
          <w:sz w:val="28"/>
          <w:szCs w:val="28"/>
          <w:lang w:val="en-US" w:eastAsia="zh-CN"/>
        </w:rPr>
      </w:pPr>
      <w:r>
        <w:rPr>
          <w:rFonts w:hint="eastAsia" w:ascii="宋体" w:hAnsi="宋体" w:cs="Times New Roman"/>
          <w:sz w:val="28"/>
          <w:szCs w:val="28"/>
          <w:lang w:val="en-US" w:eastAsia="zh-CN"/>
        </w:rPr>
        <w:t>工作需要</w:t>
      </w:r>
    </w:p>
    <w:p>
      <w:pPr>
        <w:spacing w:line="480" w:lineRule="exact"/>
        <w:rPr>
          <w:rFonts w:hint="eastAsia" w:ascii="宋体" w:hAnsi="宋体" w:cs="Times New Roman"/>
          <w:sz w:val="28"/>
          <w:szCs w:val="28"/>
          <w:lang w:val="en-US" w:eastAsia="zh-CN"/>
        </w:rPr>
      </w:pPr>
    </w:p>
    <w:p>
      <w:pPr>
        <w:numPr>
          <w:ilvl w:val="0"/>
          <w:numId w:val="10"/>
        </w:numPr>
        <w:spacing w:line="480" w:lineRule="exact"/>
        <w:ind w:left="0" w:leftChars="0" w:firstLine="0" w:firstLineChars="0"/>
        <w:rPr>
          <w:rFonts w:hint="default" w:ascii="宋体" w:hAnsi="宋体" w:cs="Times New Roman"/>
          <w:sz w:val="28"/>
          <w:szCs w:val="28"/>
          <w:lang w:val="en-US" w:eastAsia="zh-CN"/>
        </w:rPr>
      </w:pPr>
      <w:r>
        <w:rPr>
          <w:rFonts w:hint="eastAsia" w:ascii="宋体" w:hAnsi="宋体" w:cs="Times New Roman"/>
          <w:sz w:val="28"/>
          <w:szCs w:val="28"/>
          <w:lang w:val="en-US" w:eastAsia="zh-CN"/>
        </w:rPr>
        <w:t xml:space="preserve">某商场贴出一份顾客须知，其中哪一项违反了我国《消费者权益保护法》？ </w:t>
      </w:r>
    </w:p>
    <w:p>
      <w:pPr>
        <w:widowControl w:val="0"/>
        <w:numPr>
          <w:ilvl w:val="0"/>
          <w:numId w:val="27"/>
        </w:numPr>
        <w:spacing w:line="480" w:lineRule="exact"/>
        <w:jc w:val="both"/>
        <w:rPr>
          <w:rFonts w:hint="default" w:ascii="宋体" w:hAnsi="宋体" w:cs="Times New Roman"/>
          <w:sz w:val="28"/>
          <w:szCs w:val="28"/>
          <w:lang w:val="en-US" w:eastAsia="zh-CN"/>
        </w:rPr>
      </w:pPr>
      <w:r>
        <w:rPr>
          <w:rFonts w:hint="default" w:ascii="宋体" w:hAnsi="宋体" w:cs="Times New Roman"/>
          <w:sz w:val="28"/>
          <w:szCs w:val="28"/>
          <w:lang w:val="en-US" w:eastAsia="zh-CN"/>
        </w:rPr>
        <w:t>“</w:t>
      </w:r>
      <w:r>
        <w:rPr>
          <w:rFonts w:hint="eastAsia" w:ascii="宋体" w:hAnsi="宋体" w:cs="Times New Roman"/>
          <w:sz w:val="28"/>
          <w:szCs w:val="28"/>
          <w:lang w:val="en-US" w:eastAsia="zh-CN"/>
        </w:rPr>
        <w:t>请注意保管好个人财物，照顾好孩子”</w:t>
      </w:r>
    </w:p>
    <w:p>
      <w:pPr>
        <w:widowControl w:val="0"/>
        <w:numPr>
          <w:ilvl w:val="0"/>
          <w:numId w:val="27"/>
        </w:numPr>
        <w:spacing w:line="480" w:lineRule="exact"/>
        <w:jc w:val="both"/>
        <w:rPr>
          <w:rFonts w:hint="default" w:ascii="宋体" w:hAnsi="宋体" w:cs="Times New Roman"/>
          <w:sz w:val="28"/>
          <w:szCs w:val="28"/>
          <w:highlight w:val="yellow"/>
          <w:lang w:val="en-US" w:eastAsia="zh-CN"/>
        </w:rPr>
      </w:pPr>
      <w:r>
        <w:rPr>
          <w:rFonts w:hint="eastAsia" w:ascii="宋体" w:hAnsi="宋体" w:cs="Times New Roman"/>
          <w:sz w:val="28"/>
          <w:szCs w:val="28"/>
          <w:highlight w:val="yellow"/>
          <w:lang w:val="en-US" w:eastAsia="zh-CN"/>
        </w:rPr>
        <w:t>“商场在确有必要时有权对顾客进行搜身检查。”</w:t>
      </w:r>
    </w:p>
    <w:p>
      <w:pPr>
        <w:widowControl w:val="0"/>
        <w:numPr>
          <w:ilvl w:val="0"/>
          <w:numId w:val="27"/>
        </w:numPr>
        <w:spacing w:line="480" w:lineRule="exact"/>
        <w:jc w:val="both"/>
        <w:rPr>
          <w:rFonts w:hint="default" w:ascii="宋体" w:hAnsi="宋体" w:cs="Times New Roman"/>
          <w:sz w:val="28"/>
          <w:szCs w:val="28"/>
          <w:lang w:val="en-US" w:eastAsia="zh-CN"/>
        </w:rPr>
      </w:pPr>
      <w:r>
        <w:rPr>
          <w:rFonts w:hint="eastAsia" w:ascii="宋体" w:hAnsi="宋体" w:cs="Times New Roman"/>
          <w:sz w:val="28"/>
          <w:szCs w:val="28"/>
          <w:lang w:val="en-US" w:eastAsia="zh-CN"/>
        </w:rPr>
        <w:t>“请将手提包等放入存储柜”</w:t>
      </w:r>
    </w:p>
    <w:p>
      <w:pPr>
        <w:widowControl w:val="0"/>
        <w:numPr>
          <w:ilvl w:val="0"/>
          <w:numId w:val="27"/>
        </w:numPr>
        <w:spacing w:line="480" w:lineRule="exact"/>
        <w:jc w:val="both"/>
        <w:rPr>
          <w:rFonts w:hint="default" w:ascii="宋体" w:hAnsi="宋体" w:cs="Times New Roman"/>
          <w:sz w:val="28"/>
          <w:szCs w:val="28"/>
          <w:lang w:val="en-US" w:eastAsia="zh-CN"/>
        </w:rPr>
      </w:pPr>
      <w:r>
        <w:rPr>
          <w:rFonts w:hint="eastAsia" w:ascii="宋体" w:hAnsi="宋体" w:cs="Times New Roman"/>
          <w:sz w:val="28"/>
          <w:szCs w:val="28"/>
          <w:lang w:val="en-US" w:eastAsia="zh-CN"/>
        </w:rPr>
        <w:t>“所有商品的缴费在楼收银处”</w:t>
      </w:r>
    </w:p>
    <w:p>
      <w:pPr>
        <w:spacing w:line="480" w:lineRule="exact"/>
        <w:rPr>
          <w:rFonts w:hint="default" w:ascii="宋体" w:hAnsi="宋体" w:cs="Times New Roman"/>
          <w:sz w:val="28"/>
          <w:szCs w:val="28"/>
          <w:lang w:val="en-US" w:eastAsia="zh-CN"/>
        </w:rPr>
      </w:pPr>
    </w:p>
    <w:p>
      <w:pPr>
        <w:spacing w:line="480" w:lineRule="exact"/>
        <w:rPr>
          <w:rFonts w:hint="eastAsia" w:ascii="宋体" w:hAnsi="宋体" w:cs="Times New Roman"/>
          <w:sz w:val="28"/>
          <w:szCs w:val="28"/>
          <w:lang w:val="en-US" w:eastAsia="zh-CN"/>
        </w:rPr>
      </w:pPr>
      <w:r>
        <w:rPr>
          <w:rFonts w:hint="eastAsia" w:ascii="宋体" w:hAnsi="宋体" w:cs="Times New Roman"/>
          <w:sz w:val="28"/>
          <w:szCs w:val="28"/>
          <w:lang w:val="en-US" w:eastAsia="zh-CN"/>
        </w:rPr>
        <w:t>二、多选题10题</w:t>
      </w:r>
    </w:p>
    <w:p>
      <w:pPr>
        <w:spacing w:line="480" w:lineRule="exact"/>
        <w:rPr>
          <w:rFonts w:hint="default" w:ascii="宋体" w:hAnsi="宋体" w:cs="Times New Roman"/>
          <w:sz w:val="28"/>
          <w:szCs w:val="28"/>
          <w:lang w:val="en-US" w:eastAsia="zh-CN"/>
        </w:rPr>
      </w:pPr>
      <w:r>
        <w:rPr>
          <w:rFonts w:hint="eastAsia" w:ascii="宋体" w:hAnsi="宋体" w:cs="Times New Roman"/>
          <w:sz w:val="28"/>
          <w:szCs w:val="28"/>
          <w:lang w:val="en-US" w:eastAsia="zh-CN"/>
        </w:rPr>
        <w:t xml:space="preserve">1. 我国《消费者权益保护法》明确规定，经营者与消费者进行交易，应当遵循哪些原则。   </w:t>
      </w:r>
    </w:p>
    <w:p>
      <w:pPr>
        <w:numPr>
          <w:ilvl w:val="0"/>
          <w:numId w:val="28"/>
        </w:numPr>
        <w:spacing w:line="480" w:lineRule="exact"/>
        <w:rPr>
          <w:rFonts w:hint="eastAsia" w:ascii="宋体" w:hAnsi="宋体" w:cs="Times New Roman"/>
          <w:sz w:val="28"/>
          <w:szCs w:val="28"/>
          <w:highlight w:val="yellow"/>
          <w:lang w:val="en-US" w:eastAsia="zh-CN"/>
        </w:rPr>
      </w:pPr>
      <w:r>
        <w:rPr>
          <w:rFonts w:hint="eastAsia" w:ascii="宋体" w:hAnsi="宋体" w:cs="Times New Roman"/>
          <w:sz w:val="28"/>
          <w:szCs w:val="28"/>
          <w:highlight w:val="yellow"/>
          <w:lang w:val="en-US" w:eastAsia="zh-CN"/>
        </w:rPr>
        <w:t>自愿</w:t>
      </w:r>
    </w:p>
    <w:p>
      <w:pPr>
        <w:numPr>
          <w:ilvl w:val="0"/>
          <w:numId w:val="28"/>
        </w:numPr>
        <w:spacing w:line="480" w:lineRule="exact"/>
        <w:rPr>
          <w:rFonts w:hint="eastAsia" w:ascii="宋体" w:hAnsi="宋体" w:cs="Times New Roman"/>
          <w:sz w:val="28"/>
          <w:szCs w:val="28"/>
          <w:highlight w:val="yellow"/>
          <w:lang w:val="en-US" w:eastAsia="zh-CN"/>
        </w:rPr>
      </w:pPr>
      <w:r>
        <w:rPr>
          <w:rFonts w:hint="eastAsia" w:ascii="宋体" w:hAnsi="宋体" w:cs="Times New Roman"/>
          <w:sz w:val="28"/>
          <w:szCs w:val="28"/>
          <w:highlight w:val="yellow"/>
          <w:lang w:val="en-US" w:eastAsia="zh-CN"/>
        </w:rPr>
        <w:t>平等</w:t>
      </w:r>
    </w:p>
    <w:p>
      <w:pPr>
        <w:numPr>
          <w:ilvl w:val="0"/>
          <w:numId w:val="28"/>
        </w:numPr>
        <w:spacing w:line="480" w:lineRule="exact"/>
        <w:rPr>
          <w:rFonts w:hint="eastAsia" w:ascii="宋体" w:hAnsi="宋体" w:cs="Times New Roman"/>
          <w:sz w:val="28"/>
          <w:szCs w:val="28"/>
          <w:highlight w:val="yellow"/>
          <w:lang w:val="en-US" w:eastAsia="zh-CN"/>
        </w:rPr>
      </w:pPr>
      <w:r>
        <w:rPr>
          <w:rFonts w:hint="eastAsia" w:ascii="宋体" w:hAnsi="宋体" w:cs="Times New Roman"/>
          <w:sz w:val="28"/>
          <w:szCs w:val="28"/>
          <w:highlight w:val="yellow"/>
          <w:lang w:val="en-US" w:eastAsia="zh-CN"/>
        </w:rPr>
        <w:t>公平</w:t>
      </w:r>
    </w:p>
    <w:p>
      <w:pPr>
        <w:numPr>
          <w:ilvl w:val="0"/>
          <w:numId w:val="28"/>
        </w:numPr>
        <w:spacing w:line="480" w:lineRule="exact"/>
        <w:rPr>
          <w:rFonts w:hint="eastAsia" w:ascii="宋体" w:hAnsi="宋体" w:cs="Times New Roman"/>
          <w:sz w:val="28"/>
          <w:szCs w:val="28"/>
          <w:highlight w:val="yellow"/>
          <w:lang w:val="en-US" w:eastAsia="zh-CN"/>
        </w:rPr>
      </w:pPr>
      <w:r>
        <w:rPr>
          <w:rFonts w:hint="eastAsia" w:ascii="宋体" w:hAnsi="宋体" w:cs="Times New Roman"/>
          <w:sz w:val="28"/>
          <w:szCs w:val="28"/>
          <w:highlight w:val="yellow"/>
          <w:lang w:val="en-US" w:eastAsia="zh-CN"/>
        </w:rPr>
        <w:t>诚实信用</w:t>
      </w:r>
    </w:p>
    <w:p>
      <w:pPr>
        <w:numPr>
          <w:ilvl w:val="0"/>
          <w:numId w:val="0"/>
        </w:numPr>
        <w:spacing w:line="480" w:lineRule="exact"/>
        <w:rPr>
          <w:rFonts w:hint="eastAsia" w:ascii="宋体" w:hAnsi="宋体" w:cs="Times New Roman"/>
          <w:sz w:val="28"/>
          <w:szCs w:val="28"/>
          <w:lang w:val="en-US" w:eastAsia="zh-CN"/>
        </w:rPr>
      </w:pPr>
    </w:p>
    <w:p>
      <w:pPr>
        <w:numPr>
          <w:ilvl w:val="0"/>
          <w:numId w:val="29"/>
        </w:numPr>
        <w:spacing w:line="480" w:lineRule="exact"/>
        <w:rPr>
          <w:rFonts w:hint="default" w:ascii="宋体" w:hAnsi="宋体" w:cs="Times New Roman"/>
          <w:sz w:val="28"/>
          <w:szCs w:val="28"/>
          <w:lang w:val="en-US" w:eastAsia="zh-CN"/>
        </w:rPr>
      </w:pPr>
      <w:r>
        <w:rPr>
          <w:rFonts w:hint="default" w:ascii="宋体" w:hAnsi="宋体" w:cs="Times New Roman"/>
          <w:sz w:val="28"/>
          <w:szCs w:val="28"/>
          <w:lang w:val="en-US" w:eastAsia="zh-CN"/>
        </w:rPr>
        <w:t>下列</w:t>
      </w:r>
      <w:r>
        <w:rPr>
          <w:rFonts w:hint="eastAsia" w:ascii="宋体" w:hAnsi="宋体" w:cs="Times New Roman"/>
          <w:sz w:val="28"/>
          <w:szCs w:val="28"/>
          <w:lang w:val="en-US" w:eastAsia="zh-CN"/>
        </w:rPr>
        <w:t>哪些</w:t>
      </w:r>
      <w:r>
        <w:rPr>
          <w:rFonts w:hint="default" w:ascii="宋体" w:hAnsi="宋体" w:cs="Times New Roman"/>
          <w:sz w:val="28"/>
          <w:szCs w:val="28"/>
          <w:lang w:val="en-US" w:eastAsia="zh-CN"/>
        </w:rPr>
        <w:t>公益性职责</w:t>
      </w:r>
      <w:r>
        <w:rPr>
          <w:rFonts w:hint="eastAsia" w:ascii="宋体" w:hAnsi="宋体" w:cs="Times New Roman"/>
          <w:sz w:val="28"/>
          <w:szCs w:val="28"/>
          <w:lang w:val="en-US" w:eastAsia="zh-CN"/>
        </w:rPr>
        <w:t>属于</w:t>
      </w:r>
      <w:r>
        <w:rPr>
          <w:rFonts w:hint="default" w:ascii="宋体" w:hAnsi="宋体" w:cs="Times New Roman"/>
          <w:sz w:val="28"/>
          <w:szCs w:val="28"/>
          <w:highlight w:val="yellow"/>
          <w:lang w:val="en-US" w:eastAsia="zh-CN"/>
        </w:rPr>
        <w:t>消费者协会</w:t>
      </w:r>
      <w:r>
        <w:rPr>
          <w:rFonts w:hint="eastAsia" w:ascii="宋体" w:hAnsi="宋体" w:cs="Times New Roman"/>
          <w:sz w:val="28"/>
          <w:szCs w:val="28"/>
          <w:lang w:val="en-US" w:eastAsia="zh-CN"/>
        </w:rPr>
        <w:t xml:space="preserve">需履行的范围？  </w:t>
      </w:r>
    </w:p>
    <w:p>
      <w:pPr>
        <w:numPr>
          <w:ilvl w:val="0"/>
          <w:numId w:val="30"/>
        </w:numPr>
        <w:spacing w:line="480" w:lineRule="exact"/>
        <w:rPr>
          <w:rFonts w:hint="default" w:ascii="宋体" w:hAnsi="宋体" w:cs="Times New Roman"/>
          <w:color w:val="FFFFFF" w:themeColor="background1"/>
          <w:sz w:val="28"/>
          <w:szCs w:val="28"/>
          <w:highlight w:val="darkRed"/>
          <w:lang w:val="en-US" w:eastAsia="zh-CN"/>
          <w14:textFill>
            <w14:solidFill>
              <w14:schemeClr w14:val="bg1"/>
            </w14:solidFill>
          </w14:textFill>
        </w:rPr>
      </w:pPr>
      <w:r>
        <w:rPr>
          <w:rFonts w:hint="default" w:ascii="宋体" w:hAnsi="宋体" w:cs="Times New Roman"/>
          <w:color w:val="FFFFFF" w:themeColor="background1"/>
          <w:sz w:val="28"/>
          <w:szCs w:val="28"/>
          <w:highlight w:val="darkRed"/>
          <w:lang w:val="en-US" w:eastAsia="zh-CN"/>
          <w14:textFill>
            <w14:solidFill>
              <w14:schemeClr w14:val="bg1"/>
            </w14:solidFill>
          </w14:textFill>
        </w:rPr>
        <w:t>参与制定有关消费者权益的法律、法规、规章和强制性标准</w:t>
      </w:r>
    </w:p>
    <w:p>
      <w:pPr>
        <w:numPr>
          <w:ilvl w:val="0"/>
          <w:numId w:val="30"/>
        </w:numPr>
        <w:spacing w:line="480" w:lineRule="exact"/>
        <w:rPr>
          <w:rFonts w:hint="default" w:ascii="宋体" w:hAnsi="宋体" w:cs="Times New Roman"/>
          <w:sz w:val="28"/>
          <w:szCs w:val="28"/>
          <w:lang w:val="en-US" w:eastAsia="zh-CN"/>
        </w:rPr>
      </w:pPr>
      <w:r>
        <w:rPr>
          <w:rFonts w:hint="default" w:ascii="宋体" w:hAnsi="宋体" w:cs="Times New Roman"/>
          <w:sz w:val="28"/>
          <w:szCs w:val="28"/>
          <w:highlight w:val="yellow"/>
          <w:lang w:val="en-US" w:eastAsia="zh-CN"/>
        </w:rPr>
        <w:t>向消费者提供消费信息和咨询服务，提高消费者维护自身合法权</w:t>
      </w:r>
      <w:r>
        <w:rPr>
          <w:rFonts w:hint="default" w:ascii="宋体" w:hAnsi="宋体" w:cs="Times New Roman"/>
          <w:sz w:val="28"/>
          <w:szCs w:val="28"/>
          <w:lang w:val="en-US" w:eastAsia="zh-CN"/>
        </w:rPr>
        <w:t>益的能力，引导文明、健康、节约资源和保护环境的消费方式</w:t>
      </w:r>
    </w:p>
    <w:p>
      <w:pPr>
        <w:numPr>
          <w:ilvl w:val="0"/>
          <w:numId w:val="30"/>
        </w:numPr>
        <w:spacing w:line="480" w:lineRule="exact"/>
        <w:ind w:left="0" w:leftChars="0" w:firstLine="0" w:firstLineChars="0"/>
        <w:rPr>
          <w:rFonts w:hint="default" w:ascii="宋体" w:hAnsi="宋体" w:cs="Times New Roman"/>
          <w:sz w:val="28"/>
          <w:szCs w:val="28"/>
          <w:lang w:val="en-US" w:eastAsia="zh-CN"/>
        </w:rPr>
      </w:pPr>
      <w:r>
        <w:rPr>
          <w:rFonts w:hint="default" w:ascii="宋体" w:hAnsi="宋体" w:cs="Times New Roman"/>
          <w:sz w:val="28"/>
          <w:szCs w:val="28"/>
          <w:highlight w:val="yellow"/>
          <w:lang w:val="en-US" w:eastAsia="zh-CN"/>
        </w:rPr>
        <w:t>就有关消费者合法权益的问题，向有关部门反映、查询，提出建</w:t>
      </w:r>
      <w:r>
        <w:rPr>
          <w:rFonts w:hint="default" w:ascii="宋体" w:hAnsi="宋体" w:cs="Times New Roman"/>
          <w:sz w:val="28"/>
          <w:szCs w:val="28"/>
          <w:lang w:val="en-US" w:eastAsia="zh-CN"/>
        </w:rPr>
        <w:t>议</w:t>
      </w:r>
    </w:p>
    <w:p>
      <w:pPr>
        <w:numPr>
          <w:ilvl w:val="0"/>
          <w:numId w:val="30"/>
        </w:numPr>
        <w:spacing w:line="480" w:lineRule="exact"/>
        <w:rPr>
          <w:rFonts w:hint="default" w:ascii="宋体" w:hAnsi="宋体" w:cs="Times New Roman"/>
          <w:sz w:val="28"/>
          <w:szCs w:val="28"/>
          <w:highlight w:val="yellow"/>
          <w:lang w:val="en-US" w:eastAsia="zh-CN"/>
        </w:rPr>
      </w:pPr>
      <w:r>
        <w:rPr>
          <w:rFonts w:hint="default" w:ascii="宋体" w:hAnsi="宋体" w:cs="Times New Roman"/>
          <w:sz w:val="28"/>
          <w:szCs w:val="28"/>
          <w:highlight w:val="yellow"/>
          <w:lang w:val="en-US" w:eastAsia="zh-CN"/>
        </w:rPr>
        <w:t>受理消费者的投诉，并对投诉事项进行调查、调解</w:t>
      </w:r>
    </w:p>
    <w:p>
      <w:pPr>
        <w:numPr>
          <w:ilvl w:val="0"/>
          <w:numId w:val="0"/>
        </w:numPr>
        <w:spacing w:line="480" w:lineRule="exact"/>
        <w:rPr>
          <w:rFonts w:hint="default" w:ascii="宋体" w:hAnsi="宋体" w:cs="Times New Roman"/>
          <w:sz w:val="28"/>
          <w:szCs w:val="28"/>
          <w:lang w:val="en-US" w:eastAsia="zh-CN"/>
        </w:rPr>
      </w:pPr>
    </w:p>
    <w:p>
      <w:pPr>
        <w:numPr>
          <w:ilvl w:val="0"/>
          <w:numId w:val="29"/>
        </w:numPr>
        <w:spacing w:line="480" w:lineRule="exact"/>
        <w:ind w:left="0" w:leftChars="0" w:firstLine="0" w:firstLineChars="0"/>
        <w:rPr>
          <w:rFonts w:hint="default" w:ascii="宋体" w:hAnsi="宋体" w:cs="Times New Roman"/>
          <w:sz w:val="28"/>
          <w:szCs w:val="28"/>
          <w:lang w:val="en-US" w:eastAsia="zh-CN"/>
        </w:rPr>
      </w:pPr>
      <w:r>
        <w:rPr>
          <w:rFonts w:hint="eastAsia" w:ascii="宋体" w:hAnsi="宋体" w:cs="Times New Roman"/>
          <w:sz w:val="28"/>
          <w:szCs w:val="28"/>
          <w:highlight w:val="darkGreen"/>
          <w:lang w:val="en-US" w:eastAsia="zh-CN"/>
        </w:rPr>
        <w:t>经营者</w:t>
      </w:r>
      <w:r>
        <w:rPr>
          <w:rFonts w:hint="eastAsia" w:ascii="宋体" w:hAnsi="宋体" w:cs="Times New Roman"/>
          <w:sz w:val="28"/>
          <w:szCs w:val="28"/>
          <w:lang w:val="en-US" w:eastAsia="zh-CN"/>
        </w:rPr>
        <w:t>的以下哪些行为侵害了</w:t>
      </w:r>
      <w:r>
        <w:rPr>
          <w:rFonts w:hint="eastAsia" w:ascii="宋体" w:hAnsi="宋体" w:cs="Times New Roman"/>
          <w:sz w:val="28"/>
          <w:szCs w:val="28"/>
          <w:highlight w:val="yellow"/>
          <w:lang w:val="en-US" w:eastAsia="zh-CN"/>
        </w:rPr>
        <w:t>消费者的权益</w:t>
      </w:r>
      <w:r>
        <w:rPr>
          <w:rFonts w:hint="eastAsia" w:ascii="宋体" w:hAnsi="宋体" w:cs="Times New Roman"/>
          <w:sz w:val="28"/>
          <w:szCs w:val="28"/>
          <w:lang w:val="en-US" w:eastAsia="zh-CN"/>
        </w:rPr>
        <w:t>？</w:t>
      </w:r>
    </w:p>
    <w:p>
      <w:pPr>
        <w:numPr>
          <w:ilvl w:val="0"/>
          <w:numId w:val="31"/>
        </w:numPr>
        <w:spacing w:line="480" w:lineRule="exact"/>
        <w:rPr>
          <w:rFonts w:hint="eastAsia" w:ascii="宋体" w:hAnsi="宋体" w:cs="Times New Roman"/>
          <w:sz w:val="28"/>
          <w:szCs w:val="28"/>
          <w:lang w:val="en-US" w:eastAsia="zh-CN"/>
        </w:rPr>
      </w:pPr>
      <w:r>
        <w:rPr>
          <w:rFonts w:hint="eastAsia" w:ascii="宋体" w:hAnsi="宋体" w:cs="Times New Roman"/>
          <w:sz w:val="28"/>
          <w:szCs w:val="28"/>
          <w:highlight w:val="yellow"/>
          <w:lang w:val="en-US" w:eastAsia="zh-CN"/>
        </w:rPr>
        <w:t>销售的商品应当检验、检疫而未检验、检疫或者伪造检验、检疫</w:t>
      </w:r>
      <w:r>
        <w:rPr>
          <w:rFonts w:hint="eastAsia" w:ascii="宋体" w:hAnsi="宋体" w:cs="Times New Roman"/>
          <w:sz w:val="28"/>
          <w:szCs w:val="28"/>
          <w:lang w:val="en-US" w:eastAsia="zh-CN"/>
        </w:rPr>
        <w:t>结果的</w:t>
      </w:r>
    </w:p>
    <w:p>
      <w:pPr>
        <w:numPr>
          <w:ilvl w:val="0"/>
          <w:numId w:val="31"/>
        </w:numPr>
        <w:spacing w:line="480" w:lineRule="exact"/>
        <w:ind w:left="0" w:leftChars="0" w:firstLine="0" w:firstLineChars="0"/>
        <w:rPr>
          <w:rFonts w:hint="eastAsia" w:ascii="宋体" w:hAnsi="宋体" w:cs="Times New Roman"/>
          <w:sz w:val="28"/>
          <w:szCs w:val="28"/>
          <w:lang w:val="en-US" w:eastAsia="zh-CN"/>
        </w:rPr>
      </w:pPr>
      <w:r>
        <w:rPr>
          <w:rFonts w:hint="eastAsia" w:ascii="宋体" w:hAnsi="宋体" w:cs="Times New Roman"/>
          <w:sz w:val="28"/>
          <w:szCs w:val="28"/>
          <w:lang w:val="en-US" w:eastAsia="zh-CN"/>
        </w:rPr>
        <w:t>对商品或者服务作不会引人误解的艺术性夸张宣传</w:t>
      </w:r>
    </w:p>
    <w:p>
      <w:pPr>
        <w:numPr>
          <w:ilvl w:val="0"/>
          <w:numId w:val="31"/>
        </w:numPr>
        <w:spacing w:line="480" w:lineRule="exact"/>
        <w:ind w:left="0" w:leftChars="0" w:firstLine="0" w:firstLineChars="0"/>
        <w:rPr>
          <w:rFonts w:hint="eastAsia" w:ascii="宋体" w:hAnsi="宋体" w:cs="Times New Roman"/>
          <w:sz w:val="28"/>
          <w:szCs w:val="28"/>
          <w:lang w:val="en-US" w:eastAsia="zh-CN"/>
        </w:rPr>
      </w:pPr>
      <w:r>
        <w:rPr>
          <w:rFonts w:hint="eastAsia" w:ascii="宋体" w:hAnsi="宋体" w:cs="Times New Roman"/>
          <w:sz w:val="28"/>
          <w:szCs w:val="28"/>
          <w:highlight w:val="yellow"/>
          <w:lang w:val="en-US" w:eastAsia="zh-CN"/>
        </w:rPr>
        <w:t>拒绝或者拖延有关行政部门责令对缺陷商品或者服务采取停止销</w:t>
      </w:r>
      <w:r>
        <w:rPr>
          <w:rFonts w:hint="eastAsia" w:ascii="宋体" w:hAnsi="宋体" w:cs="Times New Roman"/>
          <w:sz w:val="28"/>
          <w:szCs w:val="28"/>
          <w:lang w:val="en-US" w:eastAsia="zh-CN"/>
        </w:rPr>
        <w:t>售、警示、召回、无害化处理、销毁、停止生产或者服务等措施的</w:t>
      </w:r>
    </w:p>
    <w:p>
      <w:pPr>
        <w:numPr>
          <w:ilvl w:val="0"/>
          <w:numId w:val="31"/>
        </w:numPr>
        <w:spacing w:line="480" w:lineRule="exact"/>
        <w:ind w:left="0" w:leftChars="0" w:firstLine="0" w:firstLineChars="0"/>
        <w:rPr>
          <w:rFonts w:hint="eastAsia" w:ascii="宋体" w:hAnsi="宋体" w:cs="Times New Roman"/>
          <w:sz w:val="28"/>
          <w:szCs w:val="28"/>
          <w:lang w:val="en-US" w:eastAsia="zh-CN"/>
        </w:rPr>
      </w:pPr>
      <w:r>
        <w:rPr>
          <w:rFonts w:hint="eastAsia" w:ascii="宋体" w:hAnsi="宋体" w:cs="Times New Roman"/>
          <w:sz w:val="28"/>
          <w:szCs w:val="28"/>
          <w:highlight w:val="yellow"/>
          <w:lang w:val="en-US" w:eastAsia="zh-CN"/>
        </w:rPr>
        <w:t>对消费者提出的修理、重作、更换、退货、补足商品数量、退还</w:t>
      </w:r>
      <w:r>
        <w:rPr>
          <w:rFonts w:hint="eastAsia" w:ascii="宋体" w:hAnsi="宋体" w:cs="Times New Roman"/>
          <w:sz w:val="28"/>
          <w:szCs w:val="28"/>
          <w:lang w:val="en-US" w:eastAsia="zh-CN"/>
        </w:rPr>
        <w:t>货款和服务费用或者赔偿损失的要求，故意拖延或者无理拒绝的</w:t>
      </w:r>
    </w:p>
    <w:p>
      <w:pPr>
        <w:numPr>
          <w:ilvl w:val="0"/>
          <w:numId w:val="0"/>
        </w:numPr>
        <w:spacing w:line="480" w:lineRule="exact"/>
        <w:rPr>
          <w:rFonts w:hint="eastAsia" w:ascii="宋体" w:hAnsi="宋体" w:cs="Times New Roman"/>
          <w:sz w:val="28"/>
          <w:szCs w:val="28"/>
          <w:lang w:val="en-US" w:eastAsia="zh-CN"/>
        </w:rPr>
      </w:pPr>
    </w:p>
    <w:p>
      <w:pPr>
        <w:numPr>
          <w:ilvl w:val="0"/>
          <w:numId w:val="29"/>
        </w:numPr>
        <w:spacing w:line="480" w:lineRule="exact"/>
        <w:ind w:left="0" w:leftChars="0" w:firstLine="0" w:firstLineChars="0"/>
        <w:rPr>
          <w:rFonts w:hint="default" w:ascii="宋体" w:hAnsi="宋体" w:cs="Times New Roman"/>
          <w:sz w:val="28"/>
          <w:szCs w:val="28"/>
          <w:lang w:val="en-US" w:eastAsia="zh-CN"/>
        </w:rPr>
      </w:pPr>
      <w:r>
        <w:rPr>
          <w:rFonts w:hint="eastAsia" w:ascii="宋体" w:hAnsi="宋体" w:cs="Times New Roman"/>
          <w:sz w:val="28"/>
          <w:szCs w:val="28"/>
          <w:highlight w:val="darkGreen"/>
          <w:lang w:val="en-US" w:eastAsia="zh-CN"/>
        </w:rPr>
        <w:t>经营者</w:t>
      </w:r>
      <w:r>
        <w:rPr>
          <w:rFonts w:hint="eastAsia" w:ascii="宋体" w:hAnsi="宋体" w:cs="Times New Roman"/>
          <w:sz w:val="28"/>
          <w:szCs w:val="28"/>
          <w:lang w:val="en-US" w:eastAsia="zh-CN"/>
        </w:rPr>
        <w:t xml:space="preserve">对行政处罚决定不服的，可以怎么做？  </w:t>
      </w:r>
    </w:p>
    <w:p>
      <w:pPr>
        <w:numPr>
          <w:ilvl w:val="0"/>
          <w:numId w:val="32"/>
        </w:numPr>
        <w:spacing w:line="480" w:lineRule="exact"/>
        <w:rPr>
          <w:rFonts w:hint="eastAsia" w:ascii="宋体" w:hAnsi="宋体" w:cs="Times New Roman"/>
          <w:sz w:val="28"/>
          <w:szCs w:val="28"/>
          <w:highlight w:val="yellow"/>
          <w:lang w:val="en-US" w:eastAsia="zh-CN"/>
        </w:rPr>
      </w:pPr>
      <w:r>
        <w:rPr>
          <w:rFonts w:hint="eastAsia" w:ascii="宋体" w:hAnsi="宋体" w:cs="Times New Roman"/>
          <w:sz w:val="28"/>
          <w:szCs w:val="28"/>
          <w:highlight w:val="yellow"/>
          <w:lang w:val="en-US" w:eastAsia="zh-CN"/>
        </w:rPr>
        <w:t>依法申请行政复议</w:t>
      </w:r>
    </w:p>
    <w:p>
      <w:pPr>
        <w:numPr>
          <w:ilvl w:val="0"/>
          <w:numId w:val="32"/>
        </w:numPr>
        <w:spacing w:line="480" w:lineRule="exact"/>
        <w:rPr>
          <w:rFonts w:hint="eastAsia" w:ascii="宋体" w:hAnsi="宋体" w:cs="Times New Roman"/>
          <w:sz w:val="28"/>
          <w:szCs w:val="28"/>
          <w:highlight w:val="yellow"/>
          <w:lang w:val="en-US" w:eastAsia="zh-CN"/>
        </w:rPr>
      </w:pPr>
      <w:r>
        <w:rPr>
          <w:rFonts w:hint="eastAsia" w:ascii="宋体" w:hAnsi="宋体" w:cs="Times New Roman"/>
          <w:sz w:val="28"/>
          <w:szCs w:val="28"/>
          <w:highlight w:val="yellow"/>
          <w:lang w:val="en-US" w:eastAsia="zh-CN"/>
        </w:rPr>
        <w:t>依法提起行政诉讼</w:t>
      </w:r>
    </w:p>
    <w:p>
      <w:pPr>
        <w:numPr>
          <w:ilvl w:val="0"/>
          <w:numId w:val="32"/>
        </w:numPr>
        <w:spacing w:line="480" w:lineRule="exact"/>
        <w:ind w:left="0" w:leftChars="0" w:firstLine="0" w:firstLineChars="0"/>
        <w:rPr>
          <w:rFonts w:hint="default" w:ascii="宋体" w:hAnsi="宋体" w:cs="Times New Roman"/>
          <w:sz w:val="28"/>
          <w:szCs w:val="28"/>
          <w:lang w:val="en-US" w:eastAsia="zh-CN"/>
        </w:rPr>
      </w:pPr>
      <w:r>
        <w:rPr>
          <w:rFonts w:hint="eastAsia" w:ascii="宋体" w:hAnsi="宋体" w:cs="Times New Roman"/>
          <w:sz w:val="28"/>
          <w:szCs w:val="28"/>
          <w:lang w:val="en-US" w:eastAsia="zh-CN"/>
        </w:rPr>
        <w:t>依法提起民事诉讼</w:t>
      </w:r>
    </w:p>
    <w:p>
      <w:pPr>
        <w:numPr>
          <w:ilvl w:val="0"/>
          <w:numId w:val="32"/>
        </w:numPr>
        <w:spacing w:line="480" w:lineRule="exact"/>
        <w:ind w:left="0" w:leftChars="0" w:firstLine="0" w:firstLineChars="0"/>
        <w:rPr>
          <w:rFonts w:hint="default" w:ascii="宋体" w:hAnsi="宋体" w:cs="Times New Roman"/>
          <w:sz w:val="28"/>
          <w:szCs w:val="28"/>
          <w:lang w:val="en-US" w:eastAsia="zh-CN"/>
        </w:rPr>
      </w:pPr>
      <w:r>
        <w:rPr>
          <w:rFonts w:hint="eastAsia" w:ascii="宋体" w:hAnsi="宋体" w:cs="Times New Roman"/>
          <w:sz w:val="28"/>
          <w:szCs w:val="28"/>
          <w:lang w:val="en-US" w:eastAsia="zh-CN"/>
        </w:rPr>
        <w:t>依法提起刑事诉讼</w:t>
      </w:r>
    </w:p>
    <w:p>
      <w:pPr>
        <w:numPr>
          <w:ilvl w:val="0"/>
          <w:numId w:val="0"/>
        </w:numPr>
        <w:spacing w:line="480" w:lineRule="exact"/>
        <w:rPr>
          <w:rFonts w:hint="eastAsia" w:ascii="宋体" w:hAnsi="宋体" w:cs="Times New Roman"/>
          <w:sz w:val="28"/>
          <w:szCs w:val="28"/>
          <w:lang w:val="en-US" w:eastAsia="zh-CN"/>
        </w:rPr>
      </w:pPr>
    </w:p>
    <w:p>
      <w:pPr>
        <w:spacing w:line="480" w:lineRule="exact"/>
        <w:rPr>
          <w:rFonts w:hint="eastAsia" w:ascii="宋体" w:hAnsi="宋体" w:eastAsia="宋体" w:cs="Times New Roman"/>
          <w:sz w:val="28"/>
          <w:szCs w:val="28"/>
          <w:lang w:val="en-US" w:eastAsia="zh-CN"/>
        </w:rPr>
      </w:pPr>
      <w:r>
        <w:rPr>
          <w:rFonts w:hint="eastAsia" w:ascii="宋体" w:hAnsi="宋体" w:cs="Times New Roman"/>
          <w:sz w:val="28"/>
          <w:szCs w:val="28"/>
          <w:lang w:val="en-US" w:eastAsia="zh-CN"/>
        </w:rPr>
        <w:t>5</w:t>
      </w:r>
      <w:r>
        <w:rPr>
          <w:rFonts w:hint="eastAsia" w:ascii="宋体" w:hAnsi="宋体" w:eastAsia="宋体" w:cs="Times New Roman"/>
          <w:sz w:val="28"/>
          <w:szCs w:val="28"/>
          <w:highlight w:val="darkGreen"/>
          <w:lang w:val="en-US" w:eastAsia="zh-CN"/>
        </w:rPr>
        <w:t>．以下哪</w:t>
      </w:r>
      <w:r>
        <w:rPr>
          <w:rFonts w:hint="eastAsia" w:ascii="宋体" w:hAnsi="宋体" w:eastAsia="宋体" w:cs="Times New Roman"/>
          <w:sz w:val="28"/>
          <w:szCs w:val="28"/>
          <w:lang w:val="en-US" w:eastAsia="zh-CN"/>
        </w:rPr>
        <w:t>些情形属于侵害消费者享有的</w:t>
      </w:r>
      <w:r>
        <w:rPr>
          <w:rFonts w:hint="eastAsia" w:ascii="宋体" w:hAnsi="宋体" w:eastAsia="宋体" w:cs="Times New Roman"/>
          <w:sz w:val="28"/>
          <w:szCs w:val="28"/>
          <w:highlight w:val="yellow"/>
          <w:lang w:val="en-US" w:eastAsia="zh-CN"/>
        </w:rPr>
        <w:t>人身、财产安全权利</w:t>
      </w:r>
      <w:r>
        <w:rPr>
          <w:rFonts w:hint="eastAsia" w:ascii="宋体" w:hAnsi="宋体" w:eastAsia="宋体" w:cs="Times New Roman"/>
          <w:sz w:val="28"/>
          <w:szCs w:val="28"/>
          <w:lang w:val="en-US" w:eastAsia="zh-CN"/>
        </w:rPr>
        <w:t xml:space="preserve">的情形？  </w:t>
      </w:r>
    </w:p>
    <w:p>
      <w:pPr>
        <w:spacing w:line="480" w:lineRule="exact"/>
        <w:rPr>
          <w:rFonts w:hint="eastAsia" w:ascii="宋体" w:hAnsi="宋体" w:eastAsia="宋体" w:cs="Times New Roman"/>
          <w:sz w:val="28"/>
          <w:szCs w:val="28"/>
          <w:highlight w:val="yellow"/>
          <w:lang w:val="en-US" w:eastAsia="zh-CN"/>
        </w:rPr>
      </w:pPr>
      <w:r>
        <w:rPr>
          <w:rFonts w:hint="eastAsia" w:ascii="宋体" w:hAnsi="宋体" w:eastAsia="宋体" w:cs="Times New Roman"/>
          <w:sz w:val="28"/>
          <w:szCs w:val="28"/>
          <w:highlight w:val="yellow"/>
          <w:lang w:val="en-US" w:eastAsia="zh-CN"/>
        </w:rPr>
        <w:t xml:space="preserve">A. 理发师使用没有消毒的剃须刀为客户刮胡子，不小刮出血，导致客户感染传染病。   </w:t>
      </w:r>
    </w:p>
    <w:p>
      <w:pPr>
        <w:spacing w:line="480" w:lineRule="exact"/>
        <w:rPr>
          <w:rFonts w:hint="eastAsia" w:ascii="宋体" w:hAnsi="宋体" w:eastAsia="宋体" w:cs="Times New Roman"/>
          <w:sz w:val="28"/>
          <w:szCs w:val="28"/>
          <w:highlight w:val="yellow"/>
          <w:lang w:val="en-US" w:eastAsia="zh-CN"/>
        </w:rPr>
      </w:pPr>
      <w:r>
        <w:rPr>
          <w:rFonts w:hint="eastAsia" w:ascii="宋体" w:hAnsi="宋体" w:eastAsia="宋体" w:cs="Times New Roman"/>
          <w:sz w:val="28"/>
          <w:szCs w:val="28"/>
          <w:highlight w:val="yellow"/>
          <w:lang w:val="en-US" w:eastAsia="zh-CN"/>
        </w:rPr>
        <w:t xml:space="preserve">B. 游客去旅游景区挑战“空中玻璃栈道”，正常行走过程中掉下了山崖。    </w:t>
      </w:r>
    </w:p>
    <w:p>
      <w:pPr>
        <w:spacing w:line="480" w:lineRule="exact"/>
        <w:rPr>
          <w:rFonts w:hint="eastAsia" w:ascii="宋体" w:hAnsi="宋体" w:eastAsia="宋体" w:cs="Times New Roman"/>
          <w:sz w:val="28"/>
          <w:szCs w:val="28"/>
          <w:highlight w:val="yellow"/>
          <w:lang w:val="en-US" w:eastAsia="zh-CN"/>
        </w:rPr>
      </w:pPr>
      <w:r>
        <w:rPr>
          <w:rFonts w:hint="eastAsia" w:ascii="宋体" w:hAnsi="宋体" w:eastAsia="宋体" w:cs="Times New Roman"/>
          <w:sz w:val="28"/>
          <w:szCs w:val="28"/>
          <w:highlight w:val="yellow"/>
          <w:lang w:val="en-US" w:eastAsia="zh-CN"/>
        </w:rPr>
        <w:t xml:space="preserve">C. 经营者销售过期药品、或者更改药品的生产日期。   </w:t>
      </w:r>
    </w:p>
    <w:p>
      <w:pPr>
        <w:spacing w:line="480" w:lineRule="exact"/>
        <w:rPr>
          <w:rFonts w:hint="eastAsia" w:ascii="宋体" w:hAnsi="宋体" w:eastAsia="宋体" w:cs="Times New Roman"/>
          <w:sz w:val="28"/>
          <w:szCs w:val="28"/>
          <w:highlight w:val="yellow"/>
          <w:lang w:val="en-US" w:eastAsia="zh-CN"/>
        </w:rPr>
      </w:pPr>
      <w:r>
        <w:rPr>
          <w:rFonts w:hint="eastAsia" w:ascii="宋体" w:hAnsi="宋体" w:eastAsia="宋体" w:cs="Times New Roman"/>
          <w:sz w:val="28"/>
          <w:szCs w:val="28"/>
          <w:highlight w:val="yellow"/>
          <w:lang w:val="en-US" w:eastAsia="zh-CN"/>
        </w:rPr>
        <w:t>D. 经营者在普通白酒中加“敌敌畏”冒充“茅台”。</w:t>
      </w:r>
    </w:p>
    <w:p>
      <w:pPr>
        <w:numPr>
          <w:ilvl w:val="0"/>
          <w:numId w:val="0"/>
        </w:numPr>
        <w:spacing w:line="480" w:lineRule="exact"/>
        <w:rPr>
          <w:rFonts w:hint="eastAsia" w:ascii="宋体" w:hAnsi="宋体" w:eastAsia="宋体" w:cs="Times New Roman"/>
          <w:sz w:val="28"/>
          <w:szCs w:val="28"/>
          <w:lang w:val="en-US" w:eastAsia="zh-CN"/>
        </w:rPr>
      </w:pPr>
    </w:p>
    <w:p>
      <w:pPr>
        <w:spacing w:line="480" w:lineRule="exact"/>
        <w:rPr>
          <w:rFonts w:hint="eastAsia" w:ascii="宋体" w:hAnsi="宋体" w:eastAsia="宋体" w:cs="Times New Roman"/>
          <w:sz w:val="28"/>
          <w:szCs w:val="28"/>
          <w:lang w:val="en-US" w:eastAsia="zh-CN"/>
        </w:rPr>
      </w:pPr>
      <w:r>
        <w:rPr>
          <w:rFonts w:hint="eastAsia" w:ascii="宋体" w:hAnsi="宋体" w:cs="Times New Roman"/>
          <w:sz w:val="28"/>
          <w:szCs w:val="28"/>
          <w:lang w:val="en-US" w:eastAsia="zh-CN"/>
        </w:rPr>
        <w:t>6</w:t>
      </w:r>
      <w:r>
        <w:rPr>
          <w:rFonts w:hint="eastAsia" w:ascii="宋体" w:hAnsi="宋体" w:eastAsia="宋体" w:cs="Times New Roman"/>
          <w:sz w:val="28"/>
          <w:szCs w:val="28"/>
          <w:highlight w:val="darkGreen"/>
          <w:lang w:val="en-US" w:eastAsia="zh-CN"/>
        </w:rPr>
        <w:t>．以下哪</w:t>
      </w:r>
      <w:r>
        <w:rPr>
          <w:rFonts w:hint="eastAsia" w:ascii="宋体" w:hAnsi="宋体" w:eastAsia="宋体" w:cs="Times New Roman"/>
          <w:sz w:val="28"/>
          <w:szCs w:val="28"/>
          <w:lang w:val="en-US" w:eastAsia="zh-CN"/>
        </w:rPr>
        <w:t xml:space="preserve">种情形符合我国《消费者权益保护法》中规定的承担连带责任的情形？ </w:t>
      </w:r>
    </w:p>
    <w:p>
      <w:pPr>
        <w:spacing w:line="480" w:lineRule="exact"/>
        <w:rPr>
          <w:rFonts w:hint="eastAsia" w:ascii="宋体" w:hAnsi="宋体" w:eastAsia="宋体" w:cs="Times New Roman"/>
          <w:sz w:val="28"/>
          <w:szCs w:val="28"/>
          <w:highlight w:val="yellow"/>
          <w:lang w:val="en-US" w:eastAsia="zh-CN"/>
        </w:rPr>
      </w:pPr>
      <w:r>
        <w:rPr>
          <w:rFonts w:hint="eastAsia" w:ascii="宋体" w:hAnsi="宋体" w:eastAsia="宋体" w:cs="Times New Roman"/>
          <w:sz w:val="28"/>
          <w:szCs w:val="28"/>
          <w:highlight w:val="yellow"/>
          <w:lang w:val="en-US" w:eastAsia="zh-CN"/>
        </w:rPr>
        <w:t xml:space="preserve">A. 广告经营者、发布者设计、制作、发布关系消费者生命健康商品或者服务的虚假广告，造成消费者损害的，应当与提供该商品或者服务的经营者承担连带责任。   </w:t>
      </w:r>
    </w:p>
    <w:p>
      <w:pPr>
        <w:spacing w:line="480" w:lineRule="exact"/>
        <w:rPr>
          <w:rFonts w:hint="eastAsia" w:ascii="宋体" w:hAnsi="宋体" w:eastAsia="宋体" w:cs="Times New Roman"/>
          <w:sz w:val="28"/>
          <w:szCs w:val="28"/>
          <w:highlight w:val="yellow"/>
          <w:lang w:val="en-US" w:eastAsia="zh-CN"/>
        </w:rPr>
      </w:pPr>
      <w:r>
        <w:rPr>
          <w:rFonts w:hint="eastAsia" w:ascii="宋体" w:hAnsi="宋体" w:eastAsia="宋体" w:cs="Times New Roman"/>
          <w:sz w:val="28"/>
          <w:szCs w:val="28"/>
          <w:highlight w:val="yellow"/>
          <w:lang w:val="en-US" w:eastAsia="zh-CN"/>
        </w:rPr>
        <w:t>B. 社会团体或者其他组织、个人在关系消费者生命健康商品或者服务的虚假广告或者其他虚假宣传中向消费者推荐商品或者服务，造成消费者损害的，应当与提供该商品或者服务的经营者承担连带责任。</w:t>
      </w:r>
    </w:p>
    <w:p>
      <w:pPr>
        <w:spacing w:line="480" w:lineRule="exact"/>
        <w:rPr>
          <w:rFonts w:hint="eastAsia" w:ascii="宋体" w:hAnsi="宋体" w:eastAsia="宋体" w:cs="Times New Roman"/>
          <w:sz w:val="28"/>
          <w:szCs w:val="28"/>
          <w:highlight w:val="yellow"/>
          <w:lang w:val="en-US" w:eastAsia="zh-CN"/>
        </w:rPr>
      </w:pPr>
      <w:r>
        <w:rPr>
          <w:rFonts w:hint="eastAsia" w:ascii="宋体" w:hAnsi="宋体" w:eastAsia="宋体" w:cs="Times New Roman"/>
          <w:sz w:val="28"/>
          <w:szCs w:val="28"/>
          <w:highlight w:val="yellow"/>
          <w:lang w:val="en-US" w:eastAsia="zh-CN"/>
        </w:rPr>
        <w:t>C. 网络交易平台提供者明知或者应知销售者或者服务者利用其平台侵害消费者合法权益，未采取必要措施的，依法与该销售者或者服务者承担连带责任。</w:t>
      </w:r>
    </w:p>
    <w:p>
      <w:pPr>
        <w:numPr>
          <w:ilvl w:val="0"/>
          <w:numId w:val="0"/>
        </w:numPr>
        <w:spacing w:line="480" w:lineRule="exact"/>
      </w:pPr>
    </w:p>
    <w:p>
      <w:pPr>
        <w:spacing w:line="480" w:lineRule="exact"/>
        <w:rPr>
          <w:rFonts w:hint="eastAsia" w:ascii="宋体" w:hAnsi="宋体" w:eastAsia="宋体" w:cs="Times New Roman"/>
          <w:sz w:val="28"/>
          <w:szCs w:val="28"/>
          <w:lang w:val="en-US" w:eastAsia="zh-CN"/>
        </w:rPr>
      </w:pPr>
      <w:r>
        <w:rPr>
          <w:rFonts w:hint="eastAsia" w:ascii="宋体" w:hAnsi="宋体" w:cs="Times New Roman"/>
          <w:sz w:val="28"/>
          <w:szCs w:val="28"/>
          <w:lang w:val="en-US" w:eastAsia="zh-CN"/>
        </w:rPr>
        <w:t>7</w:t>
      </w:r>
      <w:r>
        <w:rPr>
          <w:rFonts w:hint="eastAsia" w:ascii="宋体" w:hAnsi="宋体" w:eastAsia="宋体" w:cs="Times New Roman"/>
          <w:sz w:val="28"/>
          <w:szCs w:val="28"/>
          <w:lang w:val="en-US" w:eastAsia="zh-CN"/>
        </w:rPr>
        <w:t xml:space="preserve">. </w:t>
      </w:r>
      <w:r>
        <w:rPr>
          <w:rFonts w:hint="eastAsia" w:ascii="宋体" w:hAnsi="宋体" w:eastAsia="宋体" w:cs="Times New Roman"/>
          <w:sz w:val="28"/>
          <w:szCs w:val="28"/>
          <w:highlight w:val="darkGreen"/>
          <w:lang w:val="en-US" w:eastAsia="zh-CN"/>
        </w:rPr>
        <w:t>根据</w:t>
      </w:r>
      <w:r>
        <w:rPr>
          <w:rFonts w:hint="eastAsia" w:ascii="宋体" w:hAnsi="宋体" w:eastAsia="宋体" w:cs="Times New Roman"/>
          <w:sz w:val="28"/>
          <w:szCs w:val="28"/>
          <w:lang w:val="en-US" w:eastAsia="zh-CN"/>
        </w:rPr>
        <w:t>我国消费者权益保护规范，下列情况中，乙可以向甲求偿的选项是</w:t>
      </w:r>
      <w:r>
        <w:rPr>
          <w:rFonts w:hint="eastAsia" w:ascii="宋体" w:hAnsi="宋体" w:cs="Times New Roman"/>
          <w:sz w:val="28"/>
          <w:szCs w:val="28"/>
          <w:lang w:val="en-US" w:eastAsia="zh-CN"/>
        </w:rPr>
        <w:t>哪些？</w:t>
      </w:r>
    </w:p>
    <w:p>
      <w:pPr>
        <w:spacing w:line="480" w:lineRule="exact"/>
        <w:rPr>
          <w:rFonts w:hint="eastAsia" w:ascii="宋体" w:hAnsi="宋体" w:eastAsia="宋体" w:cs="Times New Roman"/>
          <w:sz w:val="28"/>
          <w:szCs w:val="28"/>
          <w:highlight w:val="yellow"/>
          <w:lang w:val="en-US" w:eastAsia="zh-CN"/>
        </w:rPr>
      </w:pPr>
      <w:r>
        <w:rPr>
          <w:rFonts w:hint="eastAsia" w:ascii="宋体" w:hAnsi="宋体" w:eastAsia="宋体" w:cs="Times New Roman"/>
          <w:sz w:val="28"/>
          <w:szCs w:val="28"/>
          <w:highlight w:val="yellow"/>
          <w:lang w:val="en-US" w:eastAsia="zh-CN"/>
        </w:rPr>
        <w:t>A. 乙在甲商场购买由丙厂家生产的电器，后电器因质量问题爆炸</w:t>
      </w:r>
    </w:p>
    <w:p>
      <w:pPr>
        <w:spacing w:line="480" w:lineRule="exact"/>
        <w:rPr>
          <w:rFonts w:hint="eastAsia" w:ascii="宋体" w:hAnsi="宋体" w:eastAsia="宋体" w:cs="Times New Roman"/>
          <w:sz w:val="28"/>
          <w:szCs w:val="28"/>
          <w:lang w:val="en-US" w:eastAsia="zh-CN"/>
        </w:rPr>
      </w:pPr>
      <w:r>
        <w:rPr>
          <w:rFonts w:hint="eastAsia" w:ascii="宋体" w:hAnsi="宋体" w:eastAsia="宋体" w:cs="Times New Roman"/>
          <w:sz w:val="28"/>
          <w:szCs w:val="28"/>
          <w:lang w:val="en-US" w:eastAsia="zh-CN"/>
        </w:rPr>
        <w:t>B. 乙在某东平台的甲店铺购买了一台电脑。后乙自行安装电脑时，不慎将电脑主机滑落砸伤脚部</w:t>
      </w:r>
    </w:p>
    <w:p>
      <w:pPr>
        <w:spacing w:line="480" w:lineRule="exact"/>
        <w:rPr>
          <w:rFonts w:hint="default" w:ascii="宋体" w:hAnsi="宋体" w:eastAsia="宋体" w:cs="Times New Roman"/>
          <w:sz w:val="28"/>
          <w:szCs w:val="28"/>
          <w:highlight w:val="none"/>
          <w:lang w:val="en-US" w:eastAsia="zh-CN"/>
        </w:rPr>
      </w:pPr>
      <w:r>
        <w:rPr>
          <w:rFonts w:hint="eastAsia" w:ascii="宋体" w:hAnsi="宋体" w:eastAsia="宋体" w:cs="Times New Roman"/>
          <w:sz w:val="28"/>
          <w:szCs w:val="28"/>
          <w:highlight w:val="yellow"/>
          <w:lang w:val="en-US" w:eastAsia="zh-CN"/>
        </w:rPr>
        <w:t>C. 乙相信甲的广告“量子力学药丸，吃了就能过CET-6”，购买了</w:t>
      </w:r>
      <w:r>
        <w:rPr>
          <w:rFonts w:hint="eastAsia" w:ascii="宋体" w:hAnsi="宋体" w:eastAsia="宋体" w:cs="Times New Roman"/>
          <w:sz w:val="28"/>
          <w:szCs w:val="28"/>
          <w:highlight w:val="none"/>
          <w:lang w:val="en-US" w:eastAsia="zh-CN"/>
        </w:rPr>
        <w:t>该药丸，后乙的肝脏受到严重损伤</w:t>
      </w:r>
    </w:p>
    <w:p>
      <w:pPr>
        <w:spacing w:line="480" w:lineRule="exact"/>
        <w:rPr>
          <w:rFonts w:hint="eastAsia" w:ascii="宋体" w:hAnsi="宋体" w:eastAsia="宋体" w:cs="Times New Roman"/>
          <w:sz w:val="28"/>
          <w:szCs w:val="28"/>
          <w:lang w:val="en-US" w:eastAsia="zh-CN"/>
        </w:rPr>
      </w:pPr>
      <w:r>
        <w:rPr>
          <w:rFonts w:hint="eastAsia" w:ascii="宋体" w:hAnsi="宋体" w:eastAsia="宋体" w:cs="Times New Roman"/>
          <w:sz w:val="28"/>
          <w:szCs w:val="28"/>
          <w:highlight w:val="yellow"/>
          <w:lang w:val="en-US" w:eastAsia="zh-CN"/>
        </w:rPr>
        <w:t>D. 丙开网店，甲将营业执照借给丙，后丙盗用了乙网店的商品图片，</w:t>
      </w:r>
      <w:r>
        <w:rPr>
          <w:rFonts w:hint="eastAsia" w:ascii="宋体" w:hAnsi="宋体" w:eastAsia="宋体" w:cs="Times New Roman"/>
          <w:sz w:val="28"/>
          <w:szCs w:val="28"/>
          <w:lang w:val="en-US" w:eastAsia="zh-CN"/>
        </w:rPr>
        <w:t>给乙造成财产损失</w:t>
      </w:r>
    </w:p>
    <w:p>
      <w:pPr>
        <w:numPr>
          <w:ilvl w:val="0"/>
          <w:numId w:val="0"/>
        </w:numPr>
        <w:spacing w:line="480" w:lineRule="exact"/>
        <w:rPr>
          <w:rFonts w:hint="eastAsia" w:ascii="宋体" w:hAnsi="宋体" w:cs="Times New Roman"/>
          <w:sz w:val="28"/>
          <w:szCs w:val="28"/>
          <w:lang w:val="en-US" w:eastAsia="zh-CN"/>
        </w:rPr>
      </w:pPr>
    </w:p>
    <w:p>
      <w:pPr>
        <w:numPr>
          <w:ilvl w:val="0"/>
          <w:numId w:val="33"/>
        </w:numPr>
        <w:spacing w:line="480" w:lineRule="exact"/>
        <w:rPr>
          <w:rFonts w:hint="eastAsia" w:ascii="宋体" w:hAnsi="宋体" w:cs="Times New Roman"/>
          <w:sz w:val="28"/>
          <w:szCs w:val="28"/>
          <w:lang w:val="en-US" w:eastAsia="zh-CN"/>
        </w:rPr>
      </w:pPr>
      <w:r>
        <w:rPr>
          <w:rFonts w:hint="eastAsia" w:ascii="宋体" w:hAnsi="宋体" w:eastAsia="宋体" w:cs="Times New Roman"/>
          <w:sz w:val="28"/>
          <w:szCs w:val="28"/>
          <w:highlight w:val="darkGreen"/>
          <w:lang w:val="en-US" w:eastAsia="zh-CN"/>
        </w:rPr>
        <w:t>经营者</w:t>
      </w:r>
      <w:r>
        <w:rPr>
          <w:rFonts w:hint="eastAsia" w:ascii="宋体" w:hAnsi="宋体" w:eastAsia="宋体" w:cs="Times New Roman"/>
          <w:sz w:val="28"/>
          <w:szCs w:val="28"/>
          <w:lang w:val="en-US" w:eastAsia="zh-CN"/>
        </w:rPr>
        <w:t>的下列哪些行为违反了《消费者权益保护法》的规定</w:t>
      </w:r>
      <w:r>
        <w:rPr>
          <w:rFonts w:hint="eastAsia" w:ascii="宋体" w:hAnsi="宋体" w:cs="Times New Roman"/>
          <w:sz w:val="28"/>
          <w:szCs w:val="28"/>
          <w:lang w:val="en-US" w:eastAsia="zh-CN"/>
        </w:rPr>
        <w:t>？</w:t>
      </w:r>
    </w:p>
    <w:p>
      <w:pPr>
        <w:numPr>
          <w:ilvl w:val="0"/>
          <w:numId w:val="0"/>
        </w:numPr>
        <w:spacing w:line="480" w:lineRule="exact"/>
        <w:rPr>
          <w:rFonts w:hint="eastAsia" w:ascii="宋体" w:hAnsi="宋体" w:eastAsia="宋体" w:cs="Times New Roman"/>
          <w:sz w:val="28"/>
          <w:szCs w:val="28"/>
          <w:lang w:val="en-US" w:eastAsia="zh-CN"/>
        </w:rPr>
      </w:pPr>
      <w:r>
        <w:rPr>
          <w:rFonts w:hint="eastAsia" w:ascii="宋体" w:hAnsi="宋体" w:eastAsia="宋体" w:cs="Times New Roman"/>
          <w:sz w:val="28"/>
          <w:szCs w:val="28"/>
          <w:highlight w:val="yellow"/>
          <w:lang w:val="en-US" w:eastAsia="zh-CN"/>
        </w:rPr>
        <w:t>A. 某商家在商场内多处装置录像监控制备，其中包括服装销售区的</w:t>
      </w:r>
      <w:r>
        <w:rPr>
          <w:rFonts w:hint="eastAsia" w:ascii="宋体" w:hAnsi="宋体" w:eastAsia="宋体" w:cs="Times New Roman"/>
          <w:sz w:val="28"/>
          <w:szCs w:val="28"/>
          <w:lang w:val="en-US" w:eastAsia="zh-CN"/>
        </w:rPr>
        <w:t>试衣间</w:t>
      </w:r>
    </w:p>
    <w:p>
      <w:pPr>
        <w:spacing w:line="480" w:lineRule="exact"/>
        <w:rPr>
          <w:rFonts w:hint="eastAsia" w:ascii="宋体" w:hAnsi="宋体" w:eastAsia="宋体" w:cs="Times New Roman"/>
          <w:sz w:val="28"/>
          <w:szCs w:val="28"/>
          <w:lang w:val="en-US" w:eastAsia="zh-CN"/>
        </w:rPr>
      </w:pPr>
      <w:r>
        <w:rPr>
          <w:rFonts w:hint="eastAsia" w:ascii="宋体" w:hAnsi="宋体" w:eastAsia="宋体" w:cs="Times New Roman"/>
          <w:sz w:val="28"/>
          <w:szCs w:val="28"/>
          <w:highlight w:val="yellow"/>
          <w:lang w:val="en-US" w:eastAsia="zh-CN"/>
        </w:rPr>
        <w:t>B. 商场的出租柜台更换了承租商户，新商户进场后，未更换原商户</w:t>
      </w:r>
      <w:r>
        <w:rPr>
          <w:rFonts w:hint="eastAsia" w:ascii="宋体" w:hAnsi="宋体" w:eastAsia="宋体" w:cs="Times New Roman"/>
          <w:sz w:val="28"/>
          <w:szCs w:val="28"/>
          <w:lang w:val="en-US" w:eastAsia="zh-CN"/>
        </w:rPr>
        <w:t>的名称标牌</w:t>
      </w:r>
    </w:p>
    <w:p>
      <w:pPr>
        <w:spacing w:line="480" w:lineRule="exact"/>
        <w:rPr>
          <w:rFonts w:hint="eastAsia" w:ascii="宋体" w:hAnsi="宋体" w:eastAsia="宋体" w:cs="Times New Roman"/>
          <w:sz w:val="28"/>
          <w:szCs w:val="28"/>
          <w:highlight w:val="yellow"/>
          <w:lang w:val="en-US" w:eastAsia="zh-CN"/>
        </w:rPr>
      </w:pPr>
      <w:r>
        <w:rPr>
          <w:rFonts w:hint="eastAsia" w:ascii="宋体" w:hAnsi="宋体" w:eastAsia="宋体" w:cs="Times New Roman"/>
          <w:sz w:val="28"/>
          <w:szCs w:val="28"/>
          <w:highlight w:val="yellow"/>
          <w:lang w:val="en-US" w:eastAsia="zh-CN"/>
        </w:rPr>
        <w:t>C. 餐馆规定，顾客消费低于10元的不开发票</w:t>
      </w:r>
    </w:p>
    <w:p>
      <w:pPr>
        <w:rPr>
          <w:rFonts w:hint="eastAsia" w:ascii="宋体" w:hAnsi="宋体" w:eastAsia="宋体" w:cs="Times New Roman"/>
          <w:sz w:val="28"/>
          <w:szCs w:val="28"/>
          <w:highlight w:val="yellow"/>
          <w:lang w:val="en-US" w:eastAsia="zh-CN"/>
        </w:rPr>
      </w:pPr>
      <w:r>
        <w:rPr>
          <w:rFonts w:hint="eastAsia" w:ascii="宋体" w:hAnsi="宋体" w:eastAsia="宋体" w:cs="Times New Roman"/>
          <w:sz w:val="28"/>
          <w:szCs w:val="28"/>
          <w:highlight w:val="yellow"/>
          <w:lang w:val="en-US" w:eastAsia="zh-CN"/>
        </w:rPr>
        <w:t>D. 甲公司代销乙厂商品，广告牌上标明“厂家直销”</w:t>
      </w:r>
    </w:p>
    <w:p>
      <w:pPr>
        <w:numPr>
          <w:ilvl w:val="0"/>
          <w:numId w:val="0"/>
        </w:numPr>
        <w:spacing w:line="480" w:lineRule="exact"/>
        <w:rPr>
          <w:rFonts w:hint="eastAsia" w:ascii="宋体" w:hAnsi="宋体" w:cs="Times New Roman"/>
          <w:sz w:val="28"/>
          <w:szCs w:val="28"/>
          <w:lang w:val="en-US" w:eastAsia="zh-CN"/>
        </w:rPr>
      </w:pPr>
    </w:p>
    <w:p>
      <w:pPr>
        <w:numPr>
          <w:ilvl w:val="0"/>
          <w:numId w:val="34"/>
        </w:numPr>
        <w:spacing w:line="480" w:lineRule="exact"/>
        <w:rPr>
          <w:rFonts w:hint="eastAsia" w:ascii="宋体" w:hAnsi="宋体" w:cs="Times New Roman"/>
          <w:sz w:val="28"/>
          <w:szCs w:val="28"/>
          <w:lang w:val="en-US" w:eastAsia="zh-CN"/>
        </w:rPr>
      </w:pPr>
      <w:r>
        <w:rPr>
          <w:rFonts w:hint="eastAsia" w:ascii="宋体" w:hAnsi="宋体" w:cs="Times New Roman"/>
          <w:sz w:val="28"/>
          <w:szCs w:val="28"/>
          <w:highlight w:val="darkGreen"/>
          <w:lang w:val="en-US" w:eastAsia="zh-CN"/>
        </w:rPr>
        <w:t>经营者</w:t>
      </w:r>
      <w:r>
        <w:rPr>
          <w:rFonts w:hint="eastAsia" w:ascii="宋体" w:hAnsi="宋体" w:cs="Times New Roman"/>
          <w:sz w:val="28"/>
          <w:szCs w:val="28"/>
          <w:lang w:val="en-US" w:eastAsia="zh-CN"/>
        </w:rPr>
        <w:t>以哪些方式销售商品的，消费者享有七天无理由退货权。</w:t>
      </w:r>
    </w:p>
    <w:p>
      <w:pPr>
        <w:numPr>
          <w:ilvl w:val="0"/>
          <w:numId w:val="0"/>
        </w:numPr>
        <w:spacing w:line="480" w:lineRule="exact"/>
        <w:rPr>
          <w:rFonts w:hint="eastAsia" w:ascii="宋体" w:hAnsi="宋体" w:cs="Times New Roman"/>
          <w:sz w:val="28"/>
          <w:szCs w:val="28"/>
          <w:highlight w:val="yellow"/>
          <w:lang w:val="en-US" w:eastAsia="zh-CN"/>
        </w:rPr>
      </w:pPr>
      <w:r>
        <w:rPr>
          <w:rFonts w:hint="eastAsia" w:ascii="宋体" w:hAnsi="宋体" w:cs="Times New Roman"/>
          <w:sz w:val="28"/>
          <w:szCs w:val="28"/>
          <w:highlight w:val="yellow"/>
          <w:lang w:val="en-US" w:eastAsia="zh-CN"/>
        </w:rPr>
        <w:t>A.网络</w:t>
      </w:r>
    </w:p>
    <w:p>
      <w:pPr>
        <w:numPr>
          <w:ilvl w:val="0"/>
          <w:numId w:val="0"/>
        </w:numPr>
        <w:spacing w:line="480" w:lineRule="exact"/>
        <w:rPr>
          <w:rFonts w:hint="eastAsia" w:ascii="宋体" w:hAnsi="宋体" w:cs="Times New Roman"/>
          <w:sz w:val="28"/>
          <w:szCs w:val="28"/>
          <w:lang w:val="en-US" w:eastAsia="zh-CN"/>
        </w:rPr>
      </w:pPr>
      <w:r>
        <w:rPr>
          <w:rFonts w:hint="eastAsia" w:ascii="宋体" w:hAnsi="宋体" w:cs="Times New Roman"/>
          <w:sz w:val="28"/>
          <w:szCs w:val="28"/>
          <w:lang w:val="en-US" w:eastAsia="zh-CN"/>
        </w:rPr>
        <w:t>B.实体店</w:t>
      </w:r>
    </w:p>
    <w:p>
      <w:pPr>
        <w:numPr>
          <w:ilvl w:val="0"/>
          <w:numId w:val="0"/>
        </w:numPr>
        <w:spacing w:line="480" w:lineRule="exact"/>
        <w:rPr>
          <w:rFonts w:hint="eastAsia" w:ascii="宋体" w:hAnsi="宋体" w:cs="Times New Roman"/>
          <w:sz w:val="28"/>
          <w:szCs w:val="28"/>
          <w:highlight w:val="yellow"/>
          <w:lang w:val="en-US" w:eastAsia="zh-CN"/>
        </w:rPr>
      </w:pPr>
      <w:r>
        <w:rPr>
          <w:rFonts w:hint="eastAsia" w:ascii="宋体" w:hAnsi="宋体" w:cs="Times New Roman"/>
          <w:sz w:val="28"/>
          <w:szCs w:val="28"/>
          <w:highlight w:val="yellow"/>
          <w:lang w:val="en-US" w:eastAsia="zh-CN"/>
        </w:rPr>
        <w:t>C.电话</w:t>
      </w:r>
    </w:p>
    <w:p>
      <w:pPr>
        <w:numPr>
          <w:ilvl w:val="0"/>
          <w:numId w:val="0"/>
        </w:numPr>
        <w:spacing w:line="480" w:lineRule="exact"/>
        <w:rPr>
          <w:rFonts w:hint="eastAsia" w:ascii="宋体" w:hAnsi="宋体" w:cs="Times New Roman"/>
          <w:sz w:val="28"/>
          <w:szCs w:val="28"/>
          <w:highlight w:val="yellow"/>
          <w:lang w:val="en-US" w:eastAsia="zh-CN"/>
        </w:rPr>
      </w:pPr>
      <w:r>
        <w:rPr>
          <w:rFonts w:hint="eastAsia" w:ascii="宋体" w:hAnsi="宋体" w:cs="Times New Roman"/>
          <w:sz w:val="28"/>
          <w:szCs w:val="28"/>
          <w:highlight w:val="yellow"/>
          <w:lang w:val="en-US" w:eastAsia="zh-CN"/>
        </w:rPr>
        <w:t>D.电视</w:t>
      </w:r>
    </w:p>
    <w:p>
      <w:pPr>
        <w:numPr>
          <w:ilvl w:val="0"/>
          <w:numId w:val="0"/>
        </w:numPr>
        <w:spacing w:line="480" w:lineRule="exact"/>
        <w:rPr>
          <w:rFonts w:hint="eastAsia" w:ascii="宋体" w:hAnsi="宋体" w:cs="Times New Roman"/>
          <w:sz w:val="28"/>
          <w:szCs w:val="28"/>
          <w:lang w:val="en-US" w:eastAsia="zh-CN"/>
        </w:rPr>
      </w:pPr>
    </w:p>
    <w:p>
      <w:pPr>
        <w:numPr>
          <w:ilvl w:val="0"/>
          <w:numId w:val="34"/>
        </w:numPr>
        <w:spacing w:line="480" w:lineRule="exact"/>
        <w:rPr>
          <w:rFonts w:hint="eastAsia" w:ascii="宋体" w:hAnsi="宋体" w:cs="Times New Roman"/>
          <w:sz w:val="28"/>
          <w:szCs w:val="28"/>
          <w:lang w:val="en-US" w:eastAsia="zh-CN"/>
        </w:rPr>
      </w:pPr>
      <w:r>
        <w:rPr>
          <w:rFonts w:hint="eastAsia" w:ascii="宋体" w:hAnsi="宋体" w:cs="Times New Roman"/>
          <w:sz w:val="28"/>
          <w:szCs w:val="28"/>
          <w:highlight w:val="darkGreen"/>
          <w:lang w:val="en-US" w:eastAsia="zh-CN"/>
        </w:rPr>
        <w:t>经营者</w:t>
      </w:r>
      <w:r>
        <w:rPr>
          <w:rFonts w:hint="eastAsia" w:ascii="宋体" w:hAnsi="宋体" w:cs="Times New Roman"/>
          <w:sz w:val="28"/>
          <w:szCs w:val="28"/>
          <w:lang w:val="en-US" w:eastAsia="zh-CN"/>
        </w:rPr>
        <w:t>侵害消费者的人格尊严、侵犯消费者人身自由或者侵害消费者个人信息依法得到保护的权利的，应当怎么做，并赔偿损失。</w:t>
      </w:r>
    </w:p>
    <w:p>
      <w:pPr>
        <w:numPr>
          <w:ilvl w:val="0"/>
          <w:numId w:val="35"/>
        </w:numPr>
        <w:spacing w:line="480" w:lineRule="exact"/>
        <w:rPr>
          <w:rFonts w:hint="eastAsia" w:ascii="宋体" w:hAnsi="宋体" w:cs="Times New Roman"/>
          <w:sz w:val="28"/>
          <w:szCs w:val="28"/>
          <w:highlight w:val="yellow"/>
          <w:lang w:val="en-US" w:eastAsia="zh-CN"/>
        </w:rPr>
      </w:pPr>
      <w:r>
        <w:rPr>
          <w:rFonts w:hint="eastAsia" w:ascii="宋体" w:hAnsi="宋体" w:cs="Times New Roman"/>
          <w:sz w:val="28"/>
          <w:szCs w:val="28"/>
          <w:highlight w:val="yellow"/>
          <w:lang w:val="en-US" w:eastAsia="zh-CN"/>
        </w:rPr>
        <w:t>停止侵害</w:t>
      </w:r>
    </w:p>
    <w:p>
      <w:pPr>
        <w:numPr>
          <w:ilvl w:val="0"/>
          <w:numId w:val="35"/>
        </w:numPr>
        <w:spacing w:line="480" w:lineRule="exact"/>
        <w:ind w:left="0" w:leftChars="0" w:firstLine="0" w:firstLineChars="0"/>
        <w:rPr>
          <w:rFonts w:hint="eastAsia" w:ascii="宋体" w:hAnsi="宋体" w:cs="Times New Roman"/>
          <w:sz w:val="28"/>
          <w:szCs w:val="28"/>
          <w:highlight w:val="yellow"/>
          <w:lang w:val="en-US" w:eastAsia="zh-CN"/>
        </w:rPr>
      </w:pPr>
      <w:r>
        <w:rPr>
          <w:rFonts w:hint="eastAsia" w:ascii="宋体" w:hAnsi="宋体" w:cs="Times New Roman"/>
          <w:sz w:val="28"/>
          <w:szCs w:val="28"/>
          <w:highlight w:val="yellow"/>
          <w:lang w:val="en-US" w:eastAsia="zh-CN"/>
        </w:rPr>
        <w:t>恢复名誉</w:t>
      </w:r>
    </w:p>
    <w:p>
      <w:pPr>
        <w:numPr>
          <w:ilvl w:val="0"/>
          <w:numId w:val="35"/>
        </w:numPr>
        <w:spacing w:line="480" w:lineRule="exact"/>
        <w:ind w:left="0" w:leftChars="0" w:firstLine="0" w:firstLineChars="0"/>
        <w:rPr>
          <w:rFonts w:hint="eastAsia" w:ascii="宋体" w:hAnsi="宋体" w:cs="Times New Roman"/>
          <w:sz w:val="28"/>
          <w:szCs w:val="28"/>
          <w:highlight w:val="yellow"/>
          <w:lang w:val="en-US" w:eastAsia="zh-CN"/>
        </w:rPr>
      </w:pPr>
      <w:r>
        <w:rPr>
          <w:rFonts w:hint="eastAsia" w:ascii="宋体" w:hAnsi="宋体" w:cs="Times New Roman"/>
          <w:sz w:val="28"/>
          <w:szCs w:val="28"/>
          <w:highlight w:val="yellow"/>
          <w:lang w:val="en-US" w:eastAsia="zh-CN"/>
        </w:rPr>
        <w:t>消除影响</w:t>
      </w:r>
    </w:p>
    <w:p>
      <w:pPr>
        <w:numPr>
          <w:ilvl w:val="0"/>
          <w:numId w:val="35"/>
        </w:numPr>
        <w:spacing w:line="480" w:lineRule="exact"/>
        <w:ind w:left="0" w:leftChars="0" w:firstLine="0" w:firstLineChars="0"/>
        <w:rPr>
          <w:rFonts w:hint="eastAsia" w:ascii="宋体" w:hAnsi="宋体" w:cs="Times New Roman"/>
          <w:sz w:val="28"/>
          <w:szCs w:val="28"/>
          <w:highlight w:val="yellow"/>
          <w:lang w:val="en-US" w:eastAsia="zh-CN"/>
        </w:rPr>
      </w:pPr>
      <w:r>
        <w:rPr>
          <w:rFonts w:hint="eastAsia" w:ascii="宋体" w:hAnsi="宋体" w:cs="Times New Roman"/>
          <w:sz w:val="28"/>
          <w:szCs w:val="28"/>
          <w:highlight w:val="yellow"/>
          <w:lang w:val="en-US" w:eastAsia="zh-CN"/>
        </w:rPr>
        <w:t>赔礼道歉</w:t>
      </w:r>
    </w:p>
    <w:p>
      <w:pPr>
        <w:numPr>
          <w:ilvl w:val="0"/>
          <w:numId w:val="0"/>
        </w:numPr>
        <w:spacing w:line="480" w:lineRule="exact"/>
        <w:rPr>
          <w:rFonts w:hint="eastAsia" w:ascii="宋体" w:hAnsi="宋体" w:cs="Times New Roman"/>
          <w:sz w:val="28"/>
          <w:szCs w:val="28"/>
          <w:lang w:val="en-US" w:eastAsia="zh-CN"/>
        </w:rPr>
      </w:pPr>
    </w:p>
    <w:p>
      <w:pPr>
        <w:numPr>
          <w:ilvl w:val="0"/>
          <w:numId w:val="0"/>
        </w:numPr>
        <w:spacing w:line="480" w:lineRule="exact"/>
        <w:rPr>
          <w:rFonts w:hint="eastAsia" w:ascii="宋体" w:hAnsi="宋体" w:cs="Times New Roman"/>
          <w:sz w:val="28"/>
          <w:szCs w:val="28"/>
          <w:lang w:val="en-US" w:eastAsia="zh-CN"/>
        </w:rPr>
      </w:pPr>
      <w:r>
        <w:rPr>
          <w:rFonts w:hint="eastAsia" w:ascii="宋体" w:hAnsi="宋体" w:cs="Times New Roman"/>
          <w:sz w:val="28"/>
          <w:szCs w:val="28"/>
          <w:lang w:val="en-US" w:eastAsia="zh-CN"/>
        </w:rPr>
        <w:t>三、不定项选择题5道</w:t>
      </w:r>
    </w:p>
    <w:p>
      <w:pPr>
        <w:spacing w:line="480" w:lineRule="exact"/>
        <w:rPr>
          <w:rFonts w:hint="eastAsia" w:ascii="宋体" w:hAnsi="宋体" w:cs="Times New Roman"/>
          <w:sz w:val="28"/>
          <w:szCs w:val="28"/>
          <w:lang w:val="en-US" w:eastAsia="zh-CN"/>
        </w:rPr>
      </w:pPr>
      <w:r>
        <w:rPr>
          <w:rFonts w:hint="eastAsia" w:ascii="宋体" w:hAnsi="宋体" w:cs="Times New Roman"/>
          <w:sz w:val="28"/>
          <w:szCs w:val="28"/>
          <w:lang w:val="en-US" w:eastAsia="zh-CN"/>
        </w:rPr>
        <w:t>1. 经营者采用网络、电视、电话、邮购等方式销售商品，消费者有权自收到商品之日起七日内退货，且无需说明理由，但下列哪些商品除外？</w:t>
      </w:r>
    </w:p>
    <w:p>
      <w:pPr>
        <w:spacing w:line="480" w:lineRule="exact"/>
        <w:rPr>
          <w:rFonts w:hint="eastAsia" w:ascii="宋体" w:hAnsi="宋体" w:cs="Times New Roman"/>
          <w:sz w:val="28"/>
          <w:szCs w:val="28"/>
          <w:highlight w:val="yellow"/>
          <w:lang w:val="en-US" w:eastAsia="zh-CN"/>
        </w:rPr>
      </w:pPr>
      <w:r>
        <w:rPr>
          <w:rFonts w:hint="eastAsia" w:ascii="宋体" w:hAnsi="宋体" w:eastAsia="宋体" w:cs="Times New Roman"/>
          <w:sz w:val="28"/>
          <w:szCs w:val="28"/>
          <w:highlight w:val="yellow"/>
          <w:lang w:val="en-US" w:eastAsia="zh-CN"/>
        </w:rPr>
        <w:t xml:space="preserve">A. </w:t>
      </w:r>
      <w:r>
        <w:rPr>
          <w:rFonts w:hint="eastAsia" w:ascii="宋体" w:hAnsi="宋体" w:cs="Times New Roman"/>
          <w:sz w:val="28"/>
          <w:szCs w:val="28"/>
          <w:highlight w:val="yellow"/>
          <w:lang w:val="en-US" w:eastAsia="zh-CN"/>
        </w:rPr>
        <w:t>消费者定作的。</w:t>
      </w:r>
    </w:p>
    <w:p>
      <w:pPr>
        <w:spacing w:line="480" w:lineRule="exact"/>
        <w:rPr>
          <w:rFonts w:hint="eastAsia" w:ascii="宋体" w:hAnsi="宋体" w:cs="Times New Roman"/>
          <w:sz w:val="28"/>
          <w:szCs w:val="28"/>
          <w:highlight w:val="yellow"/>
          <w:lang w:val="en-US" w:eastAsia="zh-CN"/>
        </w:rPr>
      </w:pPr>
      <w:r>
        <w:rPr>
          <w:rFonts w:hint="eastAsia" w:ascii="宋体" w:hAnsi="宋体" w:cs="Times New Roman"/>
          <w:sz w:val="28"/>
          <w:szCs w:val="28"/>
          <w:highlight w:val="yellow"/>
          <w:lang w:val="en-US" w:eastAsia="zh-CN"/>
        </w:rPr>
        <w:t>B. 鲜活易腐的。</w:t>
      </w:r>
    </w:p>
    <w:p>
      <w:pPr>
        <w:spacing w:line="480" w:lineRule="exact"/>
        <w:rPr>
          <w:rFonts w:hint="eastAsia" w:ascii="宋体" w:hAnsi="宋体" w:cs="Times New Roman"/>
          <w:sz w:val="28"/>
          <w:szCs w:val="28"/>
          <w:highlight w:val="yellow"/>
          <w:lang w:val="en-US" w:eastAsia="zh-CN"/>
        </w:rPr>
      </w:pPr>
      <w:r>
        <w:rPr>
          <w:rFonts w:hint="eastAsia" w:ascii="宋体" w:hAnsi="宋体" w:cs="Times New Roman"/>
          <w:sz w:val="28"/>
          <w:szCs w:val="28"/>
          <w:highlight w:val="yellow"/>
          <w:lang w:val="en-US" w:eastAsia="zh-CN"/>
        </w:rPr>
        <w:t>C. 在线下载或者消费者拆封的音像制品、计算机软件等数字化商品。D. 交付的报纸、期刊。</w:t>
      </w:r>
    </w:p>
    <w:p>
      <w:pPr>
        <w:spacing w:line="480" w:lineRule="exact"/>
        <w:rPr>
          <w:rFonts w:hint="eastAsia" w:ascii="宋体" w:hAnsi="宋体" w:cs="Times New Roman"/>
          <w:sz w:val="28"/>
          <w:szCs w:val="28"/>
          <w:lang w:val="en-US" w:eastAsia="zh-CN"/>
        </w:rPr>
      </w:pPr>
    </w:p>
    <w:p>
      <w:pPr>
        <w:numPr>
          <w:ilvl w:val="0"/>
          <w:numId w:val="36"/>
        </w:numPr>
        <w:spacing w:line="480" w:lineRule="exact"/>
        <w:ind w:left="0" w:leftChars="0" w:firstLine="0" w:firstLineChars="0"/>
        <w:rPr>
          <w:rFonts w:hint="default" w:ascii="宋体" w:hAnsi="宋体" w:cs="Times New Roman"/>
          <w:sz w:val="28"/>
          <w:szCs w:val="28"/>
          <w:lang w:val="en-US" w:eastAsia="zh-CN"/>
        </w:rPr>
      </w:pPr>
      <w:r>
        <w:rPr>
          <w:rFonts w:hint="eastAsia" w:ascii="宋体" w:hAnsi="宋体" w:cs="Times New Roman"/>
          <w:sz w:val="28"/>
          <w:szCs w:val="28"/>
          <w:highlight w:val="darkGreen"/>
          <w:lang w:val="en-US" w:eastAsia="zh-CN"/>
        </w:rPr>
        <w:t>经营者</w:t>
      </w:r>
      <w:r>
        <w:rPr>
          <w:rFonts w:hint="eastAsia" w:ascii="宋体" w:hAnsi="宋体" w:cs="Times New Roman"/>
          <w:sz w:val="28"/>
          <w:szCs w:val="28"/>
          <w:lang w:val="en-US" w:eastAsia="zh-CN"/>
        </w:rPr>
        <w:t>的以下哪些行为侵害了消费者的</w:t>
      </w:r>
      <w:r>
        <w:rPr>
          <w:rFonts w:hint="eastAsia" w:ascii="宋体" w:hAnsi="宋体" w:cs="Times New Roman"/>
          <w:sz w:val="28"/>
          <w:szCs w:val="28"/>
          <w:highlight w:val="yellow"/>
          <w:lang w:val="en-US" w:eastAsia="zh-CN"/>
        </w:rPr>
        <w:t>个人信息权</w:t>
      </w:r>
      <w:r>
        <w:rPr>
          <w:rFonts w:hint="eastAsia" w:ascii="宋体" w:hAnsi="宋体" w:cs="Times New Roman"/>
          <w:sz w:val="28"/>
          <w:szCs w:val="28"/>
          <w:lang w:val="en-US" w:eastAsia="zh-CN"/>
        </w:rPr>
        <w:t>？</w:t>
      </w:r>
    </w:p>
    <w:p>
      <w:pPr>
        <w:numPr>
          <w:ilvl w:val="0"/>
          <w:numId w:val="37"/>
        </w:numPr>
        <w:spacing w:line="480" w:lineRule="exact"/>
        <w:rPr>
          <w:rFonts w:hint="default" w:ascii="宋体" w:hAnsi="宋体" w:cs="Times New Roman"/>
          <w:sz w:val="28"/>
          <w:szCs w:val="28"/>
          <w:lang w:val="en-US" w:eastAsia="zh-CN"/>
        </w:rPr>
      </w:pPr>
      <w:r>
        <w:rPr>
          <w:rFonts w:hint="eastAsia" w:ascii="宋体" w:hAnsi="宋体" w:cs="Times New Roman"/>
          <w:sz w:val="28"/>
          <w:szCs w:val="28"/>
          <w:highlight w:val="yellow"/>
          <w:lang w:val="en-US" w:eastAsia="zh-CN"/>
        </w:rPr>
        <w:t>经营者</w:t>
      </w:r>
      <w:r>
        <w:rPr>
          <w:rFonts w:hint="default" w:ascii="宋体" w:hAnsi="宋体" w:cs="Times New Roman"/>
          <w:sz w:val="28"/>
          <w:szCs w:val="28"/>
          <w:highlight w:val="yellow"/>
          <w:lang w:val="en-US" w:eastAsia="zh-CN"/>
        </w:rPr>
        <w:t>未经消费者同意或者请求，或者消费者明确表示拒绝的，</w:t>
      </w:r>
      <w:r>
        <w:rPr>
          <w:rFonts w:hint="default" w:ascii="宋体" w:hAnsi="宋体" w:cs="Times New Roman"/>
          <w:sz w:val="28"/>
          <w:szCs w:val="28"/>
          <w:lang w:val="en-US" w:eastAsia="zh-CN"/>
        </w:rPr>
        <w:t>向其发送商业性信息。</w:t>
      </w:r>
    </w:p>
    <w:p>
      <w:pPr>
        <w:numPr>
          <w:ilvl w:val="0"/>
          <w:numId w:val="37"/>
        </w:numPr>
        <w:spacing w:line="480" w:lineRule="exact"/>
        <w:ind w:left="0" w:leftChars="0" w:firstLine="0" w:firstLineChars="0"/>
        <w:rPr>
          <w:rFonts w:hint="default" w:ascii="宋体" w:hAnsi="宋体" w:cs="Times New Roman"/>
          <w:sz w:val="28"/>
          <w:szCs w:val="28"/>
          <w:lang w:val="en-US" w:eastAsia="zh-CN"/>
        </w:rPr>
      </w:pPr>
      <w:r>
        <w:rPr>
          <w:rFonts w:hint="eastAsia" w:ascii="宋体" w:hAnsi="宋体" w:cs="Times New Roman"/>
          <w:sz w:val="28"/>
          <w:szCs w:val="28"/>
          <w:highlight w:val="yellow"/>
          <w:lang w:val="en-US" w:eastAsia="zh-CN"/>
        </w:rPr>
        <w:t>经营者为了表明自己的客户多，在网上公开消费者的姓名、电话、</w:t>
      </w:r>
      <w:r>
        <w:rPr>
          <w:rFonts w:hint="eastAsia" w:ascii="宋体" w:hAnsi="宋体" w:cs="Times New Roman"/>
          <w:sz w:val="28"/>
          <w:szCs w:val="28"/>
          <w:lang w:val="en-US" w:eastAsia="zh-CN"/>
        </w:rPr>
        <w:t>联系方式等信息。</w:t>
      </w:r>
    </w:p>
    <w:p>
      <w:pPr>
        <w:numPr>
          <w:ilvl w:val="0"/>
          <w:numId w:val="37"/>
        </w:numPr>
        <w:spacing w:line="480" w:lineRule="exact"/>
        <w:ind w:left="0" w:leftChars="0" w:firstLine="0" w:firstLineChars="0"/>
        <w:rPr>
          <w:rFonts w:hint="eastAsia" w:ascii="宋体" w:hAnsi="宋体" w:cs="Times New Roman"/>
          <w:sz w:val="28"/>
          <w:szCs w:val="28"/>
          <w:lang w:val="en-US" w:eastAsia="zh-CN"/>
        </w:rPr>
      </w:pPr>
      <w:r>
        <w:rPr>
          <w:rFonts w:hint="eastAsia" w:ascii="宋体" w:hAnsi="宋体" w:cs="Times New Roman"/>
          <w:sz w:val="28"/>
          <w:szCs w:val="28"/>
          <w:highlight w:val="yellow"/>
          <w:lang w:val="en-US" w:eastAsia="zh-CN"/>
        </w:rPr>
        <w:t>经营者过度收集消费者的信息，要求消费者在办理会员卡时，填</w:t>
      </w:r>
      <w:r>
        <w:rPr>
          <w:rFonts w:hint="eastAsia" w:ascii="宋体" w:hAnsi="宋体" w:cs="Times New Roman"/>
          <w:sz w:val="28"/>
          <w:szCs w:val="28"/>
          <w:lang w:val="en-US" w:eastAsia="zh-CN"/>
        </w:rPr>
        <w:t>写过多个人信息，要求填写的个人信息与办卡并无关系。</w:t>
      </w:r>
    </w:p>
    <w:p>
      <w:pPr>
        <w:numPr>
          <w:ilvl w:val="0"/>
          <w:numId w:val="37"/>
        </w:numPr>
        <w:spacing w:line="480" w:lineRule="exact"/>
        <w:ind w:left="0" w:leftChars="0" w:firstLine="0" w:firstLineChars="0"/>
        <w:rPr>
          <w:rFonts w:hint="default" w:ascii="宋体" w:hAnsi="宋体" w:cs="Times New Roman"/>
          <w:sz w:val="28"/>
          <w:szCs w:val="28"/>
          <w:lang w:val="en-US" w:eastAsia="zh-CN"/>
        </w:rPr>
      </w:pPr>
      <w:r>
        <w:rPr>
          <w:rFonts w:hint="eastAsia" w:ascii="宋体" w:hAnsi="宋体" w:cs="Times New Roman"/>
          <w:sz w:val="28"/>
          <w:szCs w:val="28"/>
          <w:highlight w:val="yellow"/>
          <w:lang w:val="en-US" w:eastAsia="zh-CN"/>
        </w:rPr>
        <w:t>经营者没有采取技术措施和其他必要措施，确保信息安全，防止</w:t>
      </w:r>
      <w:r>
        <w:rPr>
          <w:rFonts w:hint="eastAsia" w:ascii="宋体" w:hAnsi="宋体" w:cs="Times New Roman"/>
          <w:sz w:val="28"/>
          <w:szCs w:val="28"/>
          <w:lang w:val="en-US" w:eastAsia="zh-CN"/>
        </w:rPr>
        <w:t>消费者个人信息泄露、丢失。</w:t>
      </w:r>
    </w:p>
    <w:p>
      <w:pPr>
        <w:spacing w:line="480" w:lineRule="exact"/>
        <w:rPr>
          <w:rFonts w:hint="eastAsia" w:ascii="宋体" w:hAnsi="宋体" w:cs="Times New Roman"/>
          <w:sz w:val="28"/>
          <w:szCs w:val="28"/>
          <w:lang w:val="en-US" w:eastAsia="zh-CN"/>
        </w:rPr>
      </w:pPr>
    </w:p>
    <w:p>
      <w:pPr>
        <w:numPr>
          <w:ilvl w:val="0"/>
          <w:numId w:val="36"/>
        </w:numPr>
        <w:spacing w:line="480" w:lineRule="exact"/>
        <w:ind w:left="0" w:leftChars="0" w:firstLine="0" w:firstLineChars="0"/>
        <w:rPr>
          <w:rFonts w:hint="eastAsia" w:ascii="宋体" w:hAnsi="宋体" w:cs="Times New Roman"/>
          <w:sz w:val="28"/>
          <w:szCs w:val="28"/>
          <w:lang w:val="en-US" w:eastAsia="zh-CN"/>
        </w:rPr>
      </w:pPr>
      <w:r>
        <w:rPr>
          <w:rFonts w:hint="eastAsia" w:ascii="宋体" w:hAnsi="宋体" w:cs="Times New Roman"/>
          <w:sz w:val="28"/>
          <w:szCs w:val="28"/>
          <w:lang w:val="en-US" w:eastAsia="zh-CN"/>
        </w:rPr>
        <w:t xml:space="preserve">消费者和经营者发生消费者权益争议的，可以通过下列哪些途径解决?   </w:t>
      </w:r>
    </w:p>
    <w:p>
      <w:pPr>
        <w:numPr>
          <w:ilvl w:val="0"/>
          <w:numId w:val="38"/>
        </w:numPr>
        <w:spacing w:line="480" w:lineRule="exact"/>
        <w:rPr>
          <w:rFonts w:hint="eastAsia" w:ascii="宋体" w:hAnsi="宋体" w:cs="Times New Roman"/>
          <w:sz w:val="28"/>
          <w:szCs w:val="28"/>
          <w:highlight w:val="yellow"/>
          <w:lang w:val="en-US" w:eastAsia="zh-CN"/>
        </w:rPr>
      </w:pPr>
      <w:r>
        <w:rPr>
          <w:rFonts w:hint="eastAsia" w:ascii="宋体" w:hAnsi="宋体" w:cs="Times New Roman"/>
          <w:sz w:val="28"/>
          <w:szCs w:val="28"/>
          <w:highlight w:val="yellow"/>
          <w:lang w:val="en-US" w:eastAsia="zh-CN"/>
        </w:rPr>
        <w:t>与经营者协商和解</w:t>
      </w:r>
    </w:p>
    <w:p>
      <w:pPr>
        <w:numPr>
          <w:ilvl w:val="0"/>
          <w:numId w:val="38"/>
        </w:numPr>
        <w:spacing w:line="480" w:lineRule="exact"/>
        <w:ind w:left="0" w:leftChars="0" w:firstLine="0" w:firstLineChars="0"/>
        <w:rPr>
          <w:rFonts w:hint="eastAsia" w:ascii="宋体" w:hAnsi="宋体" w:cs="Times New Roman"/>
          <w:sz w:val="28"/>
          <w:szCs w:val="28"/>
          <w:highlight w:val="yellow"/>
          <w:lang w:val="en-US" w:eastAsia="zh-CN"/>
        </w:rPr>
      </w:pPr>
      <w:r>
        <w:rPr>
          <w:rFonts w:hint="eastAsia" w:ascii="宋体" w:hAnsi="宋体" w:cs="Times New Roman"/>
          <w:sz w:val="28"/>
          <w:szCs w:val="28"/>
          <w:highlight w:val="yellow"/>
          <w:lang w:val="en-US" w:eastAsia="zh-CN"/>
        </w:rPr>
        <w:t>请求消费者协会或者依法成立的其他调解组织调解</w:t>
      </w:r>
    </w:p>
    <w:p>
      <w:pPr>
        <w:numPr>
          <w:ilvl w:val="0"/>
          <w:numId w:val="38"/>
        </w:numPr>
        <w:spacing w:line="480" w:lineRule="exact"/>
        <w:ind w:left="0" w:leftChars="0" w:firstLine="0" w:firstLineChars="0"/>
        <w:rPr>
          <w:rFonts w:hint="eastAsia" w:ascii="宋体" w:hAnsi="宋体" w:cs="Times New Roman"/>
          <w:color w:val="FFFFFF" w:themeColor="background1"/>
          <w:sz w:val="24"/>
          <w:szCs w:val="24"/>
          <w:highlight w:val="darkRed"/>
          <w:lang w:val="en-US" w:eastAsia="zh-CN"/>
          <w14:textFill>
            <w14:solidFill>
              <w14:schemeClr w14:val="bg1"/>
            </w14:solidFill>
          </w14:textFill>
        </w:rPr>
      </w:pPr>
      <w:r>
        <w:rPr>
          <w:rFonts w:hint="eastAsia" w:ascii="宋体" w:hAnsi="宋体" w:cs="Times New Roman"/>
          <w:color w:val="FFFFFF" w:themeColor="background1"/>
          <w:sz w:val="24"/>
          <w:szCs w:val="24"/>
          <w:highlight w:val="darkRed"/>
          <w:lang w:val="en-US" w:eastAsia="zh-CN"/>
          <w14:textFill>
            <w14:solidFill>
              <w14:schemeClr w14:val="bg1"/>
            </w14:solidFill>
          </w14:textFill>
        </w:rPr>
        <w:t>向有关行政部门投诉</w:t>
      </w:r>
    </w:p>
    <w:p>
      <w:pPr>
        <w:numPr>
          <w:ilvl w:val="0"/>
          <w:numId w:val="38"/>
        </w:numPr>
        <w:spacing w:line="480" w:lineRule="exact"/>
        <w:ind w:left="0" w:leftChars="0" w:firstLine="0" w:firstLineChars="0"/>
        <w:rPr>
          <w:rFonts w:hint="eastAsia" w:ascii="宋体" w:hAnsi="宋体" w:cs="Times New Roman"/>
          <w:sz w:val="28"/>
          <w:szCs w:val="28"/>
          <w:highlight w:val="yellow"/>
          <w:lang w:val="en-US" w:eastAsia="zh-CN"/>
        </w:rPr>
      </w:pPr>
      <w:r>
        <w:rPr>
          <w:rFonts w:hint="eastAsia" w:ascii="宋体" w:hAnsi="宋体" w:cs="Times New Roman"/>
          <w:sz w:val="28"/>
          <w:szCs w:val="28"/>
          <w:highlight w:val="yellow"/>
          <w:lang w:val="en-US" w:eastAsia="zh-CN"/>
        </w:rPr>
        <w:t>根据与经营者达成的仲裁协议提请仲裁机构仲裁</w:t>
      </w:r>
    </w:p>
    <w:p>
      <w:pPr>
        <w:numPr>
          <w:ilvl w:val="0"/>
          <w:numId w:val="38"/>
        </w:numPr>
        <w:spacing w:line="480" w:lineRule="exact"/>
        <w:ind w:left="0" w:leftChars="0" w:firstLine="0" w:firstLineChars="0"/>
        <w:rPr>
          <w:rFonts w:hint="eastAsia" w:ascii="宋体" w:hAnsi="宋体" w:cs="Times New Roman"/>
          <w:sz w:val="28"/>
          <w:szCs w:val="28"/>
          <w:highlight w:val="yellow"/>
          <w:lang w:val="en-US" w:eastAsia="zh-CN"/>
        </w:rPr>
      </w:pPr>
      <w:r>
        <w:rPr>
          <w:rFonts w:hint="eastAsia" w:ascii="宋体" w:hAnsi="宋体" w:cs="Times New Roman"/>
          <w:sz w:val="28"/>
          <w:szCs w:val="28"/>
          <w:highlight w:val="yellow"/>
          <w:lang w:val="en-US" w:eastAsia="zh-CN"/>
        </w:rPr>
        <w:t>向人民法院提起诉讼</w:t>
      </w:r>
    </w:p>
    <w:p>
      <w:pPr>
        <w:spacing w:line="480" w:lineRule="exact"/>
        <w:rPr>
          <w:rFonts w:hint="eastAsia" w:ascii="宋体" w:hAnsi="宋体" w:cs="Times New Roman"/>
          <w:sz w:val="28"/>
          <w:szCs w:val="28"/>
          <w:lang w:val="en-US" w:eastAsia="zh-CN"/>
        </w:rPr>
      </w:pPr>
    </w:p>
    <w:p>
      <w:pPr>
        <w:numPr>
          <w:ilvl w:val="0"/>
          <w:numId w:val="36"/>
        </w:numPr>
        <w:spacing w:line="480" w:lineRule="exact"/>
        <w:ind w:left="0" w:leftChars="0" w:firstLine="0" w:firstLineChars="0"/>
        <w:rPr>
          <w:rFonts w:hint="default" w:ascii="宋体" w:hAnsi="宋体" w:cs="Times New Roman"/>
          <w:sz w:val="28"/>
          <w:szCs w:val="28"/>
          <w:lang w:val="en-US" w:eastAsia="zh-CN"/>
        </w:rPr>
      </w:pPr>
      <w:r>
        <w:rPr>
          <w:rFonts w:hint="eastAsia" w:ascii="宋体" w:hAnsi="宋体" w:cs="Times New Roman"/>
          <w:sz w:val="28"/>
          <w:szCs w:val="28"/>
          <w:highlight w:val="none"/>
          <w:lang w:val="en-US" w:eastAsia="zh-CN"/>
        </w:rPr>
        <w:t>经营者的</w:t>
      </w:r>
      <w:r>
        <w:rPr>
          <w:rFonts w:hint="eastAsia" w:ascii="宋体" w:hAnsi="宋体" w:cs="Times New Roman"/>
          <w:sz w:val="28"/>
          <w:szCs w:val="28"/>
          <w:lang w:val="en-US" w:eastAsia="zh-CN"/>
        </w:rPr>
        <w:t xml:space="preserve">以下哪些行为违反我国《消费者权益保护法》的规定，损害了消费者的权益？ </w:t>
      </w:r>
    </w:p>
    <w:p>
      <w:pPr>
        <w:numPr>
          <w:ilvl w:val="0"/>
          <w:numId w:val="39"/>
        </w:numPr>
        <w:spacing w:line="480" w:lineRule="exact"/>
        <w:rPr>
          <w:rFonts w:hint="eastAsia" w:ascii="宋体" w:hAnsi="宋体" w:cs="Times New Roman"/>
          <w:sz w:val="28"/>
          <w:szCs w:val="28"/>
          <w:lang w:val="en-US" w:eastAsia="zh-CN"/>
        </w:rPr>
      </w:pPr>
      <w:r>
        <w:rPr>
          <w:rFonts w:hint="eastAsia" w:ascii="宋体" w:hAnsi="宋体" w:cs="Times New Roman"/>
          <w:sz w:val="28"/>
          <w:szCs w:val="28"/>
          <w:highlight w:val="yellow"/>
          <w:lang w:val="en-US" w:eastAsia="zh-CN"/>
        </w:rPr>
        <w:t>在商品中掺杂、掺假，以假充真，以次充好，或者以不合格商品</w:t>
      </w:r>
      <w:r>
        <w:rPr>
          <w:rFonts w:hint="eastAsia" w:ascii="宋体" w:hAnsi="宋体" w:cs="Times New Roman"/>
          <w:sz w:val="28"/>
          <w:szCs w:val="28"/>
          <w:lang w:val="en-US" w:eastAsia="zh-CN"/>
        </w:rPr>
        <w:t>冒充合格商品的</w:t>
      </w:r>
    </w:p>
    <w:p>
      <w:pPr>
        <w:numPr>
          <w:ilvl w:val="0"/>
          <w:numId w:val="39"/>
        </w:numPr>
        <w:spacing w:line="480" w:lineRule="exact"/>
        <w:ind w:left="0" w:leftChars="0" w:firstLine="0" w:firstLineChars="0"/>
        <w:rPr>
          <w:rFonts w:hint="eastAsia" w:ascii="宋体" w:hAnsi="宋体" w:cs="Times New Roman"/>
          <w:sz w:val="28"/>
          <w:szCs w:val="28"/>
          <w:highlight w:val="yellow"/>
          <w:lang w:val="en-US" w:eastAsia="zh-CN"/>
        </w:rPr>
      </w:pPr>
      <w:r>
        <w:rPr>
          <w:rFonts w:hint="eastAsia" w:ascii="宋体" w:hAnsi="宋体" w:cs="Times New Roman"/>
          <w:sz w:val="28"/>
          <w:szCs w:val="28"/>
          <w:highlight w:val="yellow"/>
          <w:lang w:val="en-US" w:eastAsia="zh-CN"/>
        </w:rPr>
        <w:t>生产国家明令淘汰的商品或者销售失效、变质的商品的</w:t>
      </w:r>
    </w:p>
    <w:p>
      <w:pPr>
        <w:numPr>
          <w:ilvl w:val="0"/>
          <w:numId w:val="39"/>
        </w:numPr>
        <w:spacing w:line="480" w:lineRule="exact"/>
        <w:ind w:left="0" w:leftChars="0" w:firstLine="0" w:firstLineChars="0"/>
        <w:rPr>
          <w:rFonts w:hint="eastAsia" w:ascii="宋体" w:hAnsi="宋体" w:cs="Times New Roman"/>
          <w:color w:val="FFFFFF" w:themeColor="background1"/>
          <w:sz w:val="28"/>
          <w:szCs w:val="28"/>
          <w:highlight w:val="darkRed"/>
          <w:lang w:val="en-US" w:eastAsia="zh-CN"/>
          <w14:textFill>
            <w14:solidFill>
              <w14:schemeClr w14:val="bg1"/>
            </w14:solidFill>
          </w14:textFill>
        </w:rPr>
      </w:pPr>
      <w:r>
        <w:rPr>
          <w:rFonts w:hint="eastAsia" w:ascii="宋体" w:hAnsi="宋体" w:cs="Times New Roman"/>
          <w:color w:val="FFFFFF" w:themeColor="background1"/>
          <w:sz w:val="28"/>
          <w:szCs w:val="28"/>
          <w:highlight w:val="darkRed"/>
          <w:lang w:val="en-US" w:eastAsia="zh-CN"/>
          <w14:textFill>
            <w14:solidFill>
              <w14:schemeClr w14:val="bg1"/>
            </w14:solidFill>
          </w14:textFill>
        </w:rPr>
        <w:t>提供的商品或者服务不符合保障人身、财产安全要求的</w:t>
      </w:r>
    </w:p>
    <w:p>
      <w:pPr>
        <w:numPr>
          <w:ilvl w:val="0"/>
          <w:numId w:val="39"/>
        </w:numPr>
        <w:spacing w:line="480" w:lineRule="exact"/>
        <w:ind w:left="0" w:leftChars="0" w:firstLine="0" w:firstLineChars="0"/>
        <w:rPr>
          <w:rFonts w:hint="default" w:ascii="宋体" w:hAnsi="宋体" w:cs="Times New Roman"/>
          <w:sz w:val="28"/>
          <w:szCs w:val="28"/>
          <w:lang w:val="en-US" w:eastAsia="zh-CN"/>
        </w:rPr>
      </w:pPr>
      <w:r>
        <w:rPr>
          <w:rFonts w:hint="eastAsia" w:ascii="宋体" w:hAnsi="宋体" w:cs="Times New Roman"/>
          <w:sz w:val="28"/>
          <w:szCs w:val="28"/>
          <w:lang w:val="en-US" w:eastAsia="zh-CN"/>
        </w:rPr>
        <w:t>对有裁剪缺陷的衣服中标注该衣服有质量瑕疵，并进行销售</w:t>
      </w:r>
    </w:p>
    <w:p>
      <w:pPr>
        <w:spacing w:line="480" w:lineRule="exact"/>
        <w:rPr>
          <w:rFonts w:hint="eastAsia" w:ascii="宋体" w:hAnsi="宋体" w:cs="Times New Roman"/>
          <w:sz w:val="28"/>
          <w:szCs w:val="28"/>
          <w:lang w:val="en-US" w:eastAsia="zh-CN"/>
        </w:rPr>
      </w:pPr>
    </w:p>
    <w:p>
      <w:pPr>
        <w:numPr>
          <w:ilvl w:val="0"/>
          <w:numId w:val="36"/>
        </w:numPr>
        <w:spacing w:line="480" w:lineRule="exact"/>
        <w:ind w:left="0" w:leftChars="0" w:firstLine="0" w:firstLineChars="0"/>
        <w:rPr>
          <w:rFonts w:hint="eastAsia" w:ascii="宋体" w:hAnsi="宋体" w:cs="Times New Roman"/>
          <w:sz w:val="28"/>
          <w:szCs w:val="28"/>
          <w:lang w:val="en-US" w:eastAsia="zh-CN"/>
        </w:rPr>
      </w:pPr>
      <w:r>
        <w:rPr>
          <w:rFonts w:hint="eastAsia" w:ascii="宋体" w:hAnsi="宋体" w:cs="Times New Roman"/>
          <w:sz w:val="28"/>
          <w:szCs w:val="28"/>
          <w:highlight w:val="darkGreen"/>
          <w:lang w:val="en-US" w:eastAsia="zh-CN"/>
        </w:rPr>
        <w:t>经营者</w:t>
      </w:r>
      <w:r>
        <w:rPr>
          <w:rFonts w:hint="eastAsia" w:ascii="宋体" w:hAnsi="宋体" w:cs="Times New Roman"/>
          <w:sz w:val="28"/>
          <w:szCs w:val="28"/>
          <w:lang w:val="en-US" w:eastAsia="zh-CN"/>
        </w:rPr>
        <w:t>提供商品或者服务，下列哪些情形，属于</w:t>
      </w:r>
      <w:r>
        <w:rPr>
          <w:rFonts w:hint="eastAsia" w:ascii="宋体" w:hAnsi="宋体" w:cs="Times New Roman"/>
          <w:sz w:val="28"/>
          <w:szCs w:val="28"/>
          <w:highlight w:val="yellow"/>
          <w:lang w:val="en-US" w:eastAsia="zh-CN"/>
        </w:rPr>
        <w:t>欺诈</w:t>
      </w:r>
      <w:r>
        <w:rPr>
          <w:rFonts w:hint="eastAsia" w:ascii="宋体" w:hAnsi="宋体" w:cs="Times New Roman"/>
          <w:sz w:val="28"/>
          <w:szCs w:val="28"/>
          <w:lang w:val="en-US" w:eastAsia="zh-CN"/>
        </w:rPr>
        <w:t>行为？</w:t>
      </w:r>
    </w:p>
    <w:p>
      <w:pPr>
        <w:spacing w:line="480" w:lineRule="exact"/>
        <w:rPr>
          <w:rFonts w:hint="eastAsia" w:ascii="宋体" w:hAnsi="宋体" w:cs="Times New Roman"/>
          <w:sz w:val="28"/>
          <w:szCs w:val="28"/>
          <w:lang w:val="en-US" w:eastAsia="zh-CN"/>
        </w:rPr>
      </w:pPr>
      <w:r>
        <w:rPr>
          <w:rFonts w:hint="eastAsia" w:ascii="宋体" w:hAnsi="宋体" w:cs="Times New Roman"/>
          <w:sz w:val="28"/>
          <w:szCs w:val="28"/>
          <w:highlight w:val="yellow"/>
          <w:lang w:val="en-US" w:eastAsia="zh-CN"/>
        </w:rPr>
        <w:t>A.在销售的商品中掺杂、掺假，以假充真，以次充好，以不合格商品</w:t>
      </w:r>
      <w:r>
        <w:rPr>
          <w:rFonts w:hint="eastAsia" w:ascii="宋体" w:hAnsi="宋体" w:cs="Times New Roman"/>
          <w:sz w:val="28"/>
          <w:szCs w:val="28"/>
          <w:lang w:val="en-US" w:eastAsia="zh-CN"/>
        </w:rPr>
        <w:t>冒充合格商品</w:t>
      </w:r>
    </w:p>
    <w:p>
      <w:pPr>
        <w:spacing w:line="480" w:lineRule="exact"/>
        <w:rPr>
          <w:rFonts w:hint="eastAsia" w:ascii="宋体" w:hAnsi="宋体" w:cs="Times New Roman"/>
          <w:sz w:val="28"/>
          <w:szCs w:val="28"/>
          <w:highlight w:val="yellow"/>
          <w:lang w:val="en-US" w:eastAsia="zh-CN"/>
        </w:rPr>
      </w:pPr>
      <w:r>
        <w:rPr>
          <w:rFonts w:hint="eastAsia" w:ascii="宋体" w:hAnsi="宋体" w:cs="Times New Roman"/>
          <w:sz w:val="28"/>
          <w:szCs w:val="28"/>
          <w:highlight w:val="yellow"/>
          <w:lang w:val="en-US" w:eastAsia="zh-CN"/>
        </w:rPr>
        <w:t>B.骗取消费者价款、费用而不提供或者不按照约定提供商品、服务</w:t>
      </w:r>
    </w:p>
    <w:p>
      <w:pPr>
        <w:spacing w:line="480" w:lineRule="exact"/>
        <w:rPr>
          <w:rFonts w:hint="eastAsia" w:ascii="宋体" w:hAnsi="宋体" w:cs="Times New Roman"/>
          <w:sz w:val="28"/>
          <w:szCs w:val="28"/>
          <w:lang w:val="en-US" w:eastAsia="zh-CN"/>
        </w:rPr>
      </w:pPr>
      <w:r>
        <w:rPr>
          <w:rFonts w:hint="eastAsia" w:ascii="宋体" w:hAnsi="宋体" w:cs="Times New Roman"/>
          <w:sz w:val="28"/>
          <w:szCs w:val="28"/>
          <w:highlight w:val="yellow"/>
          <w:lang w:val="en-US" w:eastAsia="zh-CN"/>
        </w:rPr>
        <w:t>C.提供商品或者服务时使用不合格计量器具或者破坏计量器具准确</w:t>
      </w:r>
      <w:r>
        <w:rPr>
          <w:rFonts w:hint="eastAsia" w:ascii="宋体" w:hAnsi="宋体" w:cs="Times New Roman"/>
          <w:sz w:val="28"/>
          <w:szCs w:val="28"/>
          <w:lang w:val="en-US" w:eastAsia="zh-CN"/>
        </w:rPr>
        <w:t>度</w:t>
      </w:r>
    </w:p>
    <w:p>
      <w:pPr>
        <w:spacing w:line="480" w:lineRule="exact"/>
        <w:rPr>
          <w:rFonts w:hint="eastAsia" w:ascii="宋体" w:hAnsi="宋体" w:cs="Times New Roman"/>
          <w:sz w:val="28"/>
          <w:szCs w:val="28"/>
          <w:highlight w:val="yellow"/>
          <w:lang w:val="en-US" w:eastAsia="zh-CN"/>
        </w:rPr>
      </w:pPr>
      <w:r>
        <w:rPr>
          <w:rFonts w:hint="eastAsia" w:ascii="宋体" w:hAnsi="宋体" w:cs="Times New Roman"/>
          <w:sz w:val="28"/>
          <w:szCs w:val="28"/>
          <w:highlight w:val="yellow"/>
          <w:lang w:val="en-US" w:eastAsia="zh-CN"/>
        </w:rPr>
        <w:t>D.销售国家明令淘汰并停止销售的商品</w:t>
      </w:r>
    </w:p>
    <w:p>
      <w:pPr>
        <w:spacing w:line="480" w:lineRule="exact"/>
        <w:rPr>
          <w:rFonts w:hint="eastAsia" w:ascii="宋体" w:hAnsi="宋体" w:cs="Times New Roman"/>
          <w:sz w:val="28"/>
          <w:szCs w:val="28"/>
          <w:lang w:val="en-US" w:eastAsia="zh-CN"/>
        </w:rPr>
      </w:pPr>
    </w:p>
    <w:p>
      <w:pPr>
        <w:spacing w:line="480" w:lineRule="exact"/>
        <w:rPr>
          <w:rFonts w:hint="eastAsia" w:ascii="宋体" w:hAnsi="宋体" w:cs="Times New Roman"/>
          <w:sz w:val="28"/>
          <w:szCs w:val="28"/>
          <w:lang w:val="en-US" w:eastAsia="zh-CN"/>
        </w:rPr>
      </w:pPr>
    </w:p>
    <w:p>
      <w:pPr>
        <w:spacing w:line="480" w:lineRule="exact"/>
        <w:rPr>
          <w:rFonts w:hint="eastAsia" w:ascii="宋体" w:hAnsi="宋体" w:cs="Times New Roman"/>
          <w:sz w:val="28"/>
          <w:szCs w:val="28"/>
          <w:lang w:val="en-US" w:eastAsia="zh-CN"/>
        </w:rPr>
      </w:pPr>
      <w:r>
        <w:rPr>
          <w:rFonts w:hint="eastAsia" w:ascii="宋体" w:hAnsi="宋体" w:cs="Times New Roman"/>
          <w:sz w:val="28"/>
          <w:szCs w:val="28"/>
          <w:lang w:val="en-US" w:eastAsia="zh-CN"/>
        </w:rPr>
        <w:t>四、判断题10道</w:t>
      </w:r>
    </w:p>
    <w:p>
      <w:pPr>
        <w:spacing w:line="480" w:lineRule="exact"/>
        <w:rPr>
          <w:rFonts w:hint="eastAsia" w:ascii="宋体" w:hAnsi="宋体" w:eastAsia="宋体" w:cs="Times New Roman"/>
          <w:sz w:val="28"/>
          <w:szCs w:val="28"/>
          <w:lang w:val="en-US" w:eastAsia="zh-CN"/>
        </w:rPr>
      </w:pPr>
      <w:r>
        <w:rPr>
          <w:rFonts w:hint="eastAsia" w:ascii="宋体" w:hAnsi="宋体" w:cs="Times New Roman"/>
          <w:sz w:val="28"/>
          <w:szCs w:val="28"/>
          <w:lang w:val="en-US" w:eastAsia="zh-CN"/>
        </w:rPr>
        <w:t>1</w:t>
      </w:r>
      <w:r>
        <w:rPr>
          <w:rFonts w:hint="eastAsia" w:ascii="宋体" w:hAnsi="宋体" w:eastAsia="宋体" w:cs="Times New Roman"/>
          <w:sz w:val="28"/>
          <w:szCs w:val="28"/>
          <w:lang w:val="en-US" w:eastAsia="zh-CN"/>
        </w:rPr>
        <w:t>. 消费者</w:t>
      </w:r>
      <w:r>
        <w:rPr>
          <w:rFonts w:hint="eastAsia" w:ascii="宋体" w:hAnsi="宋体" w:cs="Times New Roman"/>
          <w:sz w:val="28"/>
          <w:szCs w:val="28"/>
          <w:lang w:val="en-US" w:eastAsia="zh-CN"/>
        </w:rPr>
        <w:t>在网购时行使七天无理由退货权时</w:t>
      </w:r>
      <w:r>
        <w:rPr>
          <w:rFonts w:hint="eastAsia" w:ascii="宋体" w:hAnsi="宋体" w:eastAsia="宋体" w:cs="Times New Roman"/>
          <w:sz w:val="28"/>
          <w:szCs w:val="28"/>
          <w:lang w:val="en-US" w:eastAsia="zh-CN"/>
        </w:rPr>
        <w:t>，不</w:t>
      </w:r>
      <w:r>
        <w:rPr>
          <w:rFonts w:hint="eastAsia" w:ascii="宋体" w:hAnsi="宋体" w:cs="Times New Roman"/>
          <w:sz w:val="28"/>
          <w:szCs w:val="28"/>
          <w:lang w:val="en-US" w:eastAsia="zh-CN"/>
        </w:rPr>
        <w:t>需</w:t>
      </w:r>
      <w:r>
        <w:rPr>
          <w:rFonts w:hint="eastAsia" w:ascii="宋体" w:hAnsi="宋体" w:eastAsia="宋体" w:cs="Times New Roman"/>
          <w:sz w:val="28"/>
          <w:szCs w:val="28"/>
          <w:lang w:val="en-US" w:eastAsia="zh-CN"/>
        </w:rPr>
        <w:t>承担任何补偿性费用</w:t>
      </w:r>
      <w:r>
        <w:rPr>
          <w:rFonts w:hint="eastAsia" w:ascii="宋体" w:hAnsi="宋体" w:cs="Times New Roman"/>
          <w:sz w:val="28"/>
          <w:szCs w:val="28"/>
          <w:lang w:val="en-US" w:eastAsia="zh-CN"/>
        </w:rPr>
        <w:t>，并且退回货物的运费是由卖家承担</w:t>
      </w:r>
      <w:r>
        <w:rPr>
          <w:rFonts w:hint="eastAsia" w:ascii="宋体" w:hAnsi="宋体" w:eastAsia="宋体" w:cs="Times New Roman"/>
          <w:sz w:val="28"/>
          <w:szCs w:val="28"/>
          <w:lang w:val="en-US" w:eastAsia="zh-CN"/>
        </w:rPr>
        <w:t>。（</w:t>
      </w:r>
      <w:r>
        <w:rPr>
          <w:rFonts w:hint="eastAsia" w:ascii="宋体" w:hAnsi="宋体" w:cs="Times New Roman"/>
          <w:sz w:val="28"/>
          <w:szCs w:val="28"/>
          <w:lang w:val="en-US" w:eastAsia="zh-CN"/>
        </w:rPr>
        <w:t xml:space="preserve">F </w:t>
      </w:r>
      <w:r>
        <w:rPr>
          <w:rFonts w:hint="eastAsia" w:ascii="宋体" w:hAnsi="宋体" w:eastAsia="宋体" w:cs="Times New Roman"/>
          <w:sz w:val="28"/>
          <w:szCs w:val="28"/>
          <w:lang w:val="en-US" w:eastAsia="zh-CN"/>
        </w:rPr>
        <w:t>）</w:t>
      </w:r>
    </w:p>
    <w:p>
      <w:pPr>
        <w:spacing w:line="480" w:lineRule="exact"/>
        <w:rPr>
          <w:rFonts w:hint="eastAsia" w:ascii="宋体" w:hAnsi="宋体" w:eastAsia="宋体" w:cs="Times New Roman"/>
          <w:sz w:val="28"/>
          <w:szCs w:val="28"/>
          <w:lang w:val="en-US" w:eastAsia="zh-CN"/>
        </w:rPr>
      </w:pPr>
      <w:r>
        <w:rPr>
          <w:rFonts w:hint="eastAsia" w:ascii="宋体" w:hAnsi="宋体" w:cs="Times New Roman"/>
          <w:sz w:val="28"/>
          <w:szCs w:val="28"/>
          <w:lang w:val="en-US" w:eastAsia="zh-CN"/>
        </w:rPr>
        <w:t>2</w:t>
      </w:r>
      <w:r>
        <w:rPr>
          <w:rFonts w:hint="eastAsia" w:ascii="宋体" w:hAnsi="宋体" w:eastAsia="宋体" w:cs="Times New Roman"/>
          <w:sz w:val="28"/>
          <w:szCs w:val="28"/>
          <w:lang w:val="en-US" w:eastAsia="zh-CN"/>
        </w:rPr>
        <w:t>. 市场监督管理局定期巡查商业街商户，是在行使</w:t>
      </w:r>
      <w:r>
        <w:rPr>
          <w:rFonts w:hint="eastAsia" w:ascii="宋体" w:hAnsi="宋体" w:eastAsia="宋体" w:cs="Times New Roman"/>
          <w:sz w:val="28"/>
          <w:szCs w:val="28"/>
          <w:highlight w:val="yellow"/>
          <w:lang w:val="en-US" w:eastAsia="zh-CN"/>
        </w:rPr>
        <w:t>消费者</w:t>
      </w:r>
      <w:r>
        <w:rPr>
          <w:rFonts w:hint="eastAsia" w:ascii="宋体" w:hAnsi="宋体" w:eastAsia="宋体" w:cs="Times New Roman"/>
          <w:sz w:val="28"/>
          <w:szCs w:val="28"/>
          <w:lang w:val="en-US" w:eastAsia="zh-CN"/>
        </w:rPr>
        <w:t>监督权。（</w:t>
      </w:r>
      <w:r>
        <w:rPr>
          <w:rFonts w:hint="eastAsia" w:ascii="宋体" w:hAnsi="宋体" w:cs="Times New Roman"/>
          <w:sz w:val="28"/>
          <w:szCs w:val="28"/>
          <w:lang w:val="en-US" w:eastAsia="zh-CN"/>
        </w:rPr>
        <w:t xml:space="preserve">F </w:t>
      </w:r>
      <w:r>
        <w:rPr>
          <w:rFonts w:hint="eastAsia" w:ascii="宋体" w:hAnsi="宋体" w:eastAsia="宋体" w:cs="Times New Roman"/>
          <w:sz w:val="28"/>
          <w:szCs w:val="28"/>
          <w:lang w:val="en-US" w:eastAsia="zh-CN"/>
        </w:rPr>
        <w:t>）</w:t>
      </w:r>
    </w:p>
    <w:p>
      <w:pPr>
        <w:spacing w:line="480" w:lineRule="exact"/>
        <w:rPr>
          <w:rFonts w:hint="eastAsia" w:ascii="宋体" w:hAnsi="宋体" w:eastAsia="宋体" w:cs="Times New Roman"/>
          <w:sz w:val="28"/>
          <w:szCs w:val="28"/>
          <w:lang w:val="en-US" w:eastAsia="zh-CN"/>
        </w:rPr>
      </w:pPr>
      <w:r>
        <w:rPr>
          <w:rFonts w:hint="eastAsia" w:ascii="宋体" w:hAnsi="宋体" w:cs="Times New Roman"/>
          <w:sz w:val="28"/>
          <w:szCs w:val="28"/>
          <w:lang w:val="en-US" w:eastAsia="zh-CN"/>
        </w:rPr>
        <w:t>3</w:t>
      </w:r>
      <w:r>
        <w:rPr>
          <w:rFonts w:hint="eastAsia" w:ascii="宋体" w:hAnsi="宋体" w:eastAsia="宋体" w:cs="Times New Roman"/>
          <w:sz w:val="28"/>
          <w:szCs w:val="28"/>
          <w:lang w:val="en-US" w:eastAsia="zh-CN"/>
        </w:rPr>
        <w:t xml:space="preserve">. 保护消费者的合法权益只是国家和经营者的责任。（ </w:t>
      </w:r>
      <w:r>
        <w:rPr>
          <w:rFonts w:hint="eastAsia" w:ascii="宋体" w:hAnsi="宋体" w:cs="Times New Roman"/>
          <w:sz w:val="28"/>
          <w:szCs w:val="28"/>
          <w:lang w:val="en-US" w:eastAsia="zh-CN"/>
        </w:rPr>
        <w:t>F</w:t>
      </w:r>
      <w:r>
        <w:rPr>
          <w:rFonts w:hint="eastAsia" w:ascii="宋体" w:hAnsi="宋体" w:eastAsia="宋体" w:cs="Times New Roman"/>
          <w:sz w:val="28"/>
          <w:szCs w:val="28"/>
          <w:lang w:val="en-US" w:eastAsia="zh-CN"/>
        </w:rPr>
        <w:t xml:space="preserve"> ）</w:t>
      </w:r>
    </w:p>
    <w:p>
      <w:pPr>
        <w:spacing w:line="480" w:lineRule="exact"/>
        <w:rPr>
          <w:rFonts w:hint="eastAsia" w:ascii="宋体" w:hAnsi="宋体" w:eastAsia="宋体" w:cs="Times New Roman"/>
          <w:sz w:val="28"/>
          <w:szCs w:val="28"/>
          <w:lang w:val="en-US" w:eastAsia="zh-CN"/>
        </w:rPr>
      </w:pPr>
      <w:r>
        <w:rPr>
          <w:rFonts w:hint="eastAsia" w:ascii="宋体" w:hAnsi="宋体" w:cs="Times New Roman"/>
          <w:sz w:val="28"/>
          <w:szCs w:val="28"/>
          <w:lang w:val="en-US" w:eastAsia="zh-CN"/>
        </w:rPr>
        <w:t>4</w:t>
      </w:r>
      <w:r>
        <w:rPr>
          <w:rFonts w:hint="eastAsia" w:ascii="宋体" w:hAnsi="宋体" w:eastAsia="宋体" w:cs="Times New Roman"/>
          <w:sz w:val="28"/>
          <w:szCs w:val="28"/>
          <w:lang w:val="en-US" w:eastAsia="zh-CN"/>
        </w:rPr>
        <w:t>. 经营者采用网络、电视、电话、邮购等方式销售商品，消费者有权自收到商品之日起七日内退货，在这种情形中，消费者事实上在行使</w:t>
      </w:r>
      <w:r>
        <w:rPr>
          <w:rFonts w:hint="eastAsia" w:ascii="宋体" w:hAnsi="宋体" w:eastAsia="宋体" w:cs="Times New Roman"/>
          <w:sz w:val="28"/>
          <w:szCs w:val="28"/>
          <w:highlight w:val="red"/>
          <w:lang w:val="en-US" w:eastAsia="zh-CN"/>
        </w:rPr>
        <w:t>合同撤销权</w:t>
      </w:r>
      <w:r>
        <w:rPr>
          <w:rFonts w:hint="eastAsia" w:ascii="宋体" w:hAnsi="宋体" w:eastAsia="宋体" w:cs="Times New Roman"/>
          <w:sz w:val="28"/>
          <w:szCs w:val="28"/>
          <w:lang w:val="en-US" w:eastAsia="zh-CN"/>
        </w:rPr>
        <w:t xml:space="preserve">。  （ </w:t>
      </w:r>
      <w:r>
        <w:rPr>
          <w:rFonts w:hint="eastAsia" w:ascii="宋体" w:hAnsi="宋体" w:cs="Times New Roman"/>
          <w:sz w:val="28"/>
          <w:szCs w:val="28"/>
          <w:highlight w:val="red"/>
          <w:lang w:val="en-US" w:eastAsia="zh-CN"/>
        </w:rPr>
        <w:t xml:space="preserve"> T</w:t>
      </w:r>
      <w:r>
        <w:rPr>
          <w:rFonts w:hint="eastAsia" w:ascii="宋体" w:hAnsi="宋体" w:eastAsia="宋体" w:cs="Times New Roman"/>
          <w:sz w:val="28"/>
          <w:szCs w:val="28"/>
          <w:highlight w:val="red"/>
          <w:lang w:val="en-US" w:eastAsia="zh-CN"/>
        </w:rPr>
        <w:t xml:space="preserve"> </w:t>
      </w:r>
      <w:r>
        <w:rPr>
          <w:rFonts w:hint="eastAsia" w:ascii="宋体" w:hAnsi="宋体" w:eastAsia="宋体" w:cs="Times New Roman"/>
          <w:sz w:val="28"/>
          <w:szCs w:val="28"/>
          <w:lang w:val="en-US" w:eastAsia="zh-CN"/>
        </w:rPr>
        <w:t>）</w:t>
      </w:r>
    </w:p>
    <w:p>
      <w:pPr>
        <w:spacing w:line="480" w:lineRule="exact"/>
        <w:rPr>
          <w:rFonts w:hint="eastAsia" w:ascii="宋体" w:hAnsi="宋体" w:eastAsia="宋体" w:cs="Times New Roman"/>
          <w:sz w:val="28"/>
          <w:szCs w:val="28"/>
          <w:lang w:val="en-US" w:eastAsia="zh-CN"/>
        </w:rPr>
      </w:pPr>
      <w:r>
        <w:rPr>
          <w:rFonts w:hint="eastAsia" w:ascii="宋体" w:hAnsi="宋体" w:cs="Times New Roman"/>
          <w:sz w:val="28"/>
          <w:szCs w:val="28"/>
          <w:lang w:val="en-US" w:eastAsia="zh-CN"/>
        </w:rPr>
        <w:t>5</w:t>
      </w:r>
      <w:r>
        <w:rPr>
          <w:rFonts w:hint="eastAsia" w:ascii="宋体" w:hAnsi="宋体" w:eastAsia="宋体" w:cs="Times New Roman"/>
          <w:sz w:val="28"/>
          <w:szCs w:val="28"/>
          <w:lang w:val="en-US" w:eastAsia="zh-CN"/>
        </w:rPr>
        <w:t xml:space="preserve">. 消费者有权检举、控告侵害消费者权益的行为和国家机关及其工作人员在保护消费者权益工作中的违法失职行为，有权对保护消费者权益工作提出批评、建议。（ </w:t>
      </w:r>
      <w:r>
        <w:rPr>
          <w:rFonts w:hint="eastAsia" w:ascii="宋体" w:hAnsi="宋体" w:cs="Times New Roman"/>
          <w:sz w:val="28"/>
          <w:szCs w:val="28"/>
          <w:highlight w:val="darkGreen"/>
          <w:lang w:val="en-US" w:eastAsia="zh-CN"/>
        </w:rPr>
        <w:t>T</w:t>
      </w:r>
      <w:r>
        <w:rPr>
          <w:rFonts w:hint="eastAsia" w:ascii="宋体" w:hAnsi="宋体" w:eastAsia="宋体" w:cs="Times New Roman"/>
          <w:sz w:val="28"/>
          <w:szCs w:val="28"/>
          <w:highlight w:val="darkGreen"/>
          <w:lang w:val="en-US" w:eastAsia="zh-CN"/>
        </w:rPr>
        <w:t xml:space="preserve"> </w:t>
      </w:r>
      <w:r>
        <w:rPr>
          <w:rFonts w:hint="eastAsia" w:ascii="宋体" w:hAnsi="宋体" w:eastAsia="宋体" w:cs="Times New Roman"/>
          <w:sz w:val="28"/>
          <w:szCs w:val="28"/>
          <w:lang w:val="en-US" w:eastAsia="zh-CN"/>
        </w:rPr>
        <w:t>）</w:t>
      </w:r>
    </w:p>
    <w:p>
      <w:pPr>
        <w:spacing w:line="480" w:lineRule="exact"/>
        <w:rPr>
          <w:rFonts w:hint="default" w:ascii="宋体" w:hAnsi="宋体" w:cs="Times New Roman"/>
          <w:sz w:val="28"/>
          <w:szCs w:val="28"/>
          <w:lang w:val="en-US" w:eastAsia="zh-CN"/>
        </w:rPr>
      </w:pPr>
      <w:r>
        <w:rPr>
          <w:rFonts w:hint="eastAsia" w:ascii="宋体" w:hAnsi="宋体" w:cs="Times New Roman"/>
          <w:sz w:val="28"/>
          <w:szCs w:val="28"/>
          <w:lang w:val="en-US" w:eastAsia="zh-CN"/>
        </w:rPr>
        <w:t xml:space="preserve">6. 经营者明知商品或者服务存在缺陷，仍然向消费者提供，造成消费者或者其他受害人死亡或者健康严重损害的，受害人有权要求经营者依照相关法律规定赔偿损失，并有权要求所受损失二倍以下的惩罚性赔偿。  </w:t>
      </w:r>
      <w:r>
        <w:rPr>
          <w:rFonts w:hint="eastAsia" w:ascii="宋体" w:hAnsi="宋体" w:eastAsia="宋体" w:cs="Times New Roman"/>
          <w:sz w:val="28"/>
          <w:szCs w:val="28"/>
          <w:lang w:val="en-US" w:eastAsia="zh-CN"/>
        </w:rPr>
        <w:t>（</w:t>
      </w:r>
      <w:r>
        <w:rPr>
          <w:rFonts w:hint="eastAsia" w:ascii="宋体" w:hAnsi="宋体" w:cs="Times New Roman"/>
          <w:sz w:val="28"/>
          <w:szCs w:val="28"/>
          <w:highlight w:val="darkGreen"/>
          <w:lang w:val="en-US" w:eastAsia="zh-CN"/>
        </w:rPr>
        <w:t xml:space="preserve"> T</w:t>
      </w:r>
      <w:r>
        <w:rPr>
          <w:rFonts w:hint="eastAsia" w:ascii="宋体" w:hAnsi="宋体" w:eastAsia="宋体" w:cs="Times New Roman"/>
          <w:sz w:val="28"/>
          <w:szCs w:val="28"/>
          <w:highlight w:val="darkGreen"/>
          <w:lang w:val="en-US" w:eastAsia="zh-CN"/>
        </w:rPr>
        <w:t>）</w:t>
      </w:r>
    </w:p>
    <w:p>
      <w:pPr>
        <w:spacing w:line="480" w:lineRule="exact"/>
        <w:rPr>
          <w:rFonts w:hint="default" w:ascii="宋体" w:hAnsi="宋体" w:cs="Times New Roman"/>
          <w:sz w:val="28"/>
          <w:szCs w:val="28"/>
          <w:lang w:val="en-US" w:eastAsia="zh-CN"/>
        </w:rPr>
      </w:pPr>
      <w:r>
        <w:rPr>
          <w:rFonts w:hint="eastAsia" w:ascii="宋体" w:hAnsi="宋体" w:cs="Times New Roman"/>
          <w:sz w:val="28"/>
          <w:szCs w:val="28"/>
          <w:lang w:val="en-US" w:eastAsia="zh-CN"/>
        </w:rPr>
        <w:t xml:space="preserve">7. 明星在关系消费者生命健康商品或者服务的虚假广告或者其他虚假宣传中向消费者推荐商品或者服务，造成消费者损害的，需向消费者赔礼道歉，不需要承担财产责任。 </w:t>
      </w:r>
      <w:r>
        <w:rPr>
          <w:rFonts w:hint="eastAsia" w:ascii="宋体" w:hAnsi="宋体" w:eastAsia="宋体" w:cs="Times New Roman"/>
          <w:sz w:val="28"/>
          <w:szCs w:val="28"/>
          <w:lang w:val="en-US" w:eastAsia="zh-CN"/>
        </w:rPr>
        <w:t xml:space="preserve">（ </w:t>
      </w:r>
      <w:r>
        <w:rPr>
          <w:rFonts w:hint="eastAsia" w:ascii="宋体" w:hAnsi="宋体" w:cs="Times New Roman"/>
          <w:sz w:val="28"/>
          <w:szCs w:val="28"/>
          <w:lang w:val="en-US" w:eastAsia="zh-CN"/>
        </w:rPr>
        <w:t xml:space="preserve">F </w:t>
      </w:r>
      <w:r>
        <w:rPr>
          <w:rFonts w:hint="eastAsia" w:ascii="宋体" w:hAnsi="宋体" w:eastAsia="宋体" w:cs="Times New Roman"/>
          <w:sz w:val="28"/>
          <w:szCs w:val="28"/>
          <w:lang w:val="en-US" w:eastAsia="zh-CN"/>
        </w:rPr>
        <w:t xml:space="preserve"> ）</w:t>
      </w:r>
    </w:p>
    <w:p>
      <w:pPr>
        <w:spacing w:line="480" w:lineRule="exact"/>
        <w:rPr>
          <w:rFonts w:hint="eastAsia" w:ascii="宋体" w:hAnsi="宋体" w:cs="Times New Roman"/>
          <w:sz w:val="28"/>
          <w:szCs w:val="28"/>
          <w:lang w:val="en-US" w:eastAsia="zh-CN"/>
        </w:rPr>
      </w:pPr>
      <w:r>
        <w:rPr>
          <w:rFonts w:hint="eastAsia" w:ascii="宋体" w:hAnsi="宋体" w:cs="Times New Roman"/>
          <w:sz w:val="28"/>
          <w:szCs w:val="28"/>
          <w:lang w:val="en-US" w:eastAsia="zh-CN"/>
        </w:rPr>
        <w:t>8. 对侵害众多消费者合法权益的行为，中国消费者协会以及在省、自治区、直辖市设立的消费者协会，可以向人民法院提起诉讼。</w:t>
      </w:r>
      <w:r>
        <w:rPr>
          <w:rFonts w:hint="eastAsia" w:ascii="宋体" w:hAnsi="宋体" w:eastAsia="宋体" w:cs="Times New Roman"/>
          <w:sz w:val="28"/>
          <w:szCs w:val="28"/>
          <w:lang w:val="en-US" w:eastAsia="zh-CN"/>
        </w:rPr>
        <w:t>（</w:t>
      </w:r>
      <w:r>
        <w:rPr>
          <w:rFonts w:hint="eastAsia" w:ascii="宋体" w:hAnsi="宋体" w:cs="Times New Roman"/>
          <w:sz w:val="28"/>
          <w:szCs w:val="28"/>
          <w:highlight w:val="darkGreen"/>
          <w:lang w:val="en-US" w:eastAsia="zh-CN"/>
        </w:rPr>
        <w:t xml:space="preserve"> T</w:t>
      </w:r>
      <w:r>
        <w:rPr>
          <w:rFonts w:hint="eastAsia" w:ascii="宋体" w:hAnsi="宋体" w:eastAsia="宋体" w:cs="Times New Roman"/>
          <w:sz w:val="28"/>
          <w:szCs w:val="28"/>
          <w:lang w:val="en-US" w:eastAsia="zh-CN"/>
        </w:rPr>
        <w:t>）</w:t>
      </w:r>
    </w:p>
    <w:p>
      <w:pPr>
        <w:spacing w:line="480" w:lineRule="exact"/>
        <w:rPr>
          <w:rFonts w:hint="eastAsia" w:ascii="宋体" w:hAnsi="宋体" w:cs="Times New Roman"/>
          <w:sz w:val="28"/>
          <w:szCs w:val="28"/>
          <w:lang w:val="en-US" w:eastAsia="zh-CN"/>
        </w:rPr>
      </w:pPr>
      <w:r>
        <w:rPr>
          <w:rFonts w:hint="eastAsia" w:ascii="宋体" w:hAnsi="宋体" w:cs="Times New Roman"/>
          <w:sz w:val="28"/>
          <w:szCs w:val="28"/>
          <w:lang w:val="en-US" w:eastAsia="zh-CN"/>
        </w:rPr>
        <w:t>9. 经营者对消费者未尽到安全保障义务，造成消费者损害的，应当承担违约责任。 （F  ）</w:t>
      </w:r>
    </w:p>
    <w:p>
      <w:pPr>
        <w:spacing w:line="480" w:lineRule="exact"/>
        <w:rPr>
          <w:rFonts w:hint="eastAsia" w:ascii="宋体" w:hAnsi="宋体" w:cs="Times New Roman"/>
          <w:sz w:val="28"/>
          <w:szCs w:val="28"/>
          <w:lang w:val="en-US" w:eastAsia="zh-CN"/>
        </w:rPr>
      </w:pPr>
      <w:r>
        <w:rPr>
          <w:rFonts w:hint="eastAsia" w:ascii="宋体" w:hAnsi="宋体" w:cs="Times New Roman"/>
          <w:sz w:val="28"/>
          <w:szCs w:val="28"/>
          <w:lang w:val="en-US" w:eastAsia="zh-CN"/>
        </w:rPr>
        <w:t>10. 经营者提供商品或者服务有欺诈行为的，应当按照消费者的要求增加赔偿其受到的损失，增加赔偿的金额为消费者购买商品的价款或者接受服务的费用的</w:t>
      </w:r>
      <w:r>
        <w:rPr>
          <w:rFonts w:hint="eastAsia" w:ascii="宋体" w:hAnsi="宋体" w:cs="Times New Roman"/>
          <w:sz w:val="28"/>
          <w:szCs w:val="28"/>
          <w:highlight w:val="red"/>
          <w:lang w:val="en-US" w:eastAsia="zh-CN"/>
        </w:rPr>
        <w:t>两倍</w:t>
      </w:r>
      <w:r>
        <w:rPr>
          <w:rFonts w:hint="eastAsia" w:ascii="宋体" w:hAnsi="宋体" w:cs="Times New Roman"/>
          <w:sz w:val="28"/>
          <w:szCs w:val="28"/>
          <w:lang w:val="en-US" w:eastAsia="zh-CN"/>
        </w:rPr>
        <w:t>。增加赔偿的金额不足五百元的，为 五百元。法律另有规定的，依照其规定。</w:t>
      </w:r>
      <w:r>
        <w:rPr>
          <w:rFonts w:ascii="MicrosoftYaHei_PDF_Subset" w:hAnsi="MicrosoftYaHei_PDF_Subset" w:eastAsia="MicrosoftYaHei_PDF_Subset" w:cs="MicrosoftYaHei_PDF_Subset"/>
          <w:b w:val="0"/>
          <w:bCs w:val="0"/>
          <w:color w:val="000000"/>
          <w:sz w:val="21"/>
          <w:szCs w:val="21"/>
        </w:rPr>
        <w:t xml:space="preserve"> </w:t>
      </w:r>
      <w:r>
        <w:rPr>
          <w:rFonts w:hint="eastAsia" w:ascii="MicrosoftYaHei_PDF_Subset" w:hAnsi="MicrosoftYaHei_PDF_Subset" w:cs="MicrosoftYaHei_PDF_Subset"/>
          <w:b w:val="0"/>
          <w:bCs w:val="0"/>
          <w:color w:val="000000"/>
          <w:sz w:val="21"/>
          <w:szCs w:val="21"/>
          <w:lang w:eastAsia="zh-CN"/>
        </w:rPr>
        <w:t>（</w:t>
      </w:r>
      <w:r>
        <w:rPr>
          <w:rFonts w:hint="eastAsia" w:ascii="MicrosoftYaHei_PDF_Subset" w:hAnsi="MicrosoftYaHei_PDF_Subset" w:cs="MicrosoftYaHei_PDF_Subset"/>
          <w:b w:val="0"/>
          <w:bCs w:val="0"/>
          <w:color w:val="000000"/>
          <w:sz w:val="21"/>
          <w:szCs w:val="21"/>
          <w:lang w:val="en-US" w:eastAsia="zh-CN"/>
        </w:rPr>
        <w:t>55条</w:t>
      </w:r>
      <w:r>
        <w:rPr>
          <w:rFonts w:hint="eastAsia" w:ascii="MicrosoftYaHei_PDF_Subset" w:hAnsi="MicrosoftYaHei_PDF_Subset" w:cs="MicrosoftYaHei_PDF_Subset"/>
          <w:b w:val="0"/>
          <w:bCs w:val="0"/>
          <w:color w:val="000000"/>
          <w:sz w:val="21"/>
          <w:szCs w:val="21"/>
          <w:lang w:eastAsia="zh-CN"/>
        </w:rPr>
        <w:t>）</w:t>
      </w:r>
      <w:r>
        <w:rPr>
          <w:rFonts w:hint="eastAsia" w:ascii="宋体" w:hAnsi="宋体" w:cs="Times New Roman"/>
          <w:sz w:val="28"/>
          <w:szCs w:val="28"/>
          <w:lang w:val="en-US" w:eastAsia="zh-CN"/>
        </w:rPr>
        <w:t xml:space="preserve">（ </w:t>
      </w:r>
      <w:r>
        <w:rPr>
          <w:rFonts w:hint="eastAsia" w:ascii="宋体" w:hAnsi="宋体" w:cs="Times New Roman"/>
          <w:sz w:val="28"/>
          <w:szCs w:val="28"/>
          <w:highlight w:val="red"/>
          <w:lang w:val="en-US" w:eastAsia="zh-CN"/>
        </w:rPr>
        <w:t xml:space="preserve"> T</w:t>
      </w:r>
      <w:r>
        <w:rPr>
          <w:rFonts w:hint="eastAsia" w:ascii="宋体" w:hAnsi="宋体" w:cs="Times New Roman"/>
          <w:sz w:val="28"/>
          <w:szCs w:val="28"/>
          <w:lang w:val="en-US" w:eastAsia="zh-CN"/>
        </w:rPr>
        <w:t>）</w:t>
      </w:r>
    </w:p>
    <w:p>
      <w:pPr>
        <w:spacing w:line="480" w:lineRule="exact"/>
        <w:rPr>
          <w:rFonts w:hint="eastAsia" w:ascii="宋体" w:hAnsi="宋体" w:cs="Times New Roman"/>
          <w:sz w:val="28"/>
          <w:szCs w:val="28"/>
          <w:lang w:val="en-US" w:eastAsia="zh-CN"/>
        </w:rPr>
      </w:pPr>
    </w:p>
    <w:p>
      <w:pPr>
        <w:spacing w:line="480" w:lineRule="exact"/>
        <w:rPr>
          <w:rFonts w:hint="eastAsia" w:ascii="宋体" w:hAnsi="宋体" w:cs="Times New Roman"/>
          <w:sz w:val="28"/>
          <w:szCs w:val="28"/>
          <w:lang w:val="en-US" w:eastAsia="zh-CN"/>
        </w:rPr>
      </w:pPr>
    </w:p>
    <w:p>
      <w:pPr>
        <w:spacing w:line="480" w:lineRule="exact"/>
        <w:rPr>
          <w:rFonts w:hint="eastAsia" w:ascii="宋体" w:hAnsi="宋体" w:cs="Times New Roman"/>
          <w:sz w:val="28"/>
          <w:szCs w:val="28"/>
          <w:lang w:val="en-US" w:eastAsia="zh-CN"/>
        </w:rPr>
      </w:pPr>
      <w:r>
        <w:rPr>
          <w:rFonts w:hint="eastAsia" w:ascii="宋体" w:hAnsi="宋体" w:cs="Times New Roman"/>
          <w:sz w:val="28"/>
          <w:szCs w:val="28"/>
          <w:lang w:val="en-US" w:eastAsia="zh-CN"/>
        </w:rPr>
        <w:t>五、案例分析题1道</w:t>
      </w:r>
    </w:p>
    <w:p>
      <w:pPr>
        <w:rPr>
          <w:rFonts w:hint="eastAsia" w:ascii="宋体" w:hAnsi="宋体" w:cs="Times New Roman"/>
          <w:sz w:val="28"/>
          <w:szCs w:val="28"/>
          <w:lang w:val="en-US" w:eastAsia="zh-CN"/>
        </w:rPr>
      </w:pPr>
      <w:r>
        <w:rPr>
          <w:rFonts w:hint="eastAsia" w:ascii="宋体" w:hAnsi="宋体" w:cs="Times New Roman"/>
          <w:sz w:val="28"/>
          <w:szCs w:val="28"/>
          <w:lang w:val="en-US" w:eastAsia="zh-CN"/>
        </w:rPr>
        <w:t>基本案情：周某丽经营的某保健中心的微信宣传资料宣传可矫正孩子视力，使孩子摆脱弱视、近视、远视、散视、斜视等困扰，摘下眼镜，周某丽的名片上也宣传可矫正近视、弱视、远视、斜视、散光等视力障碍。</w:t>
      </w:r>
      <w:r>
        <w:rPr>
          <w:rFonts w:hint="eastAsia" w:ascii="宋体" w:hAnsi="宋体" w:eastAsia="宋体" w:cs="Times New Roman"/>
          <w:sz w:val="28"/>
          <w:szCs w:val="28"/>
          <w:lang w:val="en-US" w:eastAsia="zh-CN"/>
        </w:rPr>
        <w:t>甘某权、甘某龙均患有近视。2018年9月25日，两人与周某丽经营的某保健中心达成</w:t>
      </w:r>
      <w:r>
        <w:rPr>
          <w:rFonts w:hint="eastAsia" w:ascii="宋体" w:hAnsi="宋体" w:eastAsia="宋体" w:cs="Times New Roman"/>
          <w:color w:val="0000FF"/>
          <w:sz w:val="28"/>
          <w:szCs w:val="28"/>
          <w:lang w:val="en-US" w:eastAsia="zh-CN"/>
        </w:rPr>
        <w:t>口头协议</w:t>
      </w:r>
      <w:r>
        <w:rPr>
          <w:rFonts w:hint="eastAsia" w:ascii="宋体" w:hAnsi="宋体" w:eastAsia="宋体" w:cs="Times New Roman"/>
          <w:sz w:val="28"/>
          <w:szCs w:val="28"/>
          <w:lang w:val="en-US" w:eastAsia="zh-CN"/>
        </w:rPr>
        <w:t>，约定由甘某权、甘某龙支付服务费2,400元/2人，某保健中心向两人分别提供40次服务，服务内容包括两种类型：1.通过仪器放松睫状肌（30元/次）；2.眼部穴位按摩（30元/次）。2018年10月23日，甘某权、甘某龙的父亲继续支付服务费2,400元/2人购买服务。2018年9月25日至2018年12月16日期间，甘某权、甘某龙分别接受了</w:t>
      </w:r>
      <w:r>
        <w:rPr>
          <w:rFonts w:hint="eastAsia" w:ascii="宋体" w:hAnsi="宋体" w:cs="Times New Roman"/>
          <w:sz w:val="28"/>
          <w:szCs w:val="28"/>
          <w:lang w:val="en-US" w:eastAsia="zh-CN"/>
        </w:rPr>
        <w:t>8</w:t>
      </w:r>
      <w:r>
        <w:rPr>
          <w:rFonts w:hint="eastAsia" w:ascii="宋体" w:hAnsi="宋体" w:eastAsia="宋体" w:cs="Times New Roman"/>
          <w:sz w:val="28"/>
          <w:szCs w:val="28"/>
          <w:lang w:val="en-US" w:eastAsia="zh-CN"/>
        </w:rPr>
        <w:t>0次服务。2019年3月10日，甘某权、甘某龙再次到医院检查显示，</w:t>
      </w:r>
      <w:r>
        <w:rPr>
          <w:rFonts w:hint="eastAsia" w:ascii="宋体" w:hAnsi="宋体" w:eastAsia="宋体" w:cs="Times New Roman"/>
          <w:color w:val="0000FF"/>
          <w:sz w:val="28"/>
          <w:szCs w:val="28"/>
          <w:lang w:val="en-US" w:eastAsia="zh-CN"/>
        </w:rPr>
        <w:t>视力没有提升反而下降</w:t>
      </w:r>
      <w:r>
        <w:rPr>
          <w:rFonts w:hint="eastAsia" w:ascii="宋体" w:hAnsi="宋体" w:eastAsia="宋体" w:cs="Times New Roman"/>
          <w:sz w:val="28"/>
          <w:szCs w:val="28"/>
          <w:lang w:val="en-US" w:eastAsia="zh-CN"/>
        </w:rPr>
        <w:t>，甘某权、甘某龙要求周某丽退还其所支付的所有费用，经当地消费者委员会调解未果，遂提起诉讼</w:t>
      </w:r>
      <w:r>
        <w:rPr>
          <w:rFonts w:hint="eastAsia" w:ascii="宋体" w:hAnsi="宋体" w:cs="Times New Roman"/>
          <w:sz w:val="28"/>
          <w:szCs w:val="28"/>
          <w:lang w:val="en-US" w:eastAsia="zh-CN"/>
        </w:rPr>
        <w:t>。</w:t>
      </w:r>
    </w:p>
    <w:p>
      <w:pPr>
        <w:rPr>
          <w:rFonts w:hint="default" w:ascii="宋体" w:hAnsi="宋体" w:cs="Times New Roman"/>
          <w:b/>
          <w:bCs/>
          <w:sz w:val="28"/>
          <w:szCs w:val="28"/>
          <w:u w:val="single"/>
          <w:lang w:val="en-US" w:eastAsia="zh-CN"/>
        </w:rPr>
      </w:pPr>
      <w:r>
        <w:rPr>
          <w:rFonts w:hint="eastAsia" w:ascii="宋体" w:hAnsi="宋体" w:cs="Times New Roman"/>
          <w:b/>
          <w:bCs/>
          <w:sz w:val="28"/>
          <w:szCs w:val="28"/>
          <w:u w:val="single"/>
          <w:lang w:val="en-US" w:eastAsia="zh-CN"/>
        </w:rPr>
        <w:t>问题：周某丽经营的某保健中心在签订本案服务合同时是否构成欺诈？如果构成，周某丽应承担何种责任？</w:t>
      </w:r>
    </w:p>
    <w:p>
      <w:pPr>
        <w:rPr>
          <w:rFonts w:hint="eastAsia" w:ascii="宋体" w:hAnsi="宋体" w:cs="Times New Roman"/>
          <w:sz w:val="28"/>
          <w:szCs w:val="28"/>
          <w:lang w:val="en-US" w:eastAsia="zh-CN"/>
        </w:rPr>
      </w:pPr>
    </w:p>
    <w:p>
      <w:pPr>
        <w:rPr>
          <w:rFonts w:hint="eastAsia" w:ascii="宋体" w:hAnsi="宋体" w:cs="Times New Roman"/>
          <w:b/>
          <w:bCs/>
          <w:sz w:val="28"/>
          <w:szCs w:val="28"/>
          <w:lang w:val="en-US" w:eastAsia="zh-CN"/>
        </w:rPr>
      </w:pPr>
    </w:p>
    <w:p>
      <w:pPr>
        <w:rPr>
          <w:rFonts w:hint="eastAsia" w:ascii="宋体" w:hAnsi="宋体" w:cs="Times New Roman"/>
          <w:b/>
          <w:bCs/>
          <w:sz w:val="28"/>
          <w:szCs w:val="28"/>
          <w:lang w:val="en-US" w:eastAsia="zh-CN"/>
        </w:rPr>
      </w:pPr>
    </w:p>
    <w:p>
      <w:pPr>
        <w:rPr>
          <w:rFonts w:hint="eastAsia" w:ascii="宋体" w:hAnsi="宋体" w:cs="Times New Roman"/>
          <w:b/>
          <w:bCs/>
          <w:sz w:val="28"/>
          <w:szCs w:val="28"/>
          <w:lang w:val="en-US" w:eastAsia="zh-CN"/>
        </w:rPr>
      </w:pPr>
    </w:p>
    <w:p>
      <w:pPr>
        <w:rPr>
          <w:rFonts w:hint="eastAsia" w:ascii="宋体" w:hAnsi="宋体" w:cs="Times New Roman"/>
          <w:b/>
          <w:bCs/>
          <w:sz w:val="28"/>
          <w:szCs w:val="28"/>
          <w:lang w:val="en-US" w:eastAsia="zh-CN"/>
        </w:rPr>
      </w:pPr>
    </w:p>
    <w:p>
      <w:pPr>
        <w:rPr>
          <w:rFonts w:hint="eastAsia" w:ascii="宋体" w:hAnsi="宋体" w:cs="Times New Roman"/>
          <w:b/>
          <w:bCs/>
          <w:sz w:val="28"/>
          <w:szCs w:val="28"/>
          <w:lang w:val="en-US" w:eastAsia="zh-CN"/>
        </w:rPr>
      </w:pPr>
    </w:p>
    <w:p>
      <w:pPr>
        <w:rPr>
          <w:rFonts w:hint="eastAsia" w:ascii="宋体" w:hAnsi="宋体" w:cs="Times New Roman"/>
          <w:sz w:val="28"/>
          <w:szCs w:val="28"/>
          <w:lang w:val="en-US" w:eastAsia="zh-CN"/>
        </w:rPr>
      </w:pPr>
      <w:r>
        <w:rPr>
          <w:rFonts w:hint="eastAsia" w:ascii="宋体" w:hAnsi="宋体" w:cs="Times New Roman"/>
          <w:b/>
          <w:bCs/>
          <w:sz w:val="28"/>
          <w:szCs w:val="28"/>
          <w:lang w:val="en-US" w:eastAsia="zh-CN"/>
        </w:rPr>
        <w:t>参考答案</w:t>
      </w:r>
      <w:r>
        <w:rPr>
          <w:rFonts w:hint="eastAsia" w:ascii="宋体" w:hAnsi="宋体" w:cs="Times New Roman"/>
          <w:sz w:val="28"/>
          <w:szCs w:val="28"/>
          <w:lang w:val="en-US" w:eastAsia="zh-CN"/>
        </w:rPr>
        <w:t>：①</w:t>
      </w:r>
      <w:r>
        <w:rPr>
          <w:rFonts w:hint="eastAsia" w:ascii="宋体" w:hAnsi="宋体" w:cs="Times New Roman"/>
          <w:sz w:val="28"/>
          <w:szCs w:val="28"/>
          <w:u w:val="single"/>
          <w:lang w:val="en-US" w:eastAsia="zh-CN"/>
        </w:rPr>
        <w:t>欺诈行为是指经营者在提供商品或者服务中，采取虚假或者其他不正当手段欺骗、误导消费者，使消费者的合法权益受到损害的行为。</w:t>
      </w:r>
      <w:r>
        <w:rPr>
          <w:rFonts w:hint="eastAsia" w:ascii="宋体" w:hAnsi="宋体" w:cs="Times New Roman"/>
          <w:sz w:val="28"/>
          <w:szCs w:val="28"/>
          <w:highlight w:val="yellow"/>
          <w:u w:val="single"/>
          <w:lang w:val="en-US" w:eastAsia="zh-CN"/>
        </w:rPr>
        <w:t>（55条）</w:t>
      </w:r>
      <w:r>
        <w:rPr>
          <w:rFonts w:hint="eastAsia" w:ascii="宋体" w:hAnsi="宋体" w:cs="Times New Roman"/>
          <w:sz w:val="28"/>
          <w:szCs w:val="28"/>
          <w:lang w:val="en-US" w:eastAsia="zh-CN"/>
        </w:rPr>
        <w:t>周某丽经营的某保健中心的微信宣传资料宣传可矫正孩子视力，在目前医疗技术条件下，</w:t>
      </w:r>
      <w:r>
        <w:rPr>
          <w:rFonts w:hint="eastAsia" w:ascii="宋体" w:hAnsi="宋体" w:cs="Times New Roman"/>
          <w:sz w:val="28"/>
          <w:szCs w:val="28"/>
          <w:u w:val="single"/>
          <w:lang w:val="en-US" w:eastAsia="zh-CN"/>
        </w:rPr>
        <w:t>近视不能治愈</w:t>
      </w:r>
      <w:r>
        <w:rPr>
          <w:rFonts w:hint="eastAsia" w:ascii="宋体" w:hAnsi="宋体" w:cs="Times New Roman"/>
          <w:sz w:val="28"/>
          <w:szCs w:val="28"/>
          <w:lang w:val="en-US" w:eastAsia="zh-CN"/>
        </w:rPr>
        <w:t>，某保健中心作出的上述宣传已足以对消费者产生欺骗、误导，使消费者对其服务的功效产生错误的认识，甘某权、甘某龙一方因某保健中心的宣传，作出错误的意思表示而订立合同，周某丽经营的某视力矫正中心的行为已构成欺诈。</w:t>
      </w:r>
    </w:p>
    <w:p>
      <w:pPr>
        <w:rPr>
          <w:rFonts w:hint="eastAsia" w:ascii="宋体" w:hAnsi="宋体" w:cs="Times New Roman"/>
          <w:sz w:val="28"/>
          <w:szCs w:val="28"/>
          <w:lang w:val="en-US" w:eastAsia="zh-CN"/>
        </w:rPr>
      </w:pPr>
      <w:r>
        <w:rPr>
          <w:rFonts w:hint="default" w:ascii="宋体" w:hAnsi="宋体" w:cs="Times New Roman"/>
          <w:sz w:val="28"/>
          <w:szCs w:val="28"/>
          <w:lang w:val="en-US" w:eastAsia="zh-CN"/>
        </w:rPr>
        <w:t>《中华人民共和国消费者权益保护法》</w:t>
      </w:r>
      <w:r>
        <w:rPr>
          <w:rFonts w:hint="default" w:ascii="宋体" w:hAnsi="宋体" w:cs="Times New Roman"/>
          <w:color w:val="FFFFFF" w:themeColor="background1"/>
          <w:sz w:val="28"/>
          <w:szCs w:val="28"/>
          <w:highlight w:val="red"/>
          <w:lang w:val="en-US" w:eastAsia="zh-CN"/>
          <w14:textFill>
            <w14:solidFill>
              <w14:schemeClr w14:val="bg1"/>
            </w14:solidFill>
          </w14:textFill>
        </w:rPr>
        <w:t>第五十五条</w:t>
      </w:r>
      <w:r>
        <w:rPr>
          <w:rFonts w:hint="default" w:ascii="宋体" w:hAnsi="宋体" w:cs="Times New Roman"/>
          <w:sz w:val="28"/>
          <w:szCs w:val="28"/>
          <w:lang w:val="en-US" w:eastAsia="zh-CN"/>
        </w:rPr>
        <w:t>第一款“经营者提供商品或者服务有欺诈行为的，应当按照消费者的要求增加赔偿其受到的损失，增加赔偿的金额为消费者购买商品的价款或者接受服务的费用的三倍；增加赔偿的金额不足五百元的，为五百元。法律另有规定的，依照其规定”</w:t>
      </w:r>
      <w:r>
        <w:rPr>
          <w:rFonts w:hint="eastAsia" w:ascii="宋体" w:hAnsi="宋体" w:cs="Times New Roman"/>
          <w:sz w:val="28"/>
          <w:szCs w:val="28"/>
          <w:lang w:val="en-US" w:eastAsia="zh-CN"/>
        </w:rPr>
        <w:t>。周某丽经营的某保健中心的行为构成欺诈，应当退回甘某权、甘某龙支付的服务费4,800元，并赔偿三倍服务费14,400元损失。</w:t>
      </w:r>
    </w:p>
    <w:p>
      <w:pPr>
        <w:rPr>
          <w:rFonts w:hint="eastAsia" w:ascii="宋体" w:hAnsi="宋体" w:cs="Times New Roman"/>
          <w:sz w:val="28"/>
          <w:szCs w:val="28"/>
          <w:lang w:val="en-US" w:eastAsia="zh-CN"/>
        </w:rPr>
      </w:pPr>
    </w:p>
    <w:p>
      <w:pPr>
        <w:rPr>
          <w:rFonts w:hint="eastAsia" w:ascii="宋体" w:hAnsi="宋体" w:cs="Times New Roman"/>
          <w:sz w:val="28"/>
          <w:szCs w:val="28"/>
          <w:lang w:val="en-US" w:eastAsia="zh-CN"/>
        </w:rPr>
      </w:pPr>
    </w:p>
    <w:p>
      <w:pPr>
        <w:rPr>
          <w:rFonts w:hint="eastAsia" w:ascii="宋体" w:hAnsi="宋体" w:cs="Times New Roman"/>
          <w:sz w:val="28"/>
          <w:szCs w:val="28"/>
          <w:lang w:val="en-US" w:eastAsia="zh-CN"/>
        </w:rPr>
      </w:pPr>
    </w:p>
    <w:p>
      <w:pPr>
        <w:rPr>
          <w:rFonts w:hint="eastAsia" w:ascii="宋体" w:hAnsi="宋体" w:cs="Times New Roman"/>
          <w:sz w:val="28"/>
          <w:szCs w:val="28"/>
          <w:lang w:val="en-US" w:eastAsia="zh-CN"/>
        </w:rPr>
      </w:pPr>
    </w:p>
    <w:p>
      <w:pPr>
        <w:rPr>
          <w:rFonts w:hint="eastAsia" w:ascii="宋体" w:hAnsi="宋体" w:cs="Times New Roman"/>
          <w:sz w:val="28"/>
          <w:szCs w:val="28"/>
          <w:lang w:val="en-US" w:eastAsia="zh-CN"/>
        </w:rPr>
      </w:pPr>
    </w:p>
    <w:p>
      <w:pPr>
        <w:rPr>
          <w:rFonts w:hint="eastAsia" w:ascii="宋体" w:hAnsi="宋体" w:cs="Times New Roman"/>
          <w:sz w:val="28"/>
          <w:szCs w:val="28"/>
          <w:lang w:val="en-US" w:eastAsia="zh-CN"/>
        </w:rPr>
      </w:pPr>
    </w:p>
    <w:p>
      <w:pPr>
        <w:rPr>
          <w:rFonts w:hint="eastAsia" w:ascii="宋体" w:hAnsi="宋体" w:cs="Times New Roman"/>
          <w:sz w:val="28"/>
          <w:szCs w:val="28"/>
          <w:lang w:val="en-US" w:eastAsia="zh-CN"/>
        </w:rPr>
      </w:pP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2019年5月11日，谢丰盛与乾盛公司签订《整车销售合同》，乾盛公司经办人为</w:t>
      </w:r>
      <w:r>
        <w:rPr>
          <w:rFonts w:hint="eastAsia" w:ascii="宋体" w:hAnsi="宋体" w:cs="宋体"/>
          <w:sz w:val="28"/>
          <w:szCs w:val="28"/>
          <w:lang w:val="en-US" w:eastAsia="zh-CN"/>
        </w:rPr>
        <w:t>王小</w:t>
      </w:r>
      <w:r>
        <w:rPr>
          <w:rFonts w:hint="eastAsia" w:ascii="宋体" w:hAnsi="宋体" w:eastAsia="宋体" w:cs="宋体"/>
          <w:sz w:val="28"/>
          <w:szCs w:val="28"/>
          <w:lang w:val="en-US" w:eastAsia="zh-CN"/>
        </w:rPr>
        <w:t>凯，由谢丰盛购买乾盛公司销售的比亚迪汽车，车型s7，颜色棕色，总价</w:t>
      </w:r>
      <w:r>
        <w:rPr>
          <w:rFonts w:hint="eastAsia" w:ascii="宋体" w:hAnsi="宋体" w:cs="宋体"/>
          <w:sz w:val="28"/>
          <w:szCs w:val="28"/>
          <w:lang w:val="en-US" w:eastAsia="zh-CN"/>
        </w:rPr>
        <w:t>4</w:t>
      </w:r>
      <w:r>
        <w:rPr>
          <w:rFonts w:hint="eastAsia" w:ascii="宋体" w:hAnsi="宋体" w:eastAsia="宋体" w:cs="宋体"/>
          <w:sz w:val="28"/>
          <w:szCs w:val="28"/>
          <w:lang w:val="en-US" w:eastAsia="zh-CN"/>
        </w:rPr>
        <w:t>0000元，已交定金1000元，双方对于合同已经履行完毕，车辆已经登记在谢丰盛名下，后因其他事项，谢丰盛发现，</w:t>
      </w:r>
      <w:r>
        <w:rPr>
          <w:rFonts w:hint="eastAsia" w:ascii="宋体" w:hAnsi="宋体" w:eastAsia="宋体" w:cs="宋体"/>
          <w:sz w:val="28"/>
          <w:szCs w:val="28"/>
          <w:u w:val="single"/>
          <w:lang w:val="en-US" w:eastAsia="zh-CN"/>
        </w:rPr>
        <w:t>该车发生过严重交通事故</w:t>
      </w:r>
      <w:r>
        <w:rPr>
          <w:rFonts w:hint="eastAsia" w:ascii="宋体" w:hAnsi="宋体" w:eastAsia="宋体" w:cs="宋体"/>
          <w:sz w:val="28"/>
          <w:szCs w:val="28"/>
          <w:lang w:val="en-US" w:eastAsia="zh-CN"/>
        </w:rPr>
        <w:t>，乾盛公司作为销售方没有向谢丰盛披露，因此谢丰盛要求赔偿。另查明，该车辆于2017年6月15日初次登记，所有人为盛世开元公司，车牌号为鲁AM0X70，后在交管部门档案中发现，2017年10月29日发生事故，车辆严重损坏，后受伤人在济南市历下区人民法院曾经起诉过，撤诉后，该车转让给谢丰盛。</w:t>
      </w:r>
    </w:p>
    <w:p>
      <w:pPr>
        <w:keepNext w:val="0"/>
        <w:keepLines w:val="0"/>
        <w:pageBreakBefore w:val="0"/>
        <w:widowControl w:val="0"/>
        <w:kinsoku/>
        <w:wordWrap/>
        <w:overflowPunct/>
        <w:topLinePunct w:val="0"/>
        <w:autoSpaceDE/>
        <w:autoSpaceDN/>
        <w:bidi w:val="0"/>
        <w:adjustRightInd/>
        <w:snapToGrid/>
        <w:ind w:firstLine="562" w:firstLineChars="200"/>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问题：乾盛公司出卖案涉车辆过程中是否构成</w:t>
      </w:r>
      <w:r>
        <w:rPr>
          <w:rFonts w:hint="eastAsia" w:ascii="宋体" w:hAnsi="宋体" w:eastAsia="宋体" w:cs="宋体"/>
          <w:b/>
          <w:bCs/>
          <w:sz w:val="28"/>
          <w:szCs w:val="28"/>
          <w:highlight w:val="red"/>
          <w:lang w:val="en-US" w:eastAsia="zh-CN"/>
        </w:rPr>
        <w:t>欺诈</w:t>
      </w:r>
      <w:r>
        <w:rPr>
          <w:rFonts w:hint="eastAsia" w:ascii="宋体" w:hAnsi="宋体" w:eastAsia="宋体" w:cs="宋体"/>
          <w:b/>
          <w:bCs/>
          <w:sz w:val="28"/>
          <w:szCs w:val="28"/>
          <w:lang w:val="en-US" w:eastAsia="zh-CN"/>
        </w:rPr>
        <w:t>，应否依照我国《消费者权益保护法》的规定承担三倍赔偿责任？</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宋体" w:hAnsi="宋体" w:eastAsia="宋体" w:cs="宋体"/>
          <w:sz w:val="28"/>
          <w:szCs w:val="28"/>
          <w:lang w:val="en-US" w:eastAsia="zh-CN"/>
        </w:rPr>
      </w:pPr>
    </w:p>
    <w:p>
      <w:pPr>
        <w:keepNext w:val="0"/>
        <w:keepLines w:val="0"/>
        <w:pageBreakBefore w:val="0"/>
        <w:widowControl w:val="0"/>
        <w:kinsoku/>
        <w:wordWrap/>
        <w:overflowPunct/>
        <w:topLinePunct w:val="0"/>
        <w:autoSpaceDE/>
        <w:autoSpaceDN/>
        <w:bidi w:val="0"/>
        <w:adjustRightInd/>
        <w:snapToGrid/>
        <w:ind w:firstLine="562" w:firstLineChars="200"/>
        <w:textAlignment w:val="auto"/>
        <w:rPr>
          <w:rFonts w:hint="eastAsia" w:ascii="宋体" w:hAnsi="宋体" w:eastAsia="宋体" w:cs="宋体"/>
          <w:b/>
          <w:bCs/>
          <w:sz w:val="28"/>
          <w:szCs w:val="28"/>
          <w:lang w:val="en-US" w:eastAsia="zh-CN"/>
        </w:rPr>
      </w:pPr>
    </w:p>
    <w:p>
      <w:pPr>
        <w:keepNext w:val="0"/>
        <w:keepLines w:val="0"/>
        <w:pageBreakBefore w:val="0"/>
        <w:widowControl w:val="0"/>
        <w:kinsoku/>
        <w:wordWrap/>
        <w:overflowPunct/>
        <w:topLinePunct w:val="0"/>
        <w:autoSpaceDE/>
        <w:autoSpaceDN/>
        <w:bidi w:val="0"/>
        <w:adjustRightInd/>
        <w:snapToGrid/>
        <w:ind w:firstLine="562" w:firstLineChars="200"/>
        <w:textAlignment w:val="auto"/>
        <w:rPr>
          <w:rFonts w:hint="eastAsia" w:ascii="宋体" w:hAnsi="宋体" w:eastAsia="宋体" w:cs="宋体"/>
          <w:b/>
          <w:bCs/>
          <w:sz w:val="28"/>
          <w:szCs w:val="28"/>
          <w:lang w:val="en-US" w:eastAsia="zh-CN"/>
        </w:rPr>
      </w:pPr>
    </w:p>
    <w:p>
      <w:pPr>
        <w:keepNext w:val="0"/>
        <w:keepLines w:val="0"/>
        <w:pageBreakBefore w:val="0"/>
        <w:widowControl w:val="0"/>
        <w:kinsoku/>
        <w:wordWrap/>
        <w:overflowPunct/>
        <w:topLinePunct w:val="0"/>
        <w:autoSpaceDE/>
        <w:autoSpaceDN/>
        <w:bidi w:val="0"/>
        <w:adjustRightInd/>
        <w:snapToGrid/>
        <w:ind w:firstLine="562" w:firstLineChars="200"/>
        <w:textAlignment w:val="auto"/>
        <w:rPr>
          <w:rFonts w:hint="eastAsia" w:ascii="宋体" w:hAnsi="宋体" w:eastAsia="宋体" w:cs="宋体"/>
          <w:b/>
          <w:bCs/>
          <w:sz w:val="28"/>
          <w:szCs w:val="28"/>
          <w:lang w:val="en-US" w:eastAsia="zh-CN"/>
        </w:rPr>
      </w:pPr>
    </w:p>
    <w:p>
      <w:pPr>
        <w:keepNext w:val="0"/>
        <w:keepLines w:val="0"/>
        <w:pageBreakBefore w:val="0"/>
        <w:widowControl w:val="0"/>
        <w:kinsoku/>
        <w:wordWrap/>
        <w:overflowPunct/>
        <w:topLinePunct w:val="0"/>
        <w:autoSpaceDE/>
        <w:autoSpaceDN/>
        <w:bidi w:val="0"/>
        <w:adjustRightInd/>
        <w:snapToGrid/>
        <w:ind w:firstLine="562" w:firstLineChars="200"/>
        <w:textAlignment w:val="auto"/>
        <w:rPr>
          <w:rFonts w:hint="eastAsia" w:ascii="宋体" w:hAnsi="宋体" w:eastAsia="宋体" w:cs="宋体"/>
          <w:b/>
          <w:bCs/>
          <w:sz w:val="28"/>
          <w:szCs w:val="28"/>
          <w:lang w:val="en-US" w:eastAsia="zh-CN"/>
        </w:rPr>
      </w:pPr>
    </w:p>
    <w:p>
      <w:pPr>
        <w:keepNext w:val="0"/>
        <w:keepLines w:val="0"/>
        <w:pageBreakBefore w:val="0"/>
        <w:widowControl w:val="0"/>
        <w:kinsoku/>
        <w:wordWrap/>
        <w:overflowPunct/>
        <w:topLinePunct w:val="0"/>
        <w:autoSpaceDE/>
        <w:autoSpaceDN/>
        <w:bidi w:val="0"/>
        <w:adjustRightInd/>
        <w:snapToGrid/>
        <w:ind w:firstLine="562" w:firstLineChars="200"/>
        <w:textAlignment w:val="auto"/>
        <w:rPr>
          <w:rFonts w:hint="eastAsia" w:ascii="宋体" w:hAnsi="宋体" w:eastAsia="宋体" w:cs="宋体"/>
          <w:b/>
          <w:bCs/>
          <w:sz w:val="28"/>
          <w:szCs w:val="28"/>
          <w:lang w:val="en-US" w:eastAsia="zh-CN"/>
        </w:rPr>
      </w:pPr>
    </w:p>
    <w:p>
      <w:pPr>
        <w:keepNext w:val="0"/>
        <w:keepLines w:val="0"/>
        <w:pageBreakBefore w:val="0"/>
        <w:widowControl w:val="0"/>
        <w:kinsoku/>
        <w:wordWrap/>
        <w:overflowPunct/>
        <w:topLinePunct w:val="0"/>
        <w:autoSpaceDE/>
        <w:autoSpaceDN/>
        <w:bidi w:val="0"/>
        <w:adjustRightInd/>
        <w:snapToGrid/>
        <w:ind w:firstLine="562" w:firstLineChars="200"/>
        <w:textAlignment w:val="auto"/>
        <w:rPr>
          <w:rFonts w:hint="eastAsia" w:ascii="宋体" w:hAnsi="宋体" w:eastAsia="宋体" w:cs="宋体"/>
          <w:b/>
          <w:bCs/>
          <w:sz w:val="28"/>
          <w:szCs w:val="28"/>
          <w:lang w:val="en-US" w:eastAsia="zh-CN"/>
        </w:rPr>
      </w:pPr>
    </w:p>
    <w:p>
      <w:pPr>
        <w:keepNext w:val="0"/>
        <w:keepLines w:val="0"/>
        <w:pageBreakBefore w:val="0"/>
        <w:widowControl w:val="0"/>
        <w:kinsoku/>
        <w:wordWrap/>
        <w:overflowPunct/>
        <w:topLinePunct w:val="0"/>
        <w:autoSpaceDE/>
        <w:autoSpaceDN/>
        <w:bidi w:val="0"/>
        <w:adjustRightInd/>
        <w:snapToGrid/>
        <w:ind w:firstLine="562" w:firstLineChars="200"/>
        <w:textAlignment w:val="auto"/>
        <w:rPr>
          <w:rFonts w:hint="eastAsia" w:ascii="宋体" w:hAnsi="宋体" w:eastAsia="宋体" w:cs="宋体"/>
          <w:b/>
          <w:bCs/>
          <w:sz w:val="28"/>
          <w:szCs w:val="28"/>
          <w:lang w:val="en-US" w:eastAsia="zh-CN"/>
        </w:rPr>
      </w:pPr>
    </w:p>
    <w:p>
      <w:pPr>
        <w:keepNext w:val="0"/>
        <w:keepLines w:val="0"/>
        <w:pageBreakBefore w:val="0"/>
        <w:widowControl w:val="0"/>
        <w:kinsoku/>
        <w:wordWrap/>
        <w:overflowPunct/>
        <w:topLinePunct w:val="0"/>
        <w:autoSpaceDE/>
        <w:autoSpaceDN/>
        <w:bidi w:val="0"/>
        <w:adjustRightInd/>
        <w:snapToGrid/>
        <w:ind w:firstLine="562" w:firstLineChars="200"/>
        <w:textAlignment w:val="auto"/>
        <w:rPr>
          <w:rFonts w:hint="eastAsia" w:ascii="宋体" w:hAnsi="宋体" w:eastAsia="宋体" w:cs="宋体"/>
          <w:b/>
          <w:bCs/>
          <w:sz w:val="28"/>
          <w:szCs w:val="28"/>
          <w:lang w:val="en-US" w:eastAsia="zh-CN"/>
        </w:rPr>
      </w:pPr>
    </w:p>
    <w:p>
      <w:pPr>
        <w:keepNext w:val="0"/>
        <w:keepLines w:val="0"/>
        <w:pageBreakBefore w:val="0"/>
        <w:widowControl w:val="0"/>
        <w:kinsoku/>
        <w:wordWrap/>
        <w:overflowPunct/>
        <w:topLinePunct w:val="0"/>
        <w:autoSpaceDE/>
        <w:autoSpaceDN/>
        <w:bidi w:val="0"/>
        <w:adjustRightInd/>
        <w:snapToGrid/>
        <w:ind w:firstLine="562" w:firstLineChars="200"/>
        <w:textAlignment w:val="auto"/>
        <w:rPr>
          <w:rFonts w:hint="eastAsia" w:ascii="宋体" w:hAnsi="宋体" w:eastAsia="宋体" w:cs="宋体"/>
          <w:b/>
          <w:bCs/>
          <w:sz w:val="28"/>
          <w:szCs w:val="28"/>
          <w:lang w:val="en-US" w:eastAsia="zh-CN"/>
        </w:rPr>
      </w:pPr>
    </w:p>
    <w:p>
      <w:pPr>
        <w:keepNext w:val="0"/>
        <w:keepLines w:val="0"/>
        <w:pageBreakBefore w:val="0"/>
        <w:widowControl w:val="0"/>
        <w:kinsoku/>
        <w:wordWrap/>
        <w:overflowPunct/>
        <w:topLinePunct w:val="0"/>
        <w:autoSpaceDE/>
        <w:autoSpaceDN/>
        <w:bidi w:val="0"/>
        <w:adjustRightInd/>
        <w:snapToGrid/>
        <w:ind w:firstLine="562" w:firstLineChars="200"/>
        <w:textAlignment w:val="auto"/>
        <w:rPr>
          <w:rFonts w:hint="eastAsia" w:ascii="宋体" w:hAnsi="宋体" w:eastAsia="宋体" w:cs="宋体"/>
          <w:sz w:val="28"/>
          <w:szCs w:val="28"/>
          <w:u w:val="single"/>
          <w:lang w:val="en-US" w:eastAsia="zh-CN"/>
        </w:rPr>
      </w:pPr>
      <w:r>
        <w:rPr>
          <w:rFonts w:hint="eastAsia" w:ascii="宋体" w:hAnsi="宋体" w:eastAsia="宋体" w:cs="宋体"/>
          <w:b/>
          <w:bCs/>
          <w:sz w:val="28"/>
          <w:szCs w:val="28"/>
          <w:lang w:val="en-US" w:eastAsia="zh-CN"/>
        </w:rPr>
        <w:t>参考答案</w:t>
      </w:r>
      <w:r>
        <w:rPr>
          <w:rFonts w:hint="eastAsia" w:ascii="宋体" w:hAnsi="宋体" w:eastAsia="宋体" w:cs="宋体"/>
          <w:sz w:val="28"/>
          <w:szCs w:val="28"/>
          <w:lang w:val="en-US" w:eastAsia="zh-CN"/>
        </w:rPr>
        <w:t>：谢丰盛购买的动机是基于乾盛公司的介绍与样车，谢丰盛作为购买人，对车辆的了解能力一般，乾盛公司作为销售方，隐瞒车辆发生重大事故这一重要瑕疵，其虚假陈述，引起谢丰盛重大误解，造成引导谢丰盛购买行为，</w:t>
      </w:r>
      <w:r>
        <w:rPr>
          <w:rFonts w:hint="eastAsia" w:ascii="宋体" w:hAnsi="宋体" w:eastAsia="宋体" w:cs="宋体"/>
          <w:sz w:val="28"/>
          <w:szCs w:val="28"/>
          <w:u w:val="single"/>
          <w:lang w:val="en-US" w:eastAsia="zh-CN"/>
        </w:rPr>
        <w:t>现谢丰盛发现涉案车辆发生过重大交通事故。</w:t>
      </w:r>
      <w:r>
        <w:rPr>
          <w:rFonts w:hint="eastAsia" w:ascii="宋体" w:hAnsi="宋体" w:eastAsia="宋体" w:cs="宋体"/>
          <w:sz w:val="28"/>
          <w:szCs w:val="28"/>
          <w:lang w:val="en-US" w:eastAsia="zh-CN"/>
        </w:rPr>
        <w:t>商家对于涉案车辆的情况有义务进行披露，购买方即消费者对于车辆重大信息</w:t>
      </w:r>
      <w:r>
        <w:rPr>
          <w:rFonts w:hint="eastAsia" w:ascii="宋体" w:hAnsi="宋体" w:eastAsia="宋体" w:cs="宋体"/>
          <w:sz w:val="28"/>
          <w:szCs w:val="28"/>
          <w:u w:val="single"/>
          <w:lang w:val="en-US" w:eastAsia="zh-CN"/>
        </w:rPr>
        <w:t>有知情权</w:t>
      </w:r>
      <w:r>
        <w:rPr>
          <w:rFonts w:hint="eastAsia" w:ascii="宋体" w:hAnsi="宋体" w:eastAsia="宋体" w:cs="宋体"/>
          <w:sz w:val="28"/>
          <w:szCs w:val="28"/>
          <w:lang w:val="en-US" w:eastAsia="zh-CN"/>
        </w:rPr>
        <w:t>，乾盛公司对于事故车辆真实情况的隐瞒，构成对谢丰盛的</w:t>
      </w:r>
      <w:r>
        <w:rPr>
          <w:rFonts w:hint="eastAsia" w:ascii="宋体" w:hAnsi="宋体" w:eastAsia="宋体" w:cs="宋体"/>
          <w:sz w:val="28"/>
          <w:szCs w:val="28"/>
          <w:u w:val="single"/>
          <w:lang w:val="en-US" w:eastAsia="zh-CN"/>
        </w:rPr>
        <w:t>故意欺诈</w:t>
      </w:r>
      <w:r>
        <w:rPr>
          <w:rFonts w:hint="eastAsia" w:ascii="宋体" w:hAnsi="宋体" w:eastAsia="宋体" w:cs="宋体"/>
          <w:sz w:val="28"/>
          <w:szCs w:val="28"/>
          <w:lang w:val="en-US" w:eastAsia="zh-CN"/>
        </w:rPr>
        <w:t>，属于法律上禁止的欺诈行为。依据《中华人民共和国消费者权益保护法》</w:t>
      </w:r>
      <w:r>
        <w:rPr>
          <w:rFonts w:hint="eastAsia" w:ascii="宋体" w:hAnsi="宋体" w:eastAsia="宋体" w:cs="宋体"/>
          <w:sz w:val="28"/>
          <w:szCs w:val="28"/>
          <w:u w:val="single"/>
          <w:lang w:val="en-US" w:eastAsia="zh-CN"/>
        </w:rPr>
        <w:t>第五十五条规定</w:t>
      </w:r>
      <w:r>
        <w:rPr>
          <w:rFonts w:hint="eastAsia" w:ascii="宋体" w:hAnsi="宋体" w:eastAsia="宋体" w:cs="宋体"/>
          <w:sz w:val="28"/>
          <w:szCs w:val="28"/>
          <w:lang w:val="en-US" w:eastAsia="zh-CN"/>
        </w:rPr>
        <w:t>，经营者提供商品或者服务有欺诈行为的，应当按照消费者的要求</w:t>
      </w:r>
      <w:r>
        <w:rPr>
          <w:rFonts w:hint="eastAsia" w:ascii="宋体" w:hAnsi="宋体" w:eastAsia="宋体" w:cs="宋体"/>
          <w:sz w:val="28"/>
          <w:szCs w:val="28"/>
          <w:u w:val="single"/>
          <w:lang w:val="en-US" w:eastAsia="zh-CN"/>
        </w:rPr>
        <w:t>增加赔偿其受到的损失</w:t>
      </w:r>
      <w:r>
        <w:rPr>
          <w:rFonts w:hint="eastAsia" w:ascii="宋体" w:hAnsi="宋体" w:eastAsia="宋体" w:cs="宋体"/>
          <w:sz w:val="28"/>
          <w:szCs w:val="28"/>
          <w:lang w:val="en-US" w:eastAsia="zh-CN"/>
        </w:rPr>
        <w:t>，</w:t>
      </w:r>
      <w:r>
        <w:rPr>
          <w:rFonts w:hint="eastAsia" w:ascii="宋体" w:hAnsi="宋体" w:eastAsia="宋体" w:cs="宋体"/>
          <w:sz w:val="28"/>
          <w:szCs w:val="28"/>
          <w:u w:val="single"/>
          <w:lang w:val="en-US" w:eastAsia="zh-CN"/>
        </w:rPr>
        <w:t>增加赔偿的金额为消费者购买商品的价款或者接受服务的费用的三倍。</w:t>
      </w:r>
    </w:p>
    <w:p>
      <w:pPr>
        <w:rPr>
          <w:rFonts w:hint="default" w:ascii="宋体" w:hAnsi="宋体" w:cs="Times New Roman"/>
          <w:sz w:val="28"/>
          <w:szCs w:val="2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YaHei_PDF_Subse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3F68EFE"/>
    <w:multiLevelType w:val="singleLevel"/>
    <w:tmpl w:val="83F68EFE"/>
    <w:lvl w:ilvl="0" w:tentative="0">
      <w:start w:val="1"/>
      <w:numFmt w:val="upperLetter"/>
      <w:suff w:val="space"/>
      <w:lvlText w:val="%1."/>
      <w:lvlJc w:val="left"/>
    </w:lvl>
  </w:abstractNum>
  <w:abstractNum w:abstractNumId="1">
    <w:nsid w:val="94CD6C96"/>
    <w:multiLevelType w:val="singleLevel"/>
    <w:tmpl w:val="94CD6C96"/>
    <w:lvl w:ilvl="0" w:tentative="0">
      <w:start w:val="1"/>
      <w:numFmt w:val="upperLetter"/>
      <w:suff w:val="space"/>
      <w:lvlText w:val="%1."/>
      <w:lvlJc w:val="left"/>
    </w:lvl>
  </w:abstractNum>
  <w:abstractNum w:abstractNumId="2">
    <w:nsid w:val="98A21780"/>
    <w:multiLevelType w:val="singleLevel"/>
    <w:tmpl w:val="98A21780"/>
    <w:lvl w:ilvl="0" w:tentative="0">
      <w:start w:val="1"/>
      <w:numFmt w:val="upperLetter"/>
      <w:suff w:val="space"/>
      <w:lvlText w:val="%1."/>
      <w:lvlJc w:val="left"/>
    </w:lvl>
  </w:abstractNum>
  <w:abstractNum w:abstractNumId="3">
    <w:nsid w:val="A9C71D63"/>
    <w:multiLevelType w:val="singleLevel"/>
    <w:tmpl w:val="A9C71D63"/>
    <w:lvl w:ilvl="0" w:tentative="0">
      <w:start w:val="9"/>
      <w:numFmt w:val="decimal"/>
      <w:suff w:val="space"/>
      <w:lvlText w:val="%1."/>
      <w:lvlJc w:val="left"/>
    </w:lvl>
  </w:abstractNum>
  <w:abstractNum w:abstractNumId="4">
    <w:nsid w:val="AC565BF8"/>
    <w:multiLevelType w:val="singleLevel"/>
    <w:tmpl w:val="AC565BF8"/>
    <w:lvl w:ilvl="0" w:tentative="0">
      <w:start w:val="1"/>
      <w:numFmt w:val="upperLetter"/>
      <w:suff w:val="space"/>
      <w:lvlText w:val="%1."/>
      <w:lvlJc w:val="left"/>
    </w:lvl>
  </w:abstractNum>
  <w:abstractNum w:abstractNumId="5">
    <w:nsid w:val="AE9B700E"/>
    <w:multiLevelType w:val="singleLevel"/>
    <w:tmpl w:val="AE9B700E"/>
    <w:lvl w:ilvl="0" w:tentative="0">
      <w:start w:val="1"/>
      <w:numFmt w:val="upperLetter"/>
      <w:suff w:val="space"/>
      <w:lvlText w:val="%1."/>
      <w:lvlJc w:val="left"/>
    </w:lvl>
  </w:abstractNum>
  <w:abstractNum w:abstractNumId="6">
    <w:nsid w:val="AEAF21E8"/>
    <w:multiLevelType w:val="singleLevel"/>
    <w:tmpl w:val="AEAF21E8"/>
    <w:lvl w:ilvl="0" w:tentative="0">
      <w:start w:val="1"/>
      <w:numFmt w:val="upperLetter"/>
      <w:suff w:val="space"/>
      <w:lvlText w:val="%1."/>
      <w:lvlJc w:val="left"/>
    </w:lvl>
  </w:abstractNum>
  <w:abstractNum w:abstractNumId="7">
    <w:nsid w:val="B60A3F4C"/>
    <w:multiLevelType w:val="singleLevel"/>
    <w:tmpl w:val="B60A3F4C"/>
    <w:lvl w:ilvl="0" w:tentative="0">
      <w:start w:val="1"/>
      <w:numFmt w:val="upperLetter"/>
      <w:suff w:val="space"/>
      <w:lvlText w:val="%1."/>
      <w:lvlJc w:val="left"/>
    </w:lvl>
  </w:abstractNum>
  <w:abstractNum w:abstractNumId="8">
    <w:nsid w:val="B6CAD163"/>
    <w:multiLevelType w:val="singleLevel"/>
    <w:tmpl w:val="B6CAD163"/>
    <w:lvl w:ilvl="0" w:tentative="0">
      <w:start w:val="1"/>
      <w:numFmt w:val="upperLetter"/>
      <w:suff w:val="space"/>
      <w:lvlText w:val="%1."/>
      <w:lvlJc w:val="left"/>
    </w:lvl>
  </w:abstractNum>
  <w:abstractNum w:abstractNumId="9">
    <w:nsid w:val="C1163A71"/>
    <w:multiLevelType w:val="singleLevel"/>
    <w:tmpl w:val="C1163A71"/>
    <w:lvl w:ilvl="0" w:tentative="0">
      <w:start w:val="1"/>
      <w:numFmt w:val="upperLetter"/>
      <w:suff w:val="space"/>
      <w:lvlText w:val="%1."/>
      <w:lvlJc w:val="left"/>
    </w:lvl>
  </w:abstractNum>
  <w:abstractNum w:abstractNumId="10">
    <w:nsid w:val="CD5F2D90"/>
    <w:multiLevelType w:val="singleLevel"/>
    <w:tmpl w:val="CD5F2D90"/>
    <w:lvl w:ilvl="0" w:tentative="0">
      <w:start w:val="1"/>
      <w:numFmt w:val="upperLetter"/>
      <w:suff w:val="space"/>
      <w:lvlText w:val="%1."/>
      <w:lvlJc w:val="left"/>
    </w:lvl>
  </w:abstractNum>
  <w:abstractNum w:abstractNumId="11">
    <w:nsid w:val="D5A9A876"/>
    <w:multiLevelType w:val="singleLevel"/>
    <w:tmpl w:val="D5A9A876"/>
    <w:lvl w:ilvl="0" w:tentative="0">
      <w:start w:val="1"/>
      <w:numFmt w:val="upperLetter"/>
      <w:suff w:val="space"/>
      <w:lvlText w:val="%1."/>
      <w:lvlJc w:val="left"/>
    </w:lvl>
  </w:abstractNum>
  <w:abstractNum w:abstractNumId="12">
    <w:nsid w:val="D668BEB5"/>
    <w:multiLevelType w:val="singleLevel"/>
    <w:tmpl w:val="D668BEB5"/>
    <w:lvl w:ilvl="0" w:tentative="0">
      <w:start w:val="2"/>
      <w:numFmt w:val="decimal"/>
      <w:suff w:val="space"/>
      <w:lvlText w:val="%1."/>
      <w:lvlJc w:val="left"/>
    </w:lvl>
  </w:abstractNum>
  <w:abstractNum w:abstractNumId="13">
    <w:nsid w:val="DDCD5842"/>
    <w:multiLevelType w:val="singleLevel"/>
    <w:tmpl w:val="DDCD5842"/>
    <w:lvl w:ilvl="0" w:tentative="0">
      <w:start w:val="1"/>
      <w:numFmt w:val="upperLetter"/>
      <w:suff w:val="space"/>
      <w:lvlText w:val="%1."/>
      <w:lvlJc w:val="left"/>
    </w:lvl>
  </w:abstractNum>
  <w:abstractNum w:abstractNumId="14">
    <w:nsid w:val="E0B9BED1"/>
    <w:multiLevelType w:val="singleLevel"/>
    <w:tmpl w:val="E0B9BED1"/>
    <w:lvl w:ilvl="0" w:tentative="0">
      <w:start w:val="1"/>
      <w:numFmt w:val="upperLetter"/>
      <w:suff w:val="space"/>
      <w:lvlText w:val="%1."/>
      <w:lvlJc w:val="left"/>
    </w:lvl>
  </w:abstractNum>
  <w:abstractNum w:abstractNumId="15">
    <w:nsid w:val="F42BA278"/>
    <w:multiLevelType w:val="singleLevel"/>
    <w:tmpl w:val="F42BA278"/>
    <w:lvl w:ilvl="0" w:tentative="0">
      <w:start w:val="1"/>
      <w:numFmt w:val="upperLetter"/>
      <w:suff w:val="space"/>
      <w:lvlText w:val="%1."/>
      <w:lvlJc w:val="left"/>
    </w:lvl>
  </w:abstractNum>
  <w:abstractNum w:abstractNumId="16">
    <w:nsid w:val="F661D33A"/>
    <w:multiLevelType w:val="singleLevel"/>
    <w:tmpl w:val="F661D33A"/>
    <w:lvl w:ilvl="0" w:tentative="0">
      <w:start w:val="2"/>
      <w:numFmt w:val="decimal"/>
      <w:suff w:val="space"/>
      <w:lvlText w:val="%1."/>
      <w:lvlJc w:val="left"/>
    </w:lvl>
  </w:abstractNum>
  <w:abstractNum w:abstractNumId="17">
    <w:nsid w:val="FB9103C9"/>
    <w:multiLevelType w:val="singleLevel"/>
    <w:tmpl w:val="FB9103C9"/>
    <w:lvl w:ilvl="0" w:tentative="0">
      <w:start w:val="1"/>
      <w:numFmt w:val="upperLetter"/>
      <w:suff w:val="space"/>
      <w:lvlText w:val="%1."/>
      <w:lvlJc w:val="left"/>
    </w:lvl>
  </w:abstractNum>
  <w:abstractNum w:abstractNumId="18">
    <w:nsid w:val="082890C8"/>
    <w:multiLevelType w:val="singleLevel"/>
    <w:tmpl w:val="082890C8"/>
    <w:lvl w:ilvl="0" w:tentative="0">
      <w:start w:val="1"/>
      <w:numFmt w:val="upperLetter"/>
      <w:suff w:val="space"/>
      <w:lvlText w:val="%1."/>
      <w:lvlJc w:val="left"/>
    </w:lvl>
  </w:abstractNum>
  <w:abstractNum w:abstractNumId="19">
    <w:nsid w:val="0E33A277"/>
    <w:multiLevelType w:val="singleLevel"/>
    <w:tmpl w:val="0E33A277"/>
    <w:lvl w:ilvl="0" w:tentative="0">
      <w:start w:val="1"/>
      <w:numFmt w:val="upperLetter"/>
      <w:suff w:val="space"/>
      <w:lvlText w:val="%1."/>
      <w:lvlJc w:val="left"/>
    </w:lvl>
  </w:abstractNum>
  <w:abstractNum w:abstractNumId="20">
    <w:nsid w:val="0EB4791C"/>
    <w:multiLevelType w:val="singleLevel"/>
    <w:tmpl w:val="0EB4791C"/>
    <w:lvl w:ilvl="0" w:tentative="0">
      <w:start w:val="1"/>
      <w:numFmt w:val="upperLetter"/>
      <w:suff w:val="space"/>
      <w:lvlText w:val="%1."/>
      <w:lvlJc w:val="left"/>
    </w:lvl>
  </w:abstractNum>
  <w:abstractNum w:abstractNumId="21">
    <w:nsid w:val="116812F2"/>
    <w:multiLevelType w:val="singleLevel"/>
    <w:tmpl w:val="116812F2"/>
    <w:lvl w:ilvl="0" w:tentative="0">
      <w:start w:val="1"/>
      <w:numFmt w:val="upperLetter"/>
      <w:suff w:val="space"/>
      <w:lvlText w:val="%1."/>
      <w:lvlJc w:val="left"/>
    </w:lvl>
  </w:abstractNum>
  <w:abstractNum w:abstractNumId="22">
    <w:nsid w:val="1859D312"/>
    <w:multiLevelType w:val="singleLevel"/>
    <w:tmpl w:val="1859D312"/>
    <w:lvl w:ilvl="0" w:tentative="0">
      <w:start w:val="1"/>
      <w:numFmt w:val="upperLetter"/>
      <w:suff w:val="space"/>
      <w:lvlText w:val="%1."/>
      <w:lvlJc w:val="left"/>
    </w:lvl>
  </w:abstractNum>
  <w:abstractNum w:abstractNumId="23">
    <w:nsid w:val="223D90CD"/>
    <w:multiLevelType w:val="singleLevel"/>
    <w:tmpl w:val="223D90CD"/>
    <w:lvl w:ilvl="0" w:tentative="0">
      <w:start w:val="2"/>
      <w:numFmt w:val="decimal"/>
      <w:suff w:val="space"/>
      <w:lvlText w:val="%1."/>
      <w:lvlJc w:val="left"/>
    </w:lvl>
  </w:abstractNum>
  <w:abstractNum w:abstractNumId="24">
    <w:nsid w:val="2361DFDF"/>
    <w:multiLevelType w:val="singleLevel"/>
    <w:tmpl w:val="2361DFDF"/>
    <w:lvl w:ilvl="0" w:tentative="0">
      <w:start w:val="1"/>
      <w:numFmt w:val="upperLetter"/>
      <w:suff w:val="space"/>
      <w:lvlText w:val="%1."/>
      <w:lvlJc w:val="left"/>
    </w:lvl>
  </w:abstractNum>
  <w:abstractNum w:abstractNumId="25">
    <w:nsid w:val="2C8815C1"/>
    <w:multiLevelType w:val="singleLevel"/>
    <w:tmpl w:val="2C8815C1"/>
    <w:lvl w:ilvl="0" w:tentative="0">
      <w:start w:val="1"/>
      <w:numFmt w:val="upperLetter"/>
      <w:suff w:val="space"/>
      <w:lvlText w:val="%1."/>
      <w:lvlJc w:val="left"/>
    </w:lvl>
  </w:abstractNum>
  <w:abstractNum w:abstractNumId="26">
    <w:nsid w:val="2EDE2865"/>
    <w:multiLevelType w:val="singleLevel"/>
    <w:tmpl w:val="2EDE2865"/>
    <w:lvl w:ilvl="0" w:tentative="0">
      <w:start w:val="1"/>
      <w:numFmt w:val="upperLetter"/>
      <w:suff w:val="space"/>
      <w:lvlText w:val="%1."/>
      <w:lvlJc w:val="left"/>
    </w:lvl>
  </w:abstractNum>
  <w:abstractNum w:abstractNumId="27">
    <w:nsid w:val="393FA66D"/>
    <w:multiLevelType w:val="singleLevel"/>
    <w:tmpl w:val="393FA66D"/>
    <w:lvl w:ilvl="0" w:tentative="0">
      <w:start w:val="1"/>
      <w:numFmt w:val="upperLetter"/>
      <w:suff w:val="space"/>
      <w:lvlText w:val="%1."/>
      <w:lvlJc w:val="left"/>
    </w:lvl>
  </w:abstractNum>
  <w:abstractNum w:abstractNumId="28">
    <w:nsid w:val="3C47EF41"/>
    <w:multiLevelType w:val="singleLevel"/>
    <w:tmpl w:val="3C47EF41"/>
    <w:lvl w:ilvl="0" w:tentative="0">
      <w:start w:val="1"/>
      <w:numFmt w:val="upperLetter"/>
      <w:suff w:val="space"/>
      <w:lvlText w:val="%1."/>
      <w:lvlJc w:val="left"/>
    </w:lvl>
  </w:abstractNum>
  <w:abstractNum w:abstractNumId="29">
    <w:nsid w:val="47A1DDDA"/>
    <w:multiLevelType w:val="singleLevel"/>
    <w:tmpl w:val="47A1DDDA"/>
    <w:lvl w:ilvl="0" w:tentative="0">
      <w:start w:val="1"/>
      <w:numFmt w:val="upperLetter"/>
      <w:suff w:val="space"/>
      <w:lvlText w:val="%1."/>
      <w:lvlJc w:val="left"/>
    </w:lvl>
  </w:abstractNum>
  <w:abstractNum w:abstractNumId="30">
    <w:nsid w:val="4C9B9902"/>
    <w:multiLevelType w:val="singleLevel"/>
    <w:tmpl w:val="4C9B9902"/>
    <w:lvl w:ilvl="0" w:tentative="0">
      <w:start w:val="14"/>
      <w:numFmt w:val="decimal"/>
      <w:suff w:val="space"/>
      <w:lvlText w:val="%1."/>
      <w:lvlJc w:val="left"/>
    </w:lvl>
  </w:abstractNum>
  <w:abstractNum w:abstractNumId="31">
    <w:nsid w:val="4D1AAB83"/>
    <w:multiLevelType w:val="singleLevel"/>
    <w:tmpl w:val="4D1AAB83"/>
    <w:lvl w:ilvl="0" w:tentative="0">
      <w:start w:val="1"/>
      <w:numFmt w:val="upperLetter"/>
      <w:suff w:val="space"/>
      <w:lvlText w:val="%1."/>
      <w:lvlJc w:val="left"/>
    </w:lvl>
  </w:abstractNum>
  <w:abstractNum w:abstractNumId="32">
    <w:nsid w:val="4F082E1E"/>
    <w:multiLevelType w:val="singleLevel"/>
    <w:tmpl w:val="4F082E1E"/>
    <w:lvl w:ilvl="0" w:tentative="0">
      <w:start w:val="1"/>
      <w:numFmt w:val="upperLetter"/>
      <w:suff w:val="space"/>
      <w:lvlText w:val="%1."/>
      <w:lvlJc w:val="left"/>
    </w:lvl>
  </w:abstractNum>
  <w:abstractNum w:abstractNumId="33">
    <w:nsid w:val="51E5475C"/>
    <w:multiLevelType w:val="singleLevel"/>
    <w:tmpl w:val="51E5475C"/>
    <w:lvl w:ilvl="0" w:tentative="0">
      <w:start w:val="1"/>
      <w:numFmt w:val="upperLetter"/>
      <w:suff w:val="space"/>
      <w:lvlText w:val="%1."/>
      <w:lvlJc w:val="left"/>
    </w:lvl>
  </w:abstractNum>
  <w:abstractNum w:abstractNumId="34">
    <w:nsid w:val="58C44E9B"/>
    <w:multiLevelType w:val="singleLevel"/>
    <w:tmpl w:val="58C44E9B"/>
    <w:lvl w:ilvl="0" w:tentative="0">
      <w:start w:val="1"/>
      <w:numFmt w:val="upperLetter"/>
      <w:suff w:val="space"/>
      <w:lvlText w:val="%1."/>
      <w:lvlJc w:val="left"/>
    </w:lvl>
  </w:abstractNum>
  <w:abstractNum w:abstractNumId="35">
    <w:nsid w:val="615392CC"/>
    <w:multiLevelType w:val="singleLevel"/>
    <w:tmpl w:val="615392CC"/>
    <w:lvl w:ilvl="0" w:tentative="0">
      <w:start w:val="1"/>
      <w:numFmt w:val="upperLetter"/>
      <w:suff w:val="space"/>
      <w:lvlText w:val="%1."/>
      <w:lvlJc w:val="left"/>
    </w:lvl>
  </w:abstractNum>
  <w:abstractNum w:abstractNumId="36">
    <w:nsid w:val="6B1F777C"/>
    <w:multiLevelType w:val="singleLevel"/>
    <w:tmpl w:val="6B1F777C"/>
    <w:lvl w:ilvl="0" w:tentative="0">
      <w:start w:val="8"/>
      <w:numFmt w:val="decimal"/>
      <w:suff w:val="space"/>
      <w:lvlText w:val="%1."/>
      <w:lvlJc w:val="left"/>
    </w:lvl>
  </w:abstractNum>
  <w:abstractNum w:abstractNumId="37">
    <w:nsid w:val="739B4740"/>
    <w:multiLevelType w:val="singleLevel"/>
    <w:tmpl w:val="739B4740"/>
    <w:lvl w:ilvl="0" w:tentative="0">
      <w:start w:val="1"/>
      <w:numFmt w:val="upperLetter"/>
      <w:suff w:val="space"/>
      <w:lvlText w:val="%1."/>
      <w:lvlJc w:val="left"/>
    </w:lvl>
  </w:abstractNum>
  <w:abstractNum w:abstractNumId="38">
    <w:nsid w:val="77C3111B"/>
    <w:multiLevelType w:val="singleLevel"/>
    <w:tmpl w:val="77C3111B"/>
    <w:lvl w:ilvl="0" w:tentative="0">
      <w:start w:val="8"/>
      <w:numFmt w:val="decimal"/>
      <w:suff w:val="space"/>
      <w:lvlText w:val="%1."/>
      <w:lvlJc w:val="left"/>
    </w:lvl>
  </w:abstractNum>
  <w:num w:numId="1">
    <w:abstractNumId w:val="20"/>
  </w:num>
  <w:num w:numId="2">
    <w:abstractNumId w:val="12"/>
  </w:num>
  <w:num w:numId="3">
    <w:abstractNumId w:val="22"/>
  </w:num>
  <w:num w:numId="4">
    <w:abstractNumId w:val="9"/>
  </w:num>
  <w:num w:numId="5">
    <w:abstractNumId w:val="10"/>
  </w:num>
  <w:num w:numId="6">
    <w:abstractNumId w:val="0"/>
  </w:num>
  <w:num w:numId="7">
    <w:abstractNumId w:val="38"/>
  </w:num>
  <w:num w:numId="8">
    <w:abstractNumId w:val="4"/>
  </w:num>
  <w:num w:numId="9">
    <w:abstractNumId w:val="27"/>
  </w:num>
  <w:num w:numId="10">
    <w:abstractNumId w:val="30"/>
  </w:num>
  <w:num w:numId="11">
    <w:abstractNumId w:val="24"/>
  </w:num>
  <w:num w:numId="12">
    <w:abstractNumId w:val="2"/>
  </w:num>
  <w:num w:numId="13">
    <w:abstractNumId w:val="11"/>
  </w:num>
  <w:num w:numId="14">
    <w:abstractNumId w:val="5"/>
  </w:num>
  <w:num w:numId="15">
    <w:abstractNumId w:val="1"/>
  </w:num>
  <w:num w:numId="16">
    <w:abstractNumId w:val="21"/>
  </w:num>
  <w:num w:numId="17">
    <w:abstractNumId w:val="13"/>
  </w:num>
  <w:num w:numId="18">
    <w:abstractNumId w:val="28"/>
  </w:num>
  <w:num w:numId="19">
    <w:abstractNumId w:val="33"/>
  </w:num>
  <w:num w:numId="20">
    <w:abstractNumId w:val="7"/>
  </w:num>
  <w:num w:numId="21">
    <w:abstractNumId w:val="32"/>
  </w:num>
  <w:num w:numId="22">
    <w:abstractNumId w:val="14"/>
  </w:num>
  <w:num w:numId="23">
    <w:abstractNumId w:val="15"/>
  </w:num>
  <w:num w:numId="24">
    <w:abstractNumId w:val="8"/>
  </w:num>
  <w:num w:numId="25">
    <w:abstractNumId w:val="26"/>
  </w:num>
  <w:num w:numId="26">
    <w:abstractNumId w:val="29"/>
  </w:num>
  <w:num w:numId="27">
    <w:abstractNumId w:val="17"/>
  </w:num>
  <w:num w:numId="28">
    <w:abstractNumId w:val="34"/>
  </w:num>
  <w:num w:numId="29">
    <w:abstractNumId w:val="23"/>
  </w:num>
  <w:num w:numId="30">
    <w:abstractNumId w:val="37"/>
  </w:num>
  <w:num w:numId="31">
    <w:abstractNumId w:val="31"/>
  </w:num>
  <w:num w:numId="32">
    <w:abstractNumId w:val="25"/>
  </w:num>
  <w:num w:numId="33">
    <w:abstractNumId w:val="36"/>
  </w:num>
  <w:num w:numId="34">
    <w:abstractNumId w:val="3"/>
  </w:num>
  <w:num w:numId="35">
    <w:abstractNumId w:val="6"/>
  </w:num>
  <w:num w:numId="36">
    <w:abstractNumId w:val="16"/>
  </w:num>
  <w:num w:numId="37">
    <w:abstractNumId w:val="19"/>
  </w:num>
  <w:num w:numId="38">
    <w:abstractNumId w:val="18"/>
  </w:num>
  <w:num w:numId="3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U5MzA0OTI5N2NjYzI5YmRhNjUwY2Y1OGFlNTYxNDAifQ=="/>
  </w:docVars>
  <w:rsids>
    <w:rsidRoot w:val="51123E44"/>
    <w:rsid w:val="009C337D"/>
    <w:rsid w:val="01F96DE9"/>
    <w:rsid w:val="02080B95"/>
    <w:rsid w:val="02375428"/>
    <w:rsid w:val="028B467E"/>
    <w:rsid w:val="037E7D41"/>
    <w:rsid w:val="039B0374"/>
    <w:rsid w:val="05445D91"/>
    <w:rsid w:val="05C313AC"/>
    <w:rsid w:val="07515B1A"/>
    <w:rsid w:val="0A2D14EA"/>
    <w:rsid w:val="0BB772BD"/>
    <w:rsid w:val="0BC8771C"/>
    <w:rsid w:val="0C0A1AE2"/>
    <w:rsid w:val="0DD33A21"/>
    <w:rsid w:val="0E1C1499"/>
    <w:rsid w:val="0E81317C"/>
    <w:rsid w:val="0ED00747"/>
    <w:rsid w:val="1066305F"/>
    <w:rsid w:val="10891AB9"/>
    <w:rsid w:val="12767ED2"/>
    <w:rsid w:val="13F76DF0"/>
    <w:rsid w:val="14A351A7"/>
    <w:rsid w:val="16E8412C"/>
    <w:rsid w:val="170312BD"/>
    <w:rsid w:val="17EC02EE"/>
    <w:rsid w:val="17F3167D"/>
    <w:rsid w:val="185532AF"/>
    <w:rsid w:val="19B42C3E"/>
    <w:rsid w:val="1A731379"/>
    <w:rsid w:val="1AC122A0"/>
    <w:rsid w:val="1B5E115F"/>
    <w:rsid w:val="1BB96024"/>
    <w:rsid w:val="1DA41A9B"/>
    <w:rsid w:val="1DBE44DB"/>
    <w:rsid w:val="1DFB128B"/>
    <w:rsid w:val="1E47151B"/>
    <w:rsid w:val="1F6317DE"/>
    <w:rsid w:val="1F766C00"/>
    <w:rsid w:val="1FC17307"/>
    <w:rsid w:val="20122E8B"/>
    <w:rsid w:val="203E7B55"/>
    <w:rsid w:val="20784E15"/>
    <w:rsid w:val="229A341D"/>
    <w:rsid w:val="240B0404"/>
    <w:rsid w:val="24AB782E"/>
    <w:rsid w:val="25473008"/>
    <w:rsid w:val="269F0C21"/>
    <w:rsid w:val="283A32F8"/>
    <w:rsid w:val="29E03A2B"/>
    <w:rsid w:val="29F826BD"/>
    <w:rsid w:val="2A8970BC"/>
    <w:rsid w:val="2BCE6231"/>
    <w:rsid w:val="2DE75388"/>
    <w:rsid w:val="2F613165"/>
    <w:rsid w:val="2F82174A"/>
    <w:rsid w:val="2FD55BA1"/>
    <w:rsid w:val="300F506A"/>
    <w:rsid w:val="306A0211"/>
    <w:rsid w:val="347D25A2"/>
    <w:rsid w:val="34B41B08"/>
    <w:rsid w:val="34C20522"/>
    <w:rsid w:val="34CA155F"/>
    <w:rsid w:val="35E3583F"/>
    <w:rsid w:val="376D5966"/>
    <w:rsid w:val="37A83DDA"/>
    <w:rsid w:val="386C3059"/>
    <w:rsid w:val="3885236D"/>
    <w:rsid w:val="3D624A2B"/>
    <w:rsid w:val="3ECF7E9E"/>
    <w:rsid w:val="3F3A57C7"/>
    <w:rsid w:val="3F7847A3"/>
    <w:rsid w:val="41172055"/>
    <w:rsid w:val="41B719B9"/>
    <w:rsid w:val="42756FAE"/>
    <w:rsid w:val="429252A3"/>
    <w:rsid w:val="42A779BD"/>
    <w:rsid w:val="42C45840"/>
    <w:rsid w:val="434A21E9"/>
    <w:rsid w:val="435C016E"/>
    <w:rsid w:val="446E63AB"/>
    <w:rsid w:val="4497145E"/>
    <w:rsid w:val="44E64DDE"/>
    <w:rsid w:val="452B2AE3"/>
    <w:rsid w:val="45A831F7"/>
    <w:rsid w:val="45D67D64"/>
    <w:rsid w:val="473A4323"/>
    <w:rsid w:val="48E62223"/>
    <w:rsid w:val="4E3A02A5"/>
    <w:rsid w:val="4E635945"/>
    <w:rsid w:val="4E6C5BD4"/>
    <w:rsid w:val="4F42290E"/>
    <w:rsid w:val="500D4CCA"/>
    <w:rsid w:val="50265C0D"/>
    <w:rsid w:val="506F7733"/>
    <w:rsid w:val="508D5784"/>
    <w:rsid w:val="51123E44"/>
    <w:rsid w:val="53521B42"/>
    <w:rsid w:val="55020B76"/>
    <w:rsid w:val="55EB6E3E"/>
    <w:rsid w:val="566D64C3"/>
    <w:rsid w:val="584D4C40"/>
    <w:rsid w:val="58C116CB"/>
    <w:rsid w:val="58E95BA9"/>
    <w:rsid w:val="595079D6"/>
    <w:rsid w:val="5A9403AA"/>
    <w:rsid w:val="5C5B500F"/>
    <w:rsid w:val="5C6739B4"/>
    <w:rsid w:val="5D5977A1"/>
    <w:rsid w:val="5EC62C14"/>
    <w:rsid w:val="5F15731E"/>
    <w:rsid w:val="61A4657B"/>
    <w:rsid w:val="63260883"/>
    <w:rsid w:val="64B7159A"/>
    <w:rsid w:val="657B35B1"/>
    <w:rsid w:val="6953779A"/>
    <w:rsid w:val="69931944"/>
    <w:rsid w:val="69BA22C9"/>
    <w:rsid w:val="6B476E8A"/>
    <w:rsid w:val="6BD87C81"/>
    <w:rsid w:val="6D3E42BD"/>
    <w:rsid w:val="6E625D89"/>
    <w:rsid w:val="6E826FCF"/>
    <w:rsid w:val="6E8B1913"/>
    <w:rsid w:val="719832CC"/>
    <w:rsid w:val="72450106"/>
    <w:rsid w:val="726522EC"/>
    <w:rsid w:val="735E7467"/>
    <w:rsid w:val="737701A9"/>
    <w:rsid w:val="758313CC"/>
    <w:rsid w:val="7597112A"/>
    <w:rsid w:val="75F23E97"/>
    <w:rsid w:val="766824B9"/>
    <w:rsid w:val="76C531C4"/>
    <w:rsid w:val="776108A2"/>
    <w:rsid w:val="777803CC"/>
    <w:rsid w:val="78F85C68"/>
    <w:rsid w:val="795D0EEA"/>
    <w:rsid w:val="798A42B2"/>
    <w:rsid w:val="7A252A8D"/>
    <w:rsid w:val="7A5A65B8"/>
    <w:rsid w:val="7A861051"/>
    <w:rsid w:val="7AAF7424"/>
    <w:rsid w:val="7B3D198E"/>
    <w:rsid w:val="7BD85F3E"/>
    <w:rsid w:val="7C885B4B"/>
    <w:rsid w:val="7DCB6B5B"/>
    <w:rsid w:val="7EB0669D"/>
    <w:rsid w:val="7EE03047"/>
    <w:rsid w:val="7EF552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6309</Words>
  <Characters>6503</Characters>
  <Lines>0</Lines>
  <Paragraphs>0</Paragraphs>
  <TotalTime>157</TotalTime>
  <ScaleCrop>false</ScaleCrop>
  <LinksUpToDate>false</LinksUpToDate>
  <CharactersWithSpaces>6663</CharactersWithSpaces>
  <Application>WPS Office_11.1.0.10009_F1E327BC-269C-435d-A152-05C5408002CA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2024-03-10T01:48:00Z</dcterms:created>
  <dc:creator>亚君</dc:creator>
  <cp:lastModifiedBy>这样好.ᰔ</cp:lastModifiedBy>
  <dcterms:modified xsi:type="dcterms:W3CDTF">2025-01-13T13:03:53Z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2052-11.1.0.10009</vt:lpwstr>
  </property>
  <property fmtid="{D5CDD505-2E9C-101B-9397-08002B2CF9AE}" pid="3" name="ICV">
    <vt:lpwstr>6F60A34546E84AA5A2555DB604468F56_11</vt:lpwstr>
  </property>
</Properties>
</file>