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57FA0">
      <w:pPr>
        <w:ind w:left="0" w:leftChars="0" w:firstLine="630" w:firstLineChars="300"/>
        <w:rPr>
          <w:rFonts w:hint="eastAsia"/>
          <w:lang w:eastAsia="zh"/>
          <w:woUserID w:val="1"/>
        </w:rPr>
      </w:pPr>
      <w:r>
        <w:rPr>
          <w:rFonts w:hint="eastAsia"/>
          <w:lang w:eastAsia="zh"/>
          <w:woUserID w:val="1"/>
        </w:rPr>
        <w:t>以新质生产力为笔，绘就发展新画卷</w:t>
      </w:r>
    </w:p>
    <w:p w14:paraId="1FFE33BF">
      <w:pPr>
        <w:ind w:firstLine="420" w:firstLineChars="0"/>
        <w:rPr>
          <w:rFonts w:hint="eastAsia"/>
          <w:lang w:eastAsia="zh"/>
          <w:woUserID w:val="1"/>
        </w:rPr>
      </w:pPr>
      <w:r>
        <w:rPr>
          <w:rFonts w:hint="eastAsia"/>
          <w:lang w:eastAsia="zh"/>
          <w:woUserID w:val="1"/>
        </w:rPr>
        <w:t>新质生产力是创新起主导作用，摆脱传统经济增长方式、生产力发展路径，具有高科技、高效能、高质量特征，符合新发展理念的先进生产力质态。 新质生产力的关键在于创新。这包括技术创新，像人工智能、量子计算等前沿技术的应用改变了生产方式；还有知识创新，新的理念和认知开拓出全新的产业领域。</w:t>
      </w:r>
    </w:p>
    <w:p w14:paraId="0904F7F5">
      <w:pPr>
        <w:ind w:firstLine="420" w:firstLineChars="0"/>
        <w:rPr>
          <w:rFonts w:hint="eastAsia"/>
          <w:lang w:eastAsia="zh"/>
          <w:woUserID w:val="1"/>
        </w:rPr>
      </w:pPr>
      <w:r>
        <w:rPr>
          <w:rFonts w:hint="eastAsia"/>
          <w:lang w:eastAsia="zh"/>
          <w:woUserID w:val="1"/>
        </w:rPr>
        <w:t>新质生产力注重创新要素的投入，有助于生产出更高质量、更具竞争力的产品和服务。其高科技、高效能的特点可以优化经济结构，减少传统产业中低附加值、高能耗的部分，增加新兴产业和高附加值产业的比重。新质生产力能够创造新的产业和市场需求。以新能源汽车为例，它的出现不仅带动了汽车产业的更新换代，还拉动了电池、充电桩等上下游产业的发展，形成新的经济增长点。技术创新带来的新质生产力可以提高生产效率，单位时间和资源内创造更多的价值，为经济的持续增长提供内在动力。</w:t>
      </w:r>
    </w:p>
    <w:p w14:paraId="1A8C4B73">
      <w:pPr>
        <w:ind w:firstLine="420" w:firstLineChars="0"/>
        <w:rPr>
          <w:rFonts w:hint="eastAsia"/>
          <w:lang w:eastAsia="zh"/>
          <w:woUserID w:val="1"/>
        </w:rPr>
      </w:pPr>
      <w:r>
        <w:rPr>
          <w:rFonts w:hint="eastAsia"/>
          <w:lang w:eastAsia="zh"/>
          <w:woUserID w:val="1"/>
        </w:rPr>
        <w:t>我的职业规划是</w:t>
      </w:r>
      <w:bookmarkStart w:id="0" w:name="_GoBack"/>
      <w:bookmarkEnd w:id="0"/>
      <w:r>
        <w:rPr>
          <w:rFonts w:hint="eastAsia"/>
          <w:lang w:eastAsia="zh"/>
          <w:woUserID w:val="1"/>
        </w:rPr>
        <w:t>做英语老师，新质生产力可以对教学活动开展提供辅助，像运用一些软件，编程程序设计一些好玩的小游戏激发学生学习单词，语法，口语，写作的兴趣和积极性，将新质生产力的创新与教学方式结合起来。</w: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altName w:val="汉仪旗黑KW 55S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24D9F"/>
    <w:rsid w:val="07011CC2"/>
    <w:rsid w:val="07644792"/>
    <w:rsid w:val="09284798"/>
    <w:rsid w:val="0F2B6FD9"/>
    <w:rsid w:val="16BF37C1"/>
    <w:rsid w:val="183C240D"/>
    <w:rsid w:val="1AA24D9F"/>
    <w:rsid w:val="28DA2E89"/>
    <w:rsid w:val="2A4254F9"/>
    <w:rsid w:val="2D1F32F4"/>
    <w:rsid w:val="323B4D81"/>
    <w:rsid w:val="34B70380"/>
    <w:rsid w:val="3AE174A3"/>
    <w:rsid w:val="3DEFF0BD"/>
    <w:rsid w:val="43446334"/>
    <w:rsid w:val="44A84E71"/>
    <w:rsid w:val="477DCE1E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6FFF8C59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8FF6464"/>
    <w:rsid w:val="A97F623E"/>
    <w:rsid w:val="AFBF8780"/>
    <w:rsid w:val="BEEFCB4B"/>
    <w:rsid w:val="BFE6F841"/>
    <w:rsid w:val="D5DE8897"/>
    <w:rsid w:val="DED5521D"/>
    <w:rsid w:val="E7FE3684"/>
    <w:rsid w:val="EFFF70E4"/>
    <w:rsid w:val="F7EEC240"/>
    <w:rsid w:val="FBF75102"/>
    <w:rsid w:val="FDDC5620"/>
    <w:rsid w:val="FDEA700A"/>
    <w:rsid w:val="FE4DA211"/>
    <w:rsid w:val="FF8BF29C"/>
    <w:rsid w:val="FFBFCE42"/>
    <w:rsid w:val="FFC696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3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data/weboffice/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 WWO_wpscloud_20241220194352-2b83fcf251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2018-05-28T01:24:00Z</dcterms:created>
  <dcterms:modified xsi:type="dcterms:W3CDTF">2024-12-26T10:44:49Z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2052-12.9.0.19779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D446C353DA20729D21C36C678A16AD2E_43</vt:lpwstr>
  </property>
</Properties>
</file>