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AD7EB" w14:textId="77777777" w:rsidR="0070472C" w:rsidRPr="00491819" w:rsidRDefault="004844E5">
      <w:pPr>
        <w:spacing w:line="360" w:lineRule="auto"/>
        <w:rPr>
          <w:rFonts w:asciiTheme="minorEastAsia" w:hAnsiTheme="minorEastAsia" w:cs="Times New Roman"/>
          <w:b/>
          <w:bCs/>
          <w:szCs w:val="21"/>
          <w:lang w:bidi="ar"/>
        </w:rPr>
      </w:pPr>
      <w:r w:rsidRPr="00491819">
        <w:rPr>
          <w:rFonts w:asciiTheme="minorEastAsia" w:hAnsiTheme="minorEastAsia" w:cs="Times New Roman" w:hint="eastAsia"/>
          <w:b/>
          <w:bCs/>
          <w:szCs w:val="21"/>
          <w:lang w:bidi="ar"/>
        </w:rPr>
        <w:t>名词解释：</w:t>
      </w:r>
    </w:p>
    <w:p w14:paraId="4EC1572C" w14:textId="610FD9B6" w:rsidR="001B4079" w:rsidRPr="00491819" w:rsidRDefault="004844E5" w:rsidP="00491819">
      <w:pPr>
        <w:rPr>
          <w:rFonts w:asciiTheme="minorEastAsia" w:hAnsiTheme="minorEastAsia"/>
          <w:szCs w:val="21"/>
        </w:rPr>
      </w:pPr>
      <w:r w:rsidRPr="00491819">
        <w:rPr>
          <w:rFonts w:asciiTheme="minorEastAsia" w:hAnsiTheme="minorEastAsia" w:cs="Times New Roman"/>
          <w:szCs w:val="21"/>
          <w:lang w:bidi="ar"/>
        </w:rPr>
        <w:t xml:space="preserve">1. </w:t>
      </w:r>
      <w:r w:rsidRPr="00491819">
        <w:rPr>
          <w:rFonts w:asciiTheme="minorEastAsia" w:hAnsiTheme="minorEastAsia" w:cs="Times New Roman"/>
          <w:szCs w:val="21"/>
          <w:lang w:bidi="ar"/>
        </w:rPr>
        <w:t>生物氧化</w:t>
      </w:r>
      <w:r w:rsidR="00532D3D" w:rsidRPr="00491819">
        <w:rPr>
          <w:rFonts w:asciiTheme="minorEastAsia" w:hAnsiTheme="minorEastAsia" w:cs="Times New Roman" w:hint="eastAsia"/>
          <w:szCs w:val="21"/>
          <w:lang w:bidi="ar"/>
        </w:rPr>
        <w:t>：</w:t>
      </w:r>
      <w:r w:rsidR="001B4079" w:rsidRPr="00491819">
        <w:rPr>
          <w:rFonts w:asciiTheme="minorEastAsia" w:hAnsiTheme="minorEastAsia" w:hint="eastAsia"/>
          <w:szCs w:val="21"/>
        </w:rPr>
        <w:t>是指糖、脂肪和蛋白质等营养物质在生物体内氧化分解，产生二氧化碳和水同时释放能量的过程。</w:t>
      </w:r>
    </w:p>
    <w:p w14:paraId="0461C8C4" w14:textId="6A3A13DD" w:rsidR="00F97A1B" w:rsidRPr="00491819" w:rsidRDefault="00F97A1B">
      <w:pPr>
        <w:spacing w:line="360" w:lineRule="auto"/>
        <w:rPr>
          <w:rFonts w:asciiTheme="minorEastAsia" w:hAnsiTheme="minorEastAsia" w:cs="Times New Roman"/>
          <w:szCs w:val="21"/>
          <w:lang w:bidi="ar"/>
        </w:rPr>
      </w:pPr>
    </w:p>
    <w:p w14:paraId="38AD28B5" w14:textId="77777777" w:rsidR="00F053DB" w:rsidRPr="00491819" w:rsidRDefault="004844E5" w:rsidP="00491819">
      <w:pPr>
        <w:rPr>
          <w:rFonts w:asciiTheme="minorEastAsia" w:hAnsiTheme="minorEastAsia"/>
          <w:szCs w:val="21"/>
        </w:rPr>
      </w:pPr>
      <w:r w:rsidRPr="00491819">
        <w:rPr>
          <w:rFonts w:asciiTheme="minorEastAsia" w:hAnsiTheme="minorEastAsia" w:cs="Times New Roman"/>
          <w:szCs w:val="21"/>
          <w:lang w:bidi="ar"/>
        </w:rPr>
        <w:t xml:space="preserve">2. </w:t>
      </w:r>
      <w:r w:rsidRPr="00491819">
        <w:rPr>
          <w:rFonts w:asciiTheme="minorEastAsia" w:hAnsiTheme="minorEastAsia" w:cs="Times New Roman"/>
          <w:szCs w:val="21"/>
          <w:lang w:bidi="ar"/>
        </w:rPr>
        <w:t>糖异生</w:t>
      </w:r>
      <w:r w:rsidR="0084695E" w:rsidRPr="00491819">
        <w:rPr>
          <w:rFonts w:asciiTheme="minorEastAsia" w:hAnsiTheme="minorEastAsia" w:cs="Times New Roman" w:hint="eastAsia"/>
          <w:szCs w:val="21"/>
          <w:lang w:bidi="ar"/>
        </w:rPr>
        <w:t>：</w:t>
      </w:r>
      <w:r w:rsidR="00F053DB" w:rsidRPr="00491819">
        <w:rPr>
          <w:rFonts w:asciiTheme="minorEastAsia" w:hAnsiTheme="minorEastAsia" w:hint="eastAsia"/>
          <w:szCs w:val="21"/>
        </w:rPr>
        <w:t>是指糖、脂肪和蛋白质等营养物质在生物体内氧化分解，产生二氧化碳和水同时释放能量的过程。</w:t>
      </w:r>
    </w:p>
    <w:p w14:paraId="61F2490E" w14:textId="65FF6E1C" w:rsidR="006226E5" w:rsidRPr="00491819" w:rsidRDefault="006226E5">
      <w:pPr>
        <w:spacing w:line="360" w:lineRule="auto"/>
        <w:rPr>
          <w:rFonts w:asciiTheme="minorEastAsia" w:hAnsiTheme="minorEastAsia" w:cs="Times New Roman"/>
          <w:szCs w:val="21"/>
          <w:lang w:bidi="ar"/>
        </w:rPr>
      </w:pPr>
    </w:p>
    <w:p w14:paraId="2D9F92B7" w14:textId="208DF2CC" w:rsidR="00B44CC0" w:rsidRPr="00491819" w:rsidRDefault="004844E5">
      <w:pPr>
        <w:spacing w:line="360" w:lineRule="auto"/>
        <w:rPr>
          <w:rFonts w:asciiTheme="minorEastAsia" w:hAnsiTheme="minorEastAsia" w:cs="Times New Roman"/>
          <w:szCs w:val="21"/>
          <w:lang w:bidi="ar"/>
        </w:rPr>
      </w:pPr>
      <w:r w:rsidRPr="00491819">
        <w:rPr>
          <w:rFonts w:asciiTheme="minorEastAsia" w:hAnsiTheme="minorEastAsia" w:cs="Times New Roman"/>
          <w:szCs w:val="21"/>
          <w:lang w:bidi="ar"/>
        </w:rPr>
        <w:t xml:space="preserve">3. </w:t>
      </w:r>
      <w:r w:rsidRPr="00491819">
        <w:rPr>
          <w:rFonts w:asciiTheme="minorEastAsia" w:hAnsiTheme="minorEastAsia" w:cs="Times New Roman"/>
          <w:szCs w:val="21"/>
          <w:lang w:bidi="ar"/>
        </w:rPr>
        <w:t>酮体</w:t>
      </w:r>
      <w:r w:rsidR="00F053DB" w:rsidRPr="00491819">
        <w:rPr>
          <w:rFonts w:asciiTheme="minorEastAsia" w:hAnsiTheme="minorEastAsia" w:cs="Times New Roman" w:hint="eastAsia"/>
          <w:szCs w:val="21"/>
          <w:lang w:bidi="ar"/>
        </w:rPr>
        <w:t>：</w:t>
      </w:r>
      <w:r w:rsidR="00491819" w:rsidRPr="00491819">
        <w:rPr>
          <w:rFonts w:asciiTheme="minorEastAsia" w:hAnsiTheme="minorEastAsia" w:cs="Times New Roman" w:hint="eastAsia"/>
          <w:szCs w:val="21"/>
          <w:lang w:bidi="ar"/>
        </w:rPr>
        <w:t>是脂肪氧化代谢过程中的中间代谢产物，包括乙酰乙酸、β-羟丁酸和丙酮。</w:t>
      </w:r>
    </w:p>
    <w:p w14:paraId="62CE8AB9" w14:textId="77777777" w:rsidR="00125B19" w:rsidRDefault="004844E5">
      <w:pPr>
        <w:spacing w:line="360" w:lineRule="auto"/>
        <w:rPr>
          <w:rFonts w:asciiTheme="minorEastAsia" w:hAnsiTheme="minorEastAsia" w:cs="Times New Roman"/>
          <w:szCs w:val="21"/>
          <w:lang w:bidi="ar"/>
        </w:rPr>
      </w:pPr>
      <w:r w:rsidRPr="00491819">
        <w:rPr>
          <w:rFonts w:asciiTheme="minorEastAsia" w:hAnsiTheme="minorEastAsia" w:cs="Times New Roman"/>
          <w:szCs w:val="21"/>
          <w:lang w:bidi="ar"/>
        </w:rPr>
        <w:t xml:space="preserve">4. </w:t>
      </w:r>
      <w:r w:rsidRPr="00491819">
        <w:rPr>
          <w:rFonts w:asciiTheme="minorEastAsia" w:hAnsiTheme="minorEastAsia" w:cs="Times New Roman"/>
          <w:szCs w:val="21"/>
          <w:lang w:bidi="ar"/>
        </w:rPr>
        <w:t>酶的活性中心</w:t>
      </w:r>
      <w:r w:rsidR="00491819">
        <w:rPr>
          <w:rFonts w:asciiTheme="minorEastAsia" w:hAnsiTheme="minorEastAsia" w:cs="Times New Roman" w:hint="eastAsia"/>
          <w:szCs w:val="21"/>
          <w:lang w:bidi="ar"/>
        </w:rPr>
        <w:t>：</w:t>
      </w:r>
      <w:proofErr w:type="gramStart"/>
      <w:r w:rsidR="00125B19" w:rsidRPr="00125B19">
        <w:rPr>
          <w:rFonts w:asciiTheme="minorEastAsia" w:hAnsiTheme="minorEastAsia" w:cs="Times New Roman" w:hint="eastAsia"/>
          <w:szCs w:val="21"/>
          <w:lang w:bidi="ar"/>
        </w:rPr>
        <w:t>是指酶分子</w:t>
      </w:r>
      <w:proofErr w:type="gramEnd"/>
      <w:r w:rsidR="00125B19" w:rsidRPr="00125B19">
        <w:rPr>
          <w:rFonts w:asciiTheme="minorEastAsia" w:hAnsiTheme="minorEastAsia" w:cs="Times New Roman" w:hint="eastAsia"/>
          <w:szCs w:val="21"/>
          <w:lang w:bidi="ar"/>
        </w:rPr>
        <w:t>中直接与底物结合，并和酶催化作用有关的</w:t>
      </w:r>
      <w:proofErr w:type="gramStart"/>
      <w:r w:rsidR="00125B19" w:rsidRPr="00125B19">
        <w:rPr>
          <w:rFonts w:asciiTheme="minorEastAsia" w:hAnsiTheme="minorEastAsia" w:cs="Times New Roman" w:hint="eastAsia"/>
          <w:szCs w:val="21"/>
          <w:lang w:bidi="ar"/>
        </w:rPr>
        <w:t>的</w:t>
      </w:r>
      <w:proofErr w:type="gramEnd"/>
      <w:r w:rsidR="00125B19" w:rsidRPr="00125B19">
        <w:rPr>
          <w:rFonts w:asciiTheme="minorEastAsia" w:hAnsiTheme="minorEastAsia" w:cs="Times New Roman" w:hint="eastAsia"/>
          <w:szCs w:val="21"/>
          <w:lang w:bidi="ar"/>
        </w:rPr>
        <w:t>部位，活性中心也称活性部位。</w:t>
      </w:r>
    </w:p>
    <w:p w14:paraId="78642DC6" w14:textId="77777777" w:rsidR="00D73F3D" w:rsidRDefault="00125B19">
      <w:pPr>
        <w:spacing w:line="360" w:lineRule="auto"/>
        <w:rPr>
          <w:rFonts w:asciiTheme="minorEastAsia" w:hAnsiTheme="minorEastAsia" w:cs="Times New Roman"/>
          <w:szCs w:val="21"/>
          <w:lang w:bidi="ar"/>
        </w:rPr>
      </w:pPr>
      <w:r>
        <w:rPr>
          <w:rFonts w:asciiTheme="minorEastAsia" w:hAnsiTheme="minorEastAsia" w:cs="Times New Roman" w:hint="eastAsia"/>
          <w:szCs w:val="21"/>
          <w:lang w:bidi="ar"/>
        </w:rPr>
        <w:t>5</w:t>
      </w:r>
      <w:r w:rsidR="004844E5" w:rsidRPr="00491819">
        <w:rPr>
          <w:rFonts w:asciiTheme="minorEastAsia" w:hAnsiTheme="minorEastAsia" w:cs="Times New Roman"/>
          <w:szCs w:val="21"/>
          <w:lang w:bidi="ar"/>
        </w:rPr>
        <w:t xml:space="preserve">. </w:t>
      </w:r>
      <w:r w:rsidR="004844E5" w:rsidRPr="00491819">
        <w:rPr>
          <w:rFonts w:asciiTheme="minorEastAsia" w:hAnsiTheme="minorEastAsia" w:cs="Times New Roman"/>
          <w:szCs w:val="21"/>
          <w:lang w:bidi="ar"/>
        </w:rPr>
        <w:t>不可逆抑制作用</w:t>
      </w:r>
      <w:r>
        <w:rPr>
          <w:rFonts w:asciiTheme="minorEastAsia" w:hAnsiTheme="minorEastAsia" w:cs="Times New Roman" w:hint="eastAsia"/>
          <w:szCs w:val="21"/>
          <w:lang w:bidi="ar"/>
        </w:rPr>
        <w:t>：</w:t>
      </w:r>
      <w:r w:rsidR="00D73F3D" w:rsidRPr="00D73F3D">
        <w:rPr>
          <w:rFonts w:asciiTheme="minorEastAsia" w:hAnsiTheme="minorEastAsia" w:cs="Times New Roman" w:hint="eastAsia"/>
          <w:szCs w:val="21"/>
          <w:lang w:bidi="ar"/>
        </w:rPr>
        <w:t>是指一种化学或生物过程中的抑制效应，一旦发生，将无法逆转或恢复到原始状态。</w:t>
      </w:r>
    </w:p>
    <w:p w14:paraId="61BCA184" w14:textId="5D4A865A" w:rsidR="00513A78" w:rsidRPr="00513A78" w:rsidRDefault="004844E5" w:rsidP="00513A78">
      <w:pPr>
        <w:spacing w:line="360" w:lineRule="auto"/>
        <w:rPr>
          <w:rFonts w:asciiTheme="minorEastAsia" w:hAnsiTheme="minorEastAsia" w:cs="Times New Roman" w:hint="eastAsia"/>
          <w:szCs w:val="21"/>
          <w:lang w:bidi="ar"/>
        </w:rPr>
      </w:pPr>
      <w:r w:rsidRPr="00491819">
        <w:rPr>
          <w:rFonts w:asciiTheme="minorEastAsia" w:hAnsiTheme="minorEastAsia" w:cs="Times New Roman"/>
          <w:szCs w:val="21"/>
          <w:lang w:bidi="ar"/>
        </w:rPr>
        <w:t>6. Tm</w:t>
      </w:r>
      <w:r w:rsidR="00D73F3D">
        <w:rPr>
          <w:rFonts w:asciiTheme="minorEastAsia" w:hAnsiTheme="minorEastAsia" w:cs="Times New Roman" w:hint="eastAsia"/>
          <w:szCs w:val="21"/>
          <w:lang w:bidi="ar"/>
        </w:rPr>
        <w:t>：</w:t>
      </w:r>
      <w:r w:rsidR="00513A78" w:rsidRPr="00513A78">
        <w:rPr>
          <w:rFonts w:asciiTheme="minorEastAsia" w:hAnsiTheme="minorEastAsia" w:cs="Times New Roman" w:hint="eastAsia"/>
          <w:szCs w:val="21"/>
          <w:lang w:bidi="ar"/>
        </w:rPr>
        <w:t>熔解温度是指吸光值增加到最大值的一半时的温度称为DNA的解链温度或熔点。</w:t>
      </w:r>
    </w:p>
    <w:p w14:paraId="29A0CFE9" w14:textId="1C8D38B8" w:rsidR="0070472C" w:rsidRPr="00491819" w:rsidRDefault="00513A78" w:rsidP="00513A78">
      <w:pPr>
        <w:spacing w:line="360" w:lineRule="auto"/>
        <w:rPr>
          <w:rFonts w:asciiTheme="minorEastAsia" w:hAnsiTheme="minorEastAsia" w:cs="Times New Roman"/>
          <w:szCs w:val="21"/>
          <w:lang w:bidi="ar"/>
        </w:rPr>
      </w:pPr>
      <w:r w:rsidRPr="00513A78">
        <w:rPr>
          <w:rFonts w:asciiTheme="minorEastAsia" w:hAnsiTheme="minorEastAsia" w:cs="Times New Roman" w:hint="eastAsia"/>
          <w:szCs w:val="21"/>
          <w:lang w:bidi="ar"/>
        </w:rPr>
        <w:t>Tm值就是DNA的熔解温度，是DNA变性过程中紫外吸收达到最大值一半时的温度。</w:t>
      </w:r>
    </w:p>
    <w:p w14:paraId="0675DC51" w14:textId="77777777" w:rsidR="002D2CF5" w:rsidRDefault="004844E5">
      <w:pPr>
        <w:spacing w:line="360" w:lineRule="auto"/>
        <w:rPr>
          <w:rFonts w:asciiTheme="minorEastAsia" w:hAnsiTheme="minorEastAsia" w:cs="Times New Roman"/>
          <w:szCs w:val="21"/>
          <w:lang w:bidi="ar"/>
        </w:rPr>
      </w:pPr>
      <w:r w:rsidRPr="00491819">
        <w:rPr>
          <w:rFonts w:asciiTheme="minorEastAsia" w:hAnsiTheme="minorEastAsia" w:cs="Times New Roman"/>
          <w:szCs w:val="21"/>
          <w:lang w:bidi="ar"/>
        </w:rPr>
        <w:t xml:space="preserve">7. </w:t>
      </w:r>
      <w:proofErr w:type="gramStart"/>
      <w:r w:rsidRPr="00491819">
        <w:rPr>
          <w:rFonts w:asciiTheme="minorEastAsia" w:hAnsiTheme="minorEastAsia" w:cs="Times New Roman"/>
          <w:szCs w:val="21"/>
          <w:lang w:bidi="ar"/>
        </w:rPr>
        <w:t>肽</w:t>
      </w:r>
      <w:proofErr w:type="gramEnd"/>
      <w:r w:rsidRPr="00491819">
        <w:rPr>
          <w:rFonts w:asciiTheme="minorEastAsia" w:hAnsiTheme="minorEastAsia" w:cs="Times New Roman"/>
          <w:szCs w:val="21"/>
          <w:lang w:bidi="ar"/>
        </w:rPr>
        <w:t>平面</w:t>
      </w:r>
      <w:r w:rsidR="002D2CF5">
        <w:rPr>
          <w:rFonts w:asciiTheme="minorEastAsia" w:hAnsiTheme="minorEastAsia" w:cs="Times New Roman" w:hint="eastAsia"/>
          <w:szCs w:val="21"/>
          <w:lang w:bidi="ar"/>
        </w:rPr>
        <w:t>：</w:t>
      </w:r>
      <w:proofErr w:type="gramStart"/>
      <w:r w:rsidR="002D2CF5" w:rsidRPr="002D2CF5">
        <w:rPr>
          <w:rFonts w:asciiTheme="minorEastAsia" w:hAnsiTheme="minorEastAsia" w:cs="Times New Roman" w:hint="eastAsia"/>
          <w:szCs w:val="21"/>
          <w:lang w:bidi="ar"/>
        </w:rPr>
        <w:t>肽</w:t>
      </w:r>
      <w:proofErr w:type="gramEnd"/>
      <w:r w:rsidR="002D2CF5" w:rsidRPr="002D2CF5">
        <w:rPr>
          <w:rFonts w:asciiTheme="minorEastAsia" w:hAnsiTheme="minorEastAsia" w:cs="Times New Roman" w:hint="eastAsia"/>
          <w:szCs w:val="21"/>
          <w:lang w:bidi="ar"/>
        </w:rPr>
        <w:t>平面是指沿着肽链将相邻两个氨基酸残基连接起来的平面。在这个平面上，两个氨基酸的α-碳原子、氨基基团和羧基基团都共面排列。</w:t>
      </w:r>
      <w:proofErr w:type="gramStart"/>
      <w:r w:rsidR="002D2CF5" w:rsidRPr="002D2CF5">
        <w:rPr>
          <w:rFonts w:asciiTheme="minorEastAsia" w:hAnsiTheme="minorEastAsia" w:cs="Times New Roman" w:hint="eastAsia"/>
          <w:szCs w:val="21"/>
          <w:lang w:bidi="ar"/>
        </w:rPr>
        <w:t>肽</w:t>
      </w:r>
      <w:proofErr w:type="gramEnd"/>
      <w:r w:rsidR="002D2CF5" w:rsidRPr="002D2CF5">
        <w:rPr>
          <w:rFonts w:asciiTheme="minorEastAsia" w:hAnsiTheme="minorEastAsia" w:cs="Times New Roman" w:hint="eastAsia"/>
          <w:szCs w:val="21"/>
          <w:lang w:bidi="ar"/>
        </w:rPr>
        <w:t>平面的构象决定了肽链的空间结构，对于蛋白质的稳定性和功能起着重要作用</w:t>
      </w:r>
      <w:r w:rsidRPr="00491819">
        <w:rPr>
          <w:rFonts w:asciiTheme="minorEastAsia" w:hAnsiTheme="minorEastAsia" w:cs="Times New Roman" w:hint="eastAsia"/>
          <w:szCs w:val="21"/>
          <w:lang w:bidi="ar"/>
        </w:rPr>
        <w:t xml:space="preserve"> </w:t>
      </w:r>
    </w:p>
    <w:p w14:paraId="3E35CF80" w14:textId="77777777" w:rsidR="00982323" w:rsidRDefault="004844E5">
      <w:pPr>
        <w:spacing w:line="360" w:lineRule="auto"/>
        <w:rPr>
          <w:rFonts w:asciiTheme="minorEastAsia" w:hAnsiTheme="minorEastAsia" w:cs="Times New Roman"/>
          <w:szCs w:val="21"/>
          <w:lang w:bidi="ar"/>
        </w:rPr>
      </w:pPr>
      <w:r w:rsidRPr="00491819">
        <w:rPr>
          <w:rFonts w:asciiTheme="minorEastAsia" w:hAnsiTheme="minorEastAsia" w:cs="Times New Roman"/>
          <w:szCs w:val="21"/>
          <w:lang w:bidi="ar"/>
        </w:rPr>
        <w:t xml:space="preserve">8. </w:t>
      </w:r>
      <w:r w:rsidRPr="00491819">
        <w:rPr>
          <w:rFonts w:asciiTheme="minorEastAsia" w:hAnsiTheme="minorEastAsia" w:cs="Times New Roman"/>
          <w:szCs w:val="21"/>
          <w:lang w:bidi="ar"/>
        </w:rPr>
        <w:t>脂肪酸的</w:t>
      </w:r>
      <w:r w:rsidRPr="00491819">
        <w:rPr>
          <w:rFonts w:asciiTheme="minorEastAsia" w:hAnsiTheme="minorEastAsia" w:cs="Times New Roman"/>
          <w:szCs w:val="21"/>
          <w:lang w:bidi="ar"/>
        </w:rPr>
        <w:t>β</w:t>
      </w:r>
      <w:r w:rsidRPr="00491819">
        <w:rPr>
          <w:rFonts w:asciiTheme="minorEastAsia" w:hAnsiTheme="minorEastAsia" w:cs="Times New Roman"/>
          <w:szCs w:val="21"/>
          <w:lang w:bidi="ar"/>
        </w:rPr>
        <w:t>氧化</w:t>
      </w:r>
      <w:r w:rsidR="002D2CF5">
        <w:rPr>
          <w:rFonts w:asciiTheme="minorEastAsia" w:hAnsiTheme="minorEastAsia" w:cs="Times New Roman" w:hint="eastAsia"/>
          <w:szCs w:val="21"/>
          <w:lang w:bidi="ar"/>
        </w:rPr>
        <w:t>：</w:t>
      </w:r>
      <w:r w:rsidR="009A6ADF" w:rsidRPr="009A6ADF">
        <w:rPr>
          <w:rFonts w:asciiTheme="minorEastAsia" w:hAnsiTheme="minorEastAsia" w:cs="Times New Roman" w:hint="eastAsia"/>
          <w:szCs w:val="21"/>
          <w:lang w:bidi="ar"/>
        </w:rPr>
        <w:t>β氧化是指脂肪酸在一系列酶的作用下，在α碳原子和β碳原子之间断裂，生成乙酰辅酶</w:t>
      </w:r>
      <w:r w:rsidR="009A6ADF" w:rsidRPr="009A6ADF">
        <w:rPr>
          <w:rFonts w:asciiTheme="minorEastAsia" w:hAnsiTheme="minorEastAsia" w:cs="Times New Roman"/>
          <w:szCs w:val="21"/>
          <w:lang w:bidi="ar"/>
        </w:rPr>
        <w:t>A</w:t>
      </w:r>
      <w:r w:rsidR="009A6ADF" w:rsidRPr="009A6ADF">
        <w:rPr>
          <w:rFonts w:asciiTheme="minorEastAsia" w:hAnsiTheme="minorEastAsia" w:cs="Times New Roman" w:hint="eastAsia"/>
          <w:szCs w:val="21"/>
          <w:lang w:bidi="ar"/>
        </w:rPr>
        <w:t>，和较原来少两个碳原子的脂肪</w:t>
      </w:r>
      <w:proofErr w:type="gramStart"/>
      <w:r w:rsidR="009A6ADF" w:rsidRPr="009A6ADF">
        <w:rPr>
          <w:rFonts w:asciiTheme="minorEastAsia" w:hAnsiTheme="minorEastAsia" w:cs="Times New Roman" w:hint="eastAsia"/>
          <w:szCs w:val="21"/>
          <w:lang w:bidi="ar"/>
        </w:rPr>
        <w:t>酰</w:t>
      </w:r>
      <w:proofErr w:type="gramEnd"/>
      <w:r w:rsidR="009A6ADF" w:rsidRPr="009A6ADF">
        <w:rPr>
          <w:rFonts w:asciiTheme="minorEastAsia" w:hAnsiTheme="minorEastAsia" w:cs="Times New Roman" w:hint="eastAsia"/>
          <w:szCs w:val="21"/>
          <w:lang w:bidi="ar"/>
        </w:rPr>
        <w:t>辅酶</w:t>
      </w:r>
      <w:r w:rsidR="009A6ADF" w:rsidRPr="009A6ADF">
        <w:rPr>
          <w:rFonts w:asciiTheme="minorEastAsia" w:hAnsiTheme="minorEastAsia" w:cs="Times New Roman"/>
          <w:szCs w:val="21"/>
          <w:lang w:bidi="ar"/>
        </w:rPr>
        <w:t>A</w:t>
      </w:r>
      <w:r w:rsidR="009A6ADF" w:rsidRPr="009A6ADF">
        <w:rPr>
          <w:rFonts w:asciiTheme="minorEastAsia" w:hAnsiTheme="minorEastAsia" w:cs="Times New Roman" w:hint="eastAsia"/>
          <w:szCs w:val="21"/>
          <w:lang w:bidi="ar"/>
        </w:rPr>
        <w:t>。脂肪酸β氧化过程可概括为活化、转移、β氧化及最后经三羧酸循环被彻底氧化生成</w:t>
      </w:r>
      <w:r w:rsidR="009A6ADF" w:rsidRPr="009A6ADF">
        <w:rPr>
          <w:rFonts w:asciiTheme="minorEastAsia" w:hAnsiTheme="minorEastAsia" w:cs="Times New Roman"/>
          <w:szCs w:val="21"/>
          <w:lang w:bidi="ar"/>
        </w:rPr>
        <w:t>CO2</w:t>
      </w:r>
      <w:r w:rsidR="009A6ADF" w:rsidRPr="009A6ADF">
        <w:rPr>
          <w:rFonts w:asciiTheme="minorEastAsia" w:hAnsiTheme="minorEastAsia" w:cs="Times New Roman" w:hint="eastAsia"/>
          <w:szCs w:val="21"/>
          <w:lang w:bidi="ar"/>
        </w:rPr>
        <w:t>和</w:t>
      </w:r>
      <w:r w:rsidR="009A6ADF" w:rsidRPr="009A6ADF">
        <w:rPr>
          <w:rFonts w:asciiTheme="minorEastAsia" w:hAnsiTheme="minorEastAsia" w:cs="Times New Roman"/>
          <w:szCs w:val="21"/>
          <w:lang w:bidi="ar"/>
        </w:rPr>
        <w:t>H</w:t>
      </w:r>
      <w:r w:rsidR="009A6ADF" w:rsidRPr="009A6ADF">
        <w:rPr>
          <w:rFonts w:ascii="Cambria Math" w:hAnsi="Cambria Math" w:cs="Cambria Math"/>
          <w:szCs w:val="21"/>
          <w:lang w:bidi="ar"/>
        </w:rPr>
        <w:t>₂</w:t>
      </w:r>
      <w:r w:rsidR="009A6ADF" w:rsidRPr="009A6ADF">
        <w:rPr>
          <w:rFonts w:asciiTheme="minorEastAsia" w:hAnsiTheme="minorEastAsia" w:cs="Times New Roman"/>
          <w:szCs w:val="21"/>
          <w:lang w:bidi="ar"/>
        </w:rPr>
        <w:t>O</w:t>
      </w:r>
      <w:r w:rsidR="009A6ADF" w:rsidRPr="009A6ADF">
        <w:rPr>
          <w:rFonts w:asciiTheme="minorEastAsia" w:hAnsiTheme="minorEastAsia" w:cs="Times New Roman" w:hint="eastAsia"/>
          <w:szCs w:val="21"/>
          <w:lang w:bidi="ar"/>
        </w:rPr>
        <w:t>并释放能量等。</w:t>
      </w:r>
      <w:r w:rsidRPr="00491819">
        <w:rPr>
          <w:rFonts w:asciiTheme="minorEastAsia" w:hAnsiTheme="minorEastAsia" w:cs="Times New Roman" w:hint="eastAsia"/>
          <w:szCs w:val="21"/>
          <w:lang w:bidi="ar"/>
        </w:rPr>
        <w:t xml:space="preserve"> </w:t>
      </w:r>
    </w:p>
    <w:p w14:paraId="1C646584" w14:textId="77777777" w:rsidR="005B0F97" w:rsidRDefault="004844E5">
      <w:pPr>
        <w:spacing w:line="360" w:lineRule="auto"/>
        <w:rPr>
          <w:rFonts w:asciiTheme="minorEastAsia" w:hAnsiTheme="minorEastAsia" w:cs="Times New Roman"/>
          <w:szCs w:val="21"/>
          <w:lang w:bidi="ar"/>
        </w:rPr>
      </w:pPr>
      <w:r w:rsidRPr="00491819">
        <w:rPr>
          <w:rFonts w:asciiTheme="minorEastAsia" w:hAnsiTheme="minorEastAsia" w:cs="Times New Roman" w:hint="eastAsia"/>
          <w:szCs w:val="21"/>
          <w:lang w:bidi="ar"/>
        </w:rPr>
        <w:t>9</w:t>
      </w:r>
      <w:r w:rsidRPr="00491819">
        <w:rPr>
          <w:rFonts w:asciiTheme="minorEastAsia" w:hAnsiTheme="minorEastAsia" w:cs="Times New Roman"/>
          <w:szCs w:val="21"/>
          <w:lang w:bidi="ar"/>
        </w:rPr>
        <w:t>.</w:t>
      </w:r>
      <w:r w:rsidRPr="00491819">
        <w:rPr>
          <w:rFonts w:asciiTheme="minorEastAsia" w:hAnsiTheme="minorEastAsia" w:cs="Times New Roman"/>
          <w:szCs w:val="21"/>
          <w:lang w:bidi="ar"/>
        </w:rPr>
        <w:t>等电点</w:t>
      </w:r>
      <w:r w:rsidR="000B75DB">
        <w:rPr>
          <w:rFonts w:asciiTheme="minorEastAsia" w:hAnsiTheme="minorEastAsia" w:cs="Times New Roman" w:hint="eastAsia"/>
          <w:szCs w:val="21"/>
          <w:lang w:bidi="ar"/>
        </w:rPr>
        <w:t>：</w:t>
      </w:r>
      <w:r w:rsidR="005B0F97" w:rsidRPr="005B0F97">
        <w:rPr>
          <w:rFonts w:asciiTheme="minorEastAsia" w:hAnsiTheme="minorEastAsia" w:cs="Times New Roman" w:hint="eastAsia"/>
          <w:szCs w:val="21"/>
          <w:lang w:bidi="ar"/>
        </w:rPr>
        <w:t>等电点是指溶液中离子和溶剂之间的电荷平衡状态，也可称之为等电位点或</w:t>
      </w:r>
      <w:proofErr w:type="gramStart"/>
      <w:r w:rsidR="005B0F97" w:rsidRPr="005B0F97">
        <w:rPr>
          <w:rFonts w:asciiTheme="minorEastAsia" w:hAnsiTheme="minorEastAsia" w:cs="Times New Roman" w:hint="eastAsia"/>
          <w:szCs w:val="21"/>
          <w:lang w:bidi="ar"/>
        </w:rPr>
        <w:t>等电处</w:t>
      </w:r>
      <w:proofErr w:type="gramEnd"/>
      <w:r w:rsidR="005B0F97" w:rsidRPr="005B0F97">
        <w:rPr>
          <w:rFonts w:asciiTheme="minorEastAsia" w:hAnsiTheme="minorEastAsia" w:cs="Times New Roman" w:hint="eastAsia"/>
          <w:szCs w:val="21"/>
          <w:lang w:bidi="ar"/>
        </w:rPr>
        <w:t>。在化学和生物化学中，等电点常常与氨基酸、蛋白质和胶体颗粒的电荷性质相关，用于描述这些物质的溶解性、电荷性质以及分子间相互作用。</w:t>
      </w:r>
      <w:r w:rsidRPr="00491819">
        <w:rPr>
          <w:rFonts w:asciiTheme="minorEastAsia" w:hAnsiTheme="minorEastAsia" w:cs="Times New Roman" w:hint="eastAsia"/>
          <w:szCs w:val="21"/>
          <w:lang w:bidi="ar"/>
        </w:rPr>
        <w:t xml:space="preserve"> </w:t>
      </w:r>
    </w:p>
    <w:p w14:paraId="56033B57" w14:textId="77777777" w:rsidR="00A505D1" w:rsidRDefault="004844E5">
      <w:pPr>
        <w:spacing w:line="360" w:lineRule="auto"/>
        <w:rPr>
          <w:rFonts w:asciiTheme="minorEastAsia" w:hAnsiTheme="minorEastAsia" w:cs="Times New Roman"/>
          <w:szCs w:val="21"/>
          <w:lang w:bidi="ar"/>
        </w:rPr>
      </w:pPr>
      <w:r w:rsidRPr="00491819">
        <w:rPr>
          <w:rFonts w:asciiTheme="minorEastAsia" w:hAnsiTheme="minorEastAsia" w:cs="Times New Roman"/>
          <w:szCs w:val="21"/>
          <w:lang w:bidi="ar"/>
        </w:rPr>
        <w:t>1</w:t>
      </w:r>
      <w:r w:rsidRPr="00491819">
        <w:rPr>
          <w:rFonts w:asciiTheme="minorEastAsia" w:hAnsiTheme="minorEastAsia" w:cs="Times New Roman" w:hint="eastAsia"/>
          <w:szCs w:val="21"/>
          <w:lang w:bidi="ar"/>
        </w:rPr>
        <w:t>0</w:t>
      </w:r>
      <w:r w:rsidRPr="00491819">
        <w:rPr>
          <w:rFonts w:asciiTheme="minorEastAsia" w:hAnsiTheme="minorEastAsia" w:cs="Times New Roman"/>
          <w:szCs w:val="21"/>
          <w:lang w:bidi="ar"/>
        </w:rPr>
        <w:t>.</w:t>
      </w:r>
      <w:r w:rsidRPr="00491819">
        <w:rPr>
          <w:rFonts w:asciiTheme="minorEastAsia" w:hAnsiTheme="minorEastAsia" w:cs="Times New Roman"/>
          <w:szCs w:val="21"/>
          <w:lang w:bidi="ar"/>
        </w:rPr>
        <w:t>糖酵解途径</w:t>
      </w:r>
      <w:r w:rsidR="005B0F97">
        <w:rPr>
          <w:rFonts w:asciiTheme="minorEastAsia" w:hAnsiTheme="minorEastAsia" w:cs="Times New Roman" w:hint="eastAsia"/>
          <w:szCs w:val="21"/>
          <w:lang w:bidi="ar"/>
        </w:rPr>
        <w:t>：</w:t>
      </w:r>
      <w:r w:rsidR="00AF1E16" w:rsidRPr="00AF1E16">
        <w:rPr>
          <w:rFonts w:asciiTheme="minorEastAsia" w:hAnsiTheme="minorEastAsia" w:cs="Times New Roman"/>
          <w:szCs w:val="21"/>
          <w:lang w:bidi="ar"/>
        </w:rPr>
        <w:t>也被称为糖代谢或糖分解，指的是生物体将葡萄糖等碳水化合物分解成能量和其他代谢产物的过程</w:t>
      </w:r>
      <w:r w:rsidR="00A505D1">
        <w:rPr>
          <w:rFonts w:asciiTheme="minorEastAsia" w:hAnsiTheme="minorEastAsia" w:cs="Times New Roman" w:hint="eastAsia"/>
          <w:szCs w:val="21"/>
          <w:lang w:bidi="ar"/>
        </w:rPr>
        <w:t>。</w:t>
      </w:r>
      <w:r w:rsidRPr="00491819">
        <w:rPr>
          <w:rFonts w:asciiTheme="minorEastAsia" w:hAnsiTheme="minorEastAsia" w:cs="Times New Roman" w:hint="eastAsia"/>
          <w:szCs w:val="21"/>
          <w:lang w:bidi="ar"/>
        </w:rPr>
        <w:t xml:space="preserve"> </w:t>
      </w:r>
    </w:p>
    <w:p w14:paraId="69697168" w14:textId="77777777" w:rsidR="00FE35EB" w:rsidRDefault="004844E5">
      <w:pPr>
        <w:spacing w:line="360" w:lineRule="auto"/>
        <w:rPr>
          <w:rFonts w:asciiTheme="minorEastAsia" w:hAnsiTheme="minorEastAsia" w:cs="Times New Roman"/>
          <w:szCs w:val="21"/>
          <w:lang w:bidi="ar"/>
        </w:rPr>
      </w:pPr>
      <w:r w:rsidRPr="00491819">
        <w:rPr>
          <w:rFonts w:asciiTheme="minorEastAsia" w:hAnsiTheme="minorEastAsia" w:cs="Times New Roman"/>
          <w:szCs w:val="21"/>
          <w:lang w:bidi="ar"/>
        </w:rPr>
        <w:t>1</w:t>
      </w:r>
      <w:r w:rsidRPr="00491819">
        <w:rPr>
          <w:rFonts w:asciiTheme="minorEastAsia" w:hAnsiTheme="minorEastAsia" w:cs="Times New Roman" w:hint="eastAsia"/>
          <w:szCs w:val="21"/>
          <w:lang w:bidi="ar"/>
        </w:rPr>
        <w:t>1</w:t>
      </w:r>
      <w:r w:rsidRPr="00491819">
        <w:rPr>
          <w:rFonts w:asciiTheme="minorEastAsia" w:hAnsiTheme="minorEastAsia" w:cs="Times New Roman"/>
          <w:szCs w:val="21"/>
          <w:lang w:bidi="ar"/>
        </w:rPr>
        <w:t>.</w:t>
      </w:r>
      <w:r w:rsidRPr="00491819">
        <w:rPr>
          <w:rFonts w:asciiTheme="minorEastAsia" w:hAnsiTheme="minorEastAsia" w:cs="Times New Roman"/>
          <w:szCs w:val="21"/>
          <w:lang w:bidi="ar"/>
        </w:rPr>
        <w:t>呼吸链</w:t>
      </w:r>
      <w:r w:rsidR="00FE35EB">
        <w:rPr>
          <w:rFonts w:asciiTheme="minorEastAsia" w:hAnsiTheme="minorEastAsia" w:cs="Times New Roman" w:hint="eastAsia"/>
          <w:szCs w:val="21"/>
          <w:lang w:bidi="ar"/>
        </w:rPr>
        <w:t>：</w:t>
      </w:r>
      <w:r w:rsidR="00FE35EB" w:rsidRPr="00FE35EB">
        <w:rPr>
          <w:rFonts w:asciiTheme="minorEastAsia" w:hAnsiTheme="minorEastAsia" w:cs="Times New Roman" w:hint="eastAsia"/>
          <w:szCs w:val="21"/>
          <w:lang w:bidi="ar"/>
        </w:rPr>
        <w:t>是指在生物氧化过程中，从代谢产物上脱下</w:t>
      </w:r>
      <w:proofErr w:type="gramStart"/>
      <w:r w:rsidR="00FE35EB" w:rsidRPr="00FE35EB">
        <w:rPr>
          <w:rFonts w:asciiTheme="minorEastAsia" w:hAnsiTheme="minorEastAsia" w:cs="Times New Roman" w:hint="eastAsia"/>
          <w:szCs w:val="21"/>
          <w:lang w:bidi="ar"/>
        </w:rPr>
        <w:t>的氢由一系列</w:t>
      </w:r>
      <w:proofErr w:type="gramEnd"/>
      <w:r w:rsidR="00FE35EB" w:rsidRPr="00FE35EB">
        <w:rPr>
          <w:rFonts w:asciiTheme="minorEastAsia" w:hAnsiTheme="minorEastAsia" w:cs="Times New Roman" w:hint="eastAsia"/>
          <w:szCs w:val="21"/>
          <w:lang w:bidi="ar"/>
        </w:rPr>
        <w:t>递氢体或电子传递体依次传递，最后与氧结合生成水，并释放能量的过程。</w:t>
      </w:r>
    </w:p>
    <w:p w14:paraId="38FB6266" w14:textId="77777777" w:rsidR="00C56AA0" w:rsidRDefault="004844E5">
      <w:pPr>
        <w:spacing w:line="360" w:lineRule="auto"/>
        <w:rPr>
          <w:rFonts w:asciiTheme="minorEastAsia" w:hAnsiTheme="minorEastAsia" w:cs="Times New Roman"/>
          <w:szCs w:val="21"/>
          <w:lang w:bidi="ar"/>
        </w:rPr>
      </w:pPr>
      <w:r w:rsidRPr="00491819">
        <w:rPr>
          <w:rFonts w:asciiTheme="minorEastAsia" w:hAnsiTheme="minorEastAsia" w:cs="Times New Roman"/>
          <w:szCs w:val="21"/>
          <w:lang w:bidi="ar"/>
        </w:rPr>
        <w:t>1</w:t>
      </w:r>
      <w:r w:rsidRPr="00491819">
        <w:rPr>
          <w:rFonts w:asciiTheme="minorEastAsia" w:hAnsiTheme="minorEastAsia" w:cs="Times New Roman" w:hint="eastAsia"/>
          <w:szCs w:val="21"/>
          <w:lang w:bidi="ar"/>
        </w:rPr>
        <w:t>2</w:t>
      </w:r>
      <w:r w:rsidRPr="00491819">
        <w:rPr>
          <w:rFonts w:asciiTheme="minorEastAsia" w:hAnsiTheme="minorEastAsia" w:cs="Times New Roman"/>
          <w:szCs w:val="21"/>
          <w:lang w:bidi="ar"/>
        </w:rPr>
        <w:t>.</w:t>
      </w:r>
      <w:r w:rsidRPr="00491819">
        <w:rPr>
          <w:rFonts w:asciiTheme="minorEastAsia" w:hAnsiTheme="minorEastAsia" w:cs="Times New Roman"/>
          <w:szCs w:val="21"/>
          <w:lang w:bidi="ar"/>
        </w:rPr>
        <w:t>底物磷酸化</w:t>
      </w:r>
      <w:r w:rsidR="00FE35EB">
        <w:rPr>
          <w:rFonts w:asciiTheme="minorEastAsia" w:hAnsiTheme="minorEastAsia" w:cs="Times New Roman" w:hint="eastAsia"/>
          <w:szCs w:val="21"/>
          <w:lang w:bidi="ar"/>
        </w:rPr>
        <w:t>：</w:t>
      </w:r>
      <w:r w:rsidR="00C56AA0" w:rsidRPr="00C56AA0">
        <w:rPr>
          <w:rFonts w:asciiTheme="minorEastAsia" w:hAnsiTheme="minorEastAsia" w:cs="Times New Roman" w:hint="eastAsia"/>
          <w:szCs w:val="21"/>
          <w:lang w:bidi="ar"/>
        </w:rPr>
        <w:t>在底物氧化过程中，底物脱氢、脱水、分子内原子重排等使得能量重新分布，形成某些高能磷酸中间产物或某种高能状态，</w:t>
      </w:r>
      <w:proofErr w:type="gramStart"/>
      <w:r w:rsidR="00C56AA0" w:rsidRPr="00C56AA0">
        <w:rPr>
          <w:rFonts w:asciiTheme="minorEastAsia" w:hAnsiTheme="minorEastAsia" w:cs="Times New Roman" w:hint="eastAsia"/>
          <w:szCs w:val="21"/>
          <w:lang w:bidi="ar"/>
        </w:rPr>
        <w:t>再通过酶的</w:t>
      </w:r>
      <w:proofErr w:type="gramEnd"/>
      <w:r w:rsidR="00C56AA0" w:rsidRPr="00C56AA0">
        <w:rPr>
          <w:rFonts w:asciiTheme="minorEastAsia" w:hAnsiTheme="minorEastAsia" w:cs="Times New Roman" w:hint="eastAsia"/>
          <w:szCs w:val="21"/>
          <w:lang w:bidi="ar"/>
        </w:rPr>
        <w:t>作用使其将高能（磷酸）基团转给ADP生成ATP的过程，称为底物水平磷酸化作用。</w:t>
      </w:r>
      <w:r w:rsidRPr="00491819">
        <w:rPr>
          <w:rFonts w:asciiTheme="minorEastAsia" w:hAnsiTheme="minorEastAsia" w:cs="Times New Roman" w:hint="eastAsia"/>
          <w:szCs w:val="21"/>
          <w:lang w:bidi="ar"/>
        </w:rPr>
        <w:t xml:space="preserve"> </w:t>
      </w:r>
    </w:p>
    <w:p w14:paraId="433F6CAE" w14:textId="77777777" w:rsidR="00DA5DB0" w:rsidRDefault="004844E5">
      <w:pPr>
        <w:spacing w:line="360" w:lineRule="auto"/>
        <w:rPr>
          <w:rFonts w:asciiTheme="minorEastAsia" w:hAnsiTheme="minorEastAsia" w:cs="Times New Roman"/>
          <w:szCs w:val="21"/>
          <w:lang w:bidi="ar"/>
        </w:rPr>
      </w:pPr>
      <w:r w:rsidRPr="00491819">
        <w:rPr>
          <w:rFonts w:asciiTheme="minorEastAsia" w:hAnsiTheme="minorEastAsia" w:cs="Times New Roman"/>
          <w:szCs w:val="21"/>
          <w:lang w:bidi="ar"/>
        </w:rPr>
        <w:t>1</w:t>
      </w:r>
      <w:r w:rsidRPr="00491819">
        <w:rPr>
          <w:rFonts w:asciiTheme="minorEastAsia" w:hAnsiTheme="minorEastAsia" w:cs="Times New Roman" w:hint="eastAsia"/>
          <w:szCs w:val="21"/>
          <w:lang w:bidi="ar"/>
        </w:rPr>
        <w:t>3</w:t>
      </w:r>
      <w:r w:rsidRPr="00491819">
        <w:rPr>
          <w:rFonts w:asciiTheme="minorEastAsia" w:hAnsiTheme="minorEastAsia" w:cs="Times New Roman"/>
          <w:szCs w:val="21"/>
          <w:lang w:bidi="ar"/>
        </w:rPr>
        <w:t>.</w:t>
      </w:r>
      <w:r w:rsidRPr="00491819">
        <w:rPr>
          <w:rFonts w:asciiTheme="minorEastAsia" w:hAnsiTheme="minorEastAsia" w:cs="Times New Roman"/>
          <w:szCs w:val="21"/>
          <w:lang w:bidi="ar"/>
        </w:rPr>
        <w:t>氧化磷酸化</w:t>
      </w:r>
      <w:r w:rsidR="00DA5DB0">
        <w:rPr>
          <w:rFonts w:asciiTheme="minorEastAsia" w:hAnsiTheme="minorEastAsia" w:cs="Times New Roman" w:hint="eastAsia"/>
          <w:szCs w:val="21"/>
          <w:lang w:bidi="ar"/>
        </w:rPr>
        <w:t>：</w:t>
      </w:r>
      <w:r w:rsidR="00DA5DB0" w:rsidRPr="00DA5DB0">
        <w:rPr>
          <w:rFonts w:asciiTheme="minorEastAsia" w:hAnsiTheme="minorEastAsia" w:cs="Times New Roman" w:hint="eastAsia"/>
          <w:szCs w:val="21"/>
          <w:lang w:bidi="ar"/>
        </w:rPr>
        <w:t>是指底物脱下的</w:t>
      </w:r>
      <w:proofErr w:type="gramStart"/>
      <w:r w:rsidR="00DA5DB0" w:rsidRPr="00DA5DB0">
        <w:rPr>
          <w:rFonts w:asciiTheme="minorEastAsia" w:hAnsiTheme="minorEastAsia" w:cs="Times New Roman" w:hint="eastAsia"/>
          <w:szCs w:val="21"/>
          <w:lang w:bidi="ar"/>
        </w:rPr>
        <w:t>氢经过</w:t>
      </w:r>
      <w:proofErr w:type="gramEnd"/>
      <w:r w:rsidR="00DA5DB0" w:rsidRPr="00DA5DB0">
        <w:rPr>
          <w:rFonts w:asciiTheme="minorEastAsia" w:hAnsiTheme="minorEastAsia" w:cs="Times New Roman" w:hint="eastAsia"/>
          <w:szCs w:val="21"/>
          <w:lang w:bidi="ar"/>
        </w:rPr>
        <w:t>电子传递链依次传递，最终与</w:t>
      </w:r>
      <w:proofErr w:type="gramStart"/>
      <w:r w:rsidR="00DA5DB0" w:rsidRPr="00DA5DB0">
        <w:rPr>
          <w:rFonts w:asciiTheme="minorEastAsia" w:hAnsiTheme="minorEastAsia" w:cs="Times New Roman" w:hint="eastAsia"/>
          <w:szCs w:val="21"/>
          <w:lang w:bidi="ar"/>
        </w:rPr>
        <w:t>痒结合</w:t>
      </w:r>
      <w:proofErr w:type="gramEnd"/>
      <w:r w:rsidR="00DA5DB0" w:rsidRPr="00DA5DB0">
        <w:rPr>
          <w:rFonts w:asciiTheme="minorEastAsia" w:hAnsiTheme="minorEastAsia" w:cs="Times New Roman" w:hint="eastAsia"/>
          <w:szCs w:val="21"/>
          <w:lang w:bidi="ar"/>
        </w:rPr>
        <w:t>生产水，这个</w:t>
      </w:r>
      <w:r w:rsidR="00DA5DB0" w:rsidRPr="00DA5DB0">
        <w:rPr>
          <w:rFonts w:asciiTheme="minorEastAsia" w:hAnsiTheme="minorEastAsia" w:cs="Times New Roman" w:hint="eastAsia"/>
          <w:szCs w:val="21"/>
          <w:lang w:bidi="ar"/>
        </w:rPr>
        <w:lastRenderedPageBreak/>
        <w:t>过程释放的能量用于ADP磷酸化生成ATP，此释放能量的氧化过程与吸收能量的磷酸化过程相偶联，是需氧生物生成ATP的主要方式。</w:t>
      </w:r>
      <w:r w:rsidRPr="00491819">
        <w:rPr>
          <w:rFonts w:asciiTheme="minorEastAsia" w:hAnsiTheme="minorEastAsia" w:cs="Times New Roman" w:hint="eastAsia"/>
          <w:szCs w:val="21"/>
          <w:lang w:bidi="ar"/>
        </w:rPr>
        <w:t xml:space="preserve"> </w:t>
      </w:r>
    </w:p>
    <w:p w14:paraId="68DABF53" w14:textId="77777777" w:rsidR="00D81100" w:rsidRDefault="004844E5">
      <w:pPr>
        <w:spacing w:line="360" w:lineRule="auto"/>
        <w:rPr>
          <w:rFonts w:asciiTheme="minorEastAsia" w:hAnsiTheme="minorEastAsia" w:cs="Times New Roman"/>
          <w:szCs w:val="21"/>
          <w:lang w:bidi="ar"/>
        </w:rPr>
      </w:pPr>
      <w:r w:rsidRPr="00491819">
        <w:rPr>
          <w:rFonts w:asciiTheme="minorEastAsia" w:hAnsiTheme="minorEastAsia" w:cs="Times New Roman" w:hint="eastAsia"/>
          <w:szCs w:val="21"/>
          <w:lang w:bidi="ar"/>
        </w:rPr>
        <w:t>14</w:t>
      </w:r>
      <w:r w:rsidRPr="00491819">
        <w:rPr>
          <w:rFonts w:asciiTheme="minorEastAsia" w:hAnsiTheme="minorEastAsia" w:cs="Times New Roman"/>
          <w:szCs w:val="21"/>
          <w:lang w:bidi="ar"/>
        </w:rPr>
        <w:t>.</w:t>
      </w:r>
      <w:r w:rsidRPr="00491819">
        <w:rPr>
          <w:rFonts w:asciiTheme="minorEastAsia" w:hAnsiTheme="minorEastAsia" w:cs="Times New Roman"/>
          <w:szCs w:val="21"/>
          <w:lang w:bidi="ar"/>
        </w:rPr>
        <w:t>解偶联剂</w:t>
      </w:r>
      <w:r w:rsidR="00D81100">
        <w:rPr>
          <w:rFonts w:asciiTheme="minorEastAsia" w:hAnsiTheme="minorEastAsia" w:cs="Times New Roman" w:hint="eastAsia"/>
          <w:szCs w:val="21"/>
          <w:lang w:bidi="ar"/>
        </w:rPr>
        <w:t>：</w:t>
      </w:r>
      <w:r w:rsidR="00D81100" w:rsidRPr="00D81100">
        <w:rPr>
          <w:rFonts w:asciiTheme="minorEastAsia" w:hAnsiTheme="minorEastAsia" w:cs="Times New Roman" w:hint="eastAsia"/>
          <w:szCs w:val="21"/>
          <w:lang w:bidi="ar"/>
        </w:rPr>
        <w:t>是指一类能抑制偶联磷酸化的化合物。 这些化合物能使呼吸链中电子传递所产生的能量不能用于ADP的磷酸化,而只能以热的形式散发,亦即解除了氧化和磷酸化的偶联作用,因此解偶联剂又可称为拆偶联剂。</w:t>
      </w:r>
      <w:r w:rsidRPr="00491819">
        <w:rPr>
          <w:rFonts w:asciiTheme="minorEastAsia" w:hAnsiTheme="minorEastAsia" w:cs="Times New Roman" w:hint="eastAsia"/>
          <w:szCs w:val="21"/>
          <w:lang w:bidi="ar"/>
        </w:rPr>
        <w:t xml:space="preserve"> </w:t>
      </w:r>
    </w:p>
    <w:p w14:paraId="339C79C1" w14:textId="77777777" w:rsidR="007F79CB" w:rsidRDefault="004844E5">
      <w:pPr>
        <w:spacing w:line="360" w:lineRule="auto"/>
        <w:rPr>
          <w:rFonts w:asciiTheme="minorEastAsia" w:hAnsiTheme="minorEastAsia" w:cs="Times New Roman"/>
          <w:szCs w:val="21"/>
          <w:lang w:bidi="ar"/>
        </w:rPr>
      </w:pPr>
      <w:r w:rsidRPr="00491819">
        <w:rPr>
          <w:rFonts w:asciiTheme="minorEastAsia" w:hAnsiTheme="minorEastAsia" w:cs="Times New Roman" w:hint="eastAsia"/>
          <w:szCs w:val="21"/>
          <w:lang w:bidi="ar"/>
        </w:rPr>
        <w:t>15</w:t>
      </w:r>
      <w:r w:rsidRPr="00491819">
        <w:rPr>
          <w:rFonts w:asciiTheme="minorEastAsia" w:hAnsiTheme="minorEastAsia" w:cs="Times New Roman"/>
          <w:szCs w:val="21"/>
          <w:lang w:bidi="ar"/>
        </w:rPr>
        <w:t>.</w:t>
      </w:r>
      <w:r w:rsidRPr="00491819">
        <w:rPr>
          <w:rFonts w:asciiTheme="minorEastAsia" w:hAnsiTheme="minorEastAsia" w:cs="Times New Roman"/>
          <w:szCs w:val="21"/>
          <w:lang w:bidi="ar"/>
        </w:rPr>
        <w:t>必需氨基酸</w:t>
      </w:r>
      <w:r w:rsidR="00D81100">
        <w:rPr>
          <w:rFonts w:asciiTheme="minorEastAsia" w:hAnsiTheme="minorEastAsia" w:cs="Times New Roman" w:hint="eastAsia"/>
          <w:szCs w:val="21"/>
          <w:lang w:bidi="ar"/>
        </w:rPr>
        <w:t>：</w:t>
      </w:r>
      <w:r w:rsidR="007F79CB" w:rsidRPr="007F79CB">
        <w:rPr>
          <w:rFonts w:asciiTheme="minorEastAsia" w:hAnsiTheme="minorEastAsia" w:cs="Times New Roman" w:hint="eastAsia"/>
          <w:szCs w:val="21"/>
          <w:lang w:bidi="ar"/>
        </w:rPr>
        <w:t>必需氨基酸指的是人体自身（或其它脊椎动物）不能合成或合成速度不能满足人体需要，必须从食物中摄取的氨基酸。</w:t>
      </w:r>
      <w:r w:rsidRPr="00491819">
        <w:rPr>
          <w:rFonts w:asciiTheme="minorEastAsia" w:hAnsiTheme="minorEastAsia" w:cs="Times New Roman" w:hint="eastAsia"/>
          <w:szCs w:val="21"/>
          <w:lang w:bidi="ar"/>
        </w:rPr>
        <w:t xml:space="preserve"> </w:t>
      </w:r>
    </w:p>
    <w:p w14:paraId="39537221" w14:textId="77777777" w:rsidR="008E09C0" w:rsidRDefault="004844E5">
      <w:pPr>
        <w:spacing w:line="360" w:lineRule="auto"/>
        <w:rPr>
          <w:rFonts w:asciiTheme="minorEastAsia" w:hAnsiTheme="minorEastAsia" w:cs="Times New Roman"/>
          <w:szCs w:val="21"/>
          <w:lang w:bidi="ar"/>
        </w:rPr>
      </w:pPr>
      <w:r w:rsidRPr="00491819">
        <w:rPr>
          <w:rFonts w:asciiTheme="minorEastAsia" w:hAnsiTheme="minorEastAsia" w:cs="Times New Roman" w:hint="eastAsia"/>
          <w:szCs w:val="21"/>
          <w:lang w:bidi="ar"/>
        </w:rPr>
        <w:t>16</w:t>
      </w:r>
      <w:r w:rsidRPr="00491819">
        <w:rPr>
          <w:rFonts w:asciiTheme="minorEastAsia" w:hAnsiTheme="minorEastAsia" w:cs="Times New Roman"/>
          <w:szCs w:val="21"/>
          <w:lang w:bidi="ar"/>
        </w:rPr>
        <w:t>.</w:t>
      </w:r>
      <w:r w:rsidRPr="00491819">
        <w:rPr>
          <w:rFonts w:asciiTheme="minorEastAsia" w:hAnsiTheme="minorEastAsia" w:cs="Times New Roman"/>
          <w:szCs w:val="21"/>
          <w:lang w:bidi="ar"/>
        </w:rPr>
        <w:t>核酸的变性</w:t>
      </w:r>
      <w:r w:rsidR="007F79CB">
        <w:rPr>
          <w:rFonts w:asciiTheme="minorEastAsia" w:hAnsiTheme="minorEastAsia" w:cs="Times New Roman" w:hint="eastAsia"/>
          <w:szCs w:val="21"/>
          <w:lang w:bidi="ar"/>
        </w:rPr>
        <w:t>：</w:t>
      </w:r>
      <w:r w:rsidR="008E09C0" w:rsidRPr="008E09C0">
        <w:rPr>
          <w:rFonts w:asciiTheme="minorEastAsia" w:hAnsiTheme="minorEastAsia" w:cs="Times New Roman" w:hint="eastAsia"/>
          <w:szCs w:val="21"/>
          <w:lang w:bidi="ar"/>
        </w:rPr>
        <w:t>是指核酸在高温、酸、碱或一些变性剂（如尿素等）的作用下，其氢键被破坏，导致有规律的双螺旋结构变成单链的、无规律的“线团”的过程。（</w:t>
      </w:r>
      <w:proofErr w:type="spellStart"/>
      <w:r w:rsidR="008E09C0" w:rsidRPr="008E09C0">
        <w:rPr>
          <w:rFonts w:asciiTheme="minorEastAsia" w:hAnsiTheme="minorEastAsia" w:cs="Times New Roman" w:hint="eastAsia"/>
          <w:szCs w:val="21"/>
          <w:lang w:bidi="ar"/>
        </w:rPr>
        <w:t>ps</w:t>
      </w:r>
      <w:proofErr w:type="spellEnd"/>
      <w:r w:rsidR="008E09C0" w:rsidRPr="008E09C0">
        <w:rPr>
          <w:rFonts w:asciiTheme="minorEastAsia" w:hAnsiTheme="minorEastAsia" w:cs="Times New Roman" w:hint="eastAsia"/>
          <w:szCs w:val="21"/>
          <w:lang w:bidi="ar"/>
        </w:rPr>
        <w:t>:变性时，碱基间的氢键和碱基堆积的疏水力受到破坏，但没有共价键的断裂）</w:t>
      </w:r>
      <w:r w:rsidRPr="00491819">
        <w:rPr>
          <w:rFonts w:asciiTheme="minorEastAsia" w:hAnsiTheme="minorEastAsia" w:cs="Times New Roman" w:hint="eastAsia"/>
          <w:szCs w:val="21"/>
          <w:lang w:bidi="ar"/>
        </w:rPr>
        <w:t xml:space="preserve"> </w:t>
      </w:r>
    </w:p>
    <w:p w14:paraId="116BBA0E" w14:textId="77777777" w:rsidR="009D6153" w:rsidRDefault="004844E5">
      <w:pPr>
        <w:spacing w:line="360" w:lineRule="auto"/>
        <w:rPr>
          <w:rFonts w:asciiTheme="minorEastAsia" w:hAnsiTheme="minorEastAsia" w:cs="Times New Roman"/>
          <w:szCs w:val="21"/>
          <w:lang w:bidi="ar"/>
        </w:rPr>
      </w:pPr>
      <w:r w:rsidRPr="00491819">
        <w:rPr>
          <w:rFonts w:asciiTheme="minorEastAsia" w:hAnsiTheme="minorEastAsia" w:cs="Times New Roman" w:hint="eastAsia"/>
          <w:szCs w:val="21"/>
          <w:lang w:bidi="ar"/>
        </w:rPr>
        <w:t>1</w:t>
      </w:r>
      <w:r w:rsidRPr="00491819">
        <w:rPr>
          <w:rFonts w:asciiTheme="minorEastAsia" w:hAnsiTheme="minorEastAsia" w:cs="Times New Roman"/>
          <w:szCs w:val="21"/>
          <w:lang w:bidi="ar"/>
        </w:rPr>
        <w:t>7.</w:t>
      </w:r>
      <w:r w:rsidRPr="00491819">
        <w:rPr>
          <w:rFonts w:asciiTheme="minorEastAsia" w:hAnsiTheme="minorEastAsia" w:cs="Times New Roman"/>
          <w:szCs w:val="21"/>
          <w:lang w:bidi="ar"/>
        </w:rPr>
        <w:t>磷酸戊糖途径</w:t>
      </w:r>
      <w:r w:rsidR="009D6153">
        <w:rPr>
          <w:rFonts w:asciiTheme="minorEastAsia" w:hAnsiTheme="minorEastAsia" w:cs="Times New Roman" w:hint="eastAsia"/>
          <w:szCs w:val="21"/>
          <w:lang w:bidi="ar"/>
        </w:rPr>
        <w:t>：</w:t>
      </w:r>
      <w:r w:rsidR="009D6153" w:rsidRPr="009D6153">
        <w:rPr>
          <w:rFonts w:asciiTheme="minorEastAsia" w:hAnsiTheme="minorEastAsia" w:cs="Times New Roman" w:hint="eastAsia"/>
          <w:szCs w:val="21"/>
          <w:lang w:bidi="ar"/>
        </w:rPr>
        <w:t>又称戊糖酸脱氢酶途径或戊糖酸循环，是植物真核生物能够利用诸如碳水化合物、磷酸等外部原料制造草酸及其他有机物质的一组代谢途径。</w:t>
      </w:r>
    </w:p>
    <w:p w14:paraId="02EFB8D2" w14:textId="77777777" w:rsidR="00FE06E7" w:rsidRDefault="004844E5" w:rsidP="00FE06E7">
      <w:pPr>
        <w:spacing w:line="360" w:lineRule="auto"/>
        <w:rPr>
          <w:rFonts w:asciiTheme="minorEastAsia" w:hAnsiTheme="minorEastAsia" w:cs="Times New Roman"/>
          <w:szCs w:val="21"/>
          <w:lang w:bidi="ar"/>
        </w:rPr>
      </w:pPr>
      <w:r w:rsidRPr="00491819">
        <w:rPr>
          <w:rFonts w:asciiTheme="minorEastAsia" w:hAnsiTheme="minorEastAsia" w:cs="Times New Roman" w:hint="eastAsia"/>
          <w:szCs w:val="21"/>
          <w:lang w:bidi="ar"/>
        </w:rPr>
        <w:t>18.</w:t>
      </w:r>
      <w:r w:rsidRPr="00491819">
        <w:rPr>
          <w:rFonts w:asciiTheme="minorEastAsia" w:hAnsiTheme="minorEastAsia" w:cs="Times New Roman" w:hint="eastAsia"/>
          <w:szCs w:val="21"/>
          <w:lang w:bidi="ar"/>
        </w:rPr>
        <w:t>氮平</w:t>
      </w:r>
      <w:r w:rsidRPr="00491819">
        <w:rPr>
          <w:rFonts w:asciiTheme="minorEastAsia" w:hAnsiTheme="minorEastAsia" w:cs="Times New Roman" w:hint="eastAsia"/>
          <w:szCs w:val="21"/>
          <w:lang w:bidi="ar"/>
        </w:rPr>
        <w:t>衡</w:t>
      </w:r>
      <w:r w:rsidR="00FE06E7">
        <w:rPr>
          <w:rFonts w:asciiTheme="minorEastAsia" w:hAnsiTheme="minorEastAsia" w:cs="Times New Roman" w:hint="eastAsia"/>
          <w:szCs w:val="21"/>
          <w:lang w:bidi="ar"/>
        </w:rPr>
        <w:t>：</w:t>
      </w:r>
      <w:proofErr w:type="gramStart"/>
      <w:r w:rsidR="00FE06E7" w:rsidRPr="00FE06E7">
        <w:rPr>
          <w:rFonts w:asciiTheme="minorEastAsia" w:hAnsiTheme="minorEastAsia" w:cs="Times New Roman" w:hint="eastAsia"/>
          <w:szCs w:val="21"/>
          <w:lang w:bidi="ar"/>
        </w:rPr>
        <w:t>是指氮的</w:t>
      </w:r>
      <w:proofErr w:type="gramEnd"/>
      <w:r w:rsidR="00FE06E7" w:rsidRPr="00FE06E7">
        <w:rPr>
          <w:rFonts w:asciiTheme="minorEastAsia" w:hAnsiTheme="minorEastAsia" w:cs="Times New Roman" w:hint="eastAsia"/>
          <w:szCs w:val="21"/>
          <w:lang w:bidi="ar"/>
        </w:rPr>
        <w:t>摄入量与排出量之间的平衡状态，反映机体摄入氮和排出</w:t>
      </w:r>
      <w:proofErr w:type="gramStart"/>
      <w:r w:rsidR="00FE06E7" w:rsidRPr="00FE06E7">
        <w:rPr>
          <w:rFonts w:asciiTheme="minorEastAsia" w:hAnsiTheme="minorEastAsia" w:cs="Times New Roman" w:hint="eastAsia"/>
          <w:szCs w:val="21"/>
          <w:lang w:bidi="ar"/>
        </w:rPr>
        <w:t>氮之间</w:t>
      </w:r>
      <w:proofErr w:type="gramEnd"/>
      <w:r w:rsidR="00FE06E7" w:rsidRPr="00FE06E7">
        <w:rPr>
          <w:rFonts w:asciiTheme="minorEastAsia" w:hAnsiTheme="minorEastAsia" w:cs="Times New Roman" w:hint="eastAsia"/>
          <w:szCs w:val="21"/>
          <w:lang w:bidi="ar"/>
        </w:rPr>
        <w:t>的关系，包括零氮平衡、正氮平衡和负氮平衡。</w:t>
      </w:r>
      <w:r w:rsidR="00FE06E7">
        <w:rPr>
          <w:rFonts w:asciiTheme="minorEastAsia" w:hAnsiTheme="minorEastAsia" w:cs="Times New Roman" w:hint="eastAsia"/>
          <w:szCs w:val="21"/>
          <w:lang w:bidi="ar"/>
        </w:rPr>
        <w:t>它</w:t>
      </w:r>
      <w:r w:rsidR="00FE06E7" w:rsidRPr="00FE06E7">
        <w:rPr>
          <w:rFonts w:asciiTheme="minorEastAsia" w:hAnsiTheme="minorEastAsia" w:cs="Times New Roman" w:hint="eastAsia"/>
          <w:szCs w:val="21"/>
          <w:lang w:bidi="ar"/>
        </w:rPr>
        <w:t>是反映体内蛋白质代谢概况的一种指标。</w:t>
      </w:r>
    </w:p>
    <w:p w14:paraId="2BB82353" w14:textId="77777777" w:rsidR="00890183" w:rsidRDefault="004844E5" w:rsidP="00FE06E7">
      <w:pPr>
        <w:spacing w:line="360" w:lineRule="auto"/>
        <w:rPr>
          <w:rFonts w:asciiTheme="minorEastAsia" w:hAnsiTheme="minorEastAsia" w:cs="Times New Roman"/>
          <w:szCs w:val="21"/>
          <w:lang w:bidi="ar"/>
        </w:rPr>
      </w:pPr>
      <w:r w:rsidRPr="00491819">
        <w:rPr>
          <w:rFonts w:asciiTheme="minorEastAsia" w:hAnsiTheme="minorEastAsia" w:cs="Times New Roman" w:hint="eastAsia"/>
          <w:szCs w:val="21"/>
          <w:lang w:bidi="ar"/>
        </w:rPr>
        <w:t>19.</w:t>
      </w:r>
      <w:r w:rsidRPr="00491819">
        <w:rPr>
          <w:rFonts w:asciiTheme="minorEastAsia" w:hAnsiTheme="minorEastAsia" w:cs="Times New Roman"/>
          <w:szCs w:val="21"/>
          <w:lang w:bidi="ar"/>
        </w:rPr>
        <w:t xml:space="preserve"> </w:t>
      </w:r>
      <w:r w:rsidRPr="00491819">
        <w:rPr>
          <w:rFonts w:asciiTheme="minorEastAsia" w:hAnsiTheme="minorEastAsia" w:cs="Times New Roman" w:hint="eastAsia"/>
          <w:szCs w:val="21"/>
          <w:lang w:bidi="ar"/>
        </w:rPr>
        <w:t>脂肪的动员</w:t>
      </w:r>
      <w:r w:rsidR="00FE06E7">
        <w:rPr>
          <w:rFonts w:asciiTheme="minorEastAsia" w:hAnsiTheme="minorEastAsia" w:cs="Times New Roman" w:hint="eastAsia"/>
          <w:szCs w:val="21"/>
          <w:lang w:bidi="ar"/>
        </w:rPr>
        <w:t>：</w:t>
      </w:r>
      <w:r w:rsidR="00890183" w:rsidRPr="00890183">
        <w:rPr>
          <w:rFonts w:asciiTheme="minorEastAsia" w:hAnsiTheme="minorEastAsia" w:cs="Times New Roman"/>
          <w:szCs w:val="21"/>
          <w:lang w:bidi="ar"/>
        </w:rPr>
        <w:t>是指储存在脂肪细胞中的脂肪，被脂肪酶逐步水解为游离脂酸（FFA）及甘油并释放入血液，被其他组织氧化利用的过程。 在禁食、饥饿或交感神经兴奋时，肾上腺素、去甲肾上腺素和胰高血糖素分泌增加，激活脂肪酶，促进脂肪动员。</w:t>
      </w:r>
      <w:r w:rsidRPr="00491819">
        <w:rPr>
          <w:rFonts w:asciiTheme="minorEastAsia" w:hAnsiTheme="minorEastAsia" w:cs="Times New Roman" w:hint="eastAsia"/>
          <w:szCs w:val="21"/>
          <w:lang w:bidi="ar"/>
        </w:rPr>
        <w:t xml:space="preserve"> </w:t>
      </w:r>
    </w:p>
    <w:p w14:paraId="5881D450" w14:textId="77777777" w:rsidR="002D3032" w:rsidRDefault="004844E5" w:rsidP="00FE06E7">
      <w:pPr>
        <w:spacing w:line="360" w:lineRule="auto"/>
        <w:rPr>
          <w:rFonts w:asciiTheme="minorEastAsia" w:hAnsiTheme="minorEastAsia" w:cs="Times New Roman"/>
          <w:szCs w:val="21"/>
          <w:lang w:bidi="ar"/>
        </w:rPr>
      </w:pPr>
      <w:r w:rsidRPr="00491819">
        <w:rPr>
          <w:rFonts w:asciiTheme="minorEastAsia" w:hAnsiTheme="minorEastAsia" w:cs="Times New Roman" w:hint="eastAsia"/>
          <w:szCs w:val="21"/>
          <w:lang w:bidi="ar"/>
        </w:rPr>
        <w:t>20.</w:t>
      </w:r>
      <w:r w:rsidRPr="00491819">
        <w:rPr>
          <w:rFonts w:asciiTheme="minorEastAsia" w:hAnsiTheme="minorEastAsia" w:cs="Times New Roman" w:hint="eastAsia"/>
          <w:szCs w:val="21"/>
          <w:lang w:bidi="ar"/>
        </w:rPr>
        <w:t>转氨基作用</w:t>
      </w:r>
      <w:r w:rsidR="002D3032">
        <w:rPr>
          <w:rFonts w:asciiTheme="minorEastAsia" w:hAnsiTheme="minorEastAsia" w:cs="Times New Roman" w:hint="eastAsia"/>
          <w:szCs w:val="21"/>
          <w:lang w:bidi="ar"/>
        </w:rPr>
        <w:t>：</w:t>
      </w:r>
      <w:r w:rsidR="002D3032" w:rsidRPr="002D3032">
        <w:rPr>
          <w:rFonts w:asciiTheme="minorEastAsia" w:hAnsiTheme="minorEastAsia" w:cs="Times New Roman"/>
          <w:szCs w:val="21"/>
          <w:lang w:bidi="ar"/>
        </w:rPr>
        <w:t>指的是一种α-氨基酸的α-氨基转移到一种α-酮酸上的过程</w:t>
      </w:r>
    </w:p>
    <w:p w14:paraId="19334CEF" w14:textId="44394734" w:rsidR="009C70A7" w:rsidRDefault="004844E5" w:rsidP="00FE06E7">
      <w:pPr>
        <w:spacing w:line="360" w:lineRule="auto"/>
        <w:rPr>
          <w:rFonts w:asciiTheme="minorEastAsia" w:hAnsiTheme="minorEastAsia" w:cs="Times New Roman"/>
          <w:szCs w:val="21"/>
          <w:lang w:bidi="ar"/>
        </w:rPr>
      </w:pPr>
      <w:r w:rsidRPr="00491819">
        <w:rPr>
          <w:rFonts w:asciiTheme="minorEastAsia" w:hAnsiTheme="minorEastAsia" w:cs="Times New Roman" w:hint="eastAsia"/>
          <w:szCs w:val="21"/>
          <w:lang w:bidi="ar"/>
        </w:rPr>
        <w:t>21.</w:t>
      </w:r>
      <w:proofErr w:type="gramStart"/>
      <w:r w:rsidRPr="00491819">
        <w:rPr>
          <w:rFonts w:asciiTheme="minorEastAsia" w:hAnsiTheme="minorEastAsia" w:cs="Times New Roman" w:hint="eastAsia"/>
          <w:szCs w:val="21"/>
          <w:lang w:bidi="ar"/>
        </w:rPr>
        <w:t>一</w:t>
      </w:r>
      <w:proofErr w:type="gramEnd"/>
      <w:r w:rsidRPr="00491819">
        <w:rPr>
          <w:rFonts w:asciiTheme="minorEastAsia" w:hAnsiTheme="minorEastAsia" w:cs="Times New Roman" w:hint="eastAsia"/>
          <w:szCs w:val="21"/>
          <w:lang w:bidi="ar"/>
        </w:rPr>
        <w:t>碳单位</w:t>
      </w:r>
      <w:r w:rsidR="009C70A7">
        <w:rPr>
          <w:rFonts w:asciiTheme="minorEastAsia" w:hAnsiTheme="minorEastAsia" w:cs="Times New Roman" w:hint="eastAsia"/>
          <w:szCs w:val="21"/>
          <w:lang w:bidi="ar"/>
        </w:rPr>
        <w:t>：</w:t>
      </w:r>
      <w:r w:rsidR="009C70A7" w:rsidRPr="009C70A7">
        <w:rPr>
          <w:rFonts w:asciiTheme="minorEastAsia" w:hAnsiTheme="minorEastAsia" w:cs="Times New Roman"/>
          <w:szCs w:val="21"/>
          <w:lang w:bidi="ar"/>
        </w:rPr>
        <w:t>是指某些氨基酸在分解代谢中产生的含有一个碳原子的基团，包括甲基、亚甲基、次甲基、羟甲基、甲酰基及亚氨甲基等。</w:t>
      </w:r>
      <w:proofErr w:type="gramStart"/>
      <w:r w:rsidR="009C70A7" w:rsidRPr="009C70A7">
        <w:rPr>
          <w:rFonts w:asciiTheme="minorEastAsia" w:hAnsiTheme="minorEastAsia" w:cs="Times New Roman"/>
          <w:szCs w:val="21"/>
          <w:lang w:bidi="ar"/>
        </w:rPr>
        <w:t>一碳单位</w:t>
      </w:r>
      <w:proofErr w:type="gramEnd"/>
      <w:r w:rsidR="009C70A7" w:rsidRPr="009C70A7">
        <w:rPr>
          <w:rFonts w:asciiTheme="minorEastAsia" w:hAnsiTheme="minorEastAsia" w:cs="Times New Roman"/>
          <w:szCs w:val="21"/>
          <w:lang w:bidi="ar"/>
        </w:rPr>
        <w:t>是合成核苷酸的重要材料。在体内主要以四氢叶酸为载体。</w:t>
      </w:r>
    </w:p>
    <w:p w14:paraId="7F3E0D8D" w14:textId="77777777" w:rsidR="00554979" w:rsidRDefault="004844E5" w:rsidP="00FE06E7">
      <w:pPr>
        <w:spacing w:line="360" w:lineRule="auto"/>
        <w:rPr>
          <w:rFonts w:asciiTheme="minorEastAsia" w:hAnsiTheme="minorEastAsia" w:cs="Times New Roman"/>
          <w:szCs w:val="21"/>
          <w:lang w:bidi="ar"/>
        </w:rPr>
      </w:pPr>
      <w:r w:rsidRPr="00491819">
        <w:rPr>
          <w:rFonts w:asciiTheme="minorEastAsia" w:hAnsiTheme="minorEastAsia" w:cs="Times New Roman" w:hint="eastAsia"/>
          <w:szCs w:val="21"/>
          <w:lang w:bidi="ar"/>
        </w:rPr>
        <w:t>22.</w:t>
      </w:r>
      <w:r w:rsidRPr="00491819">
        <w:rPr>
          <w:rFonts w:asciiTheme="minorEastAsia" w:hAnsiTheme="minorEastAsia" w:cs="Times New Roman" w:hint="eastAsia"/>
          <w:szCs w:val="21"/>
          <w:lang w:bidi="ar"/>
        </w:rPr>
        <w:t>冈崎片段</w:t>
      </w:r>
      <w:r w:rsidR="00554979">
        <w:rPr>
          <w:rFonts w:asciiTheme="minorEastAsia" w:hAnsiTheme="minorEastAsia" w:cs="Times New Roman" w:hint="eastAsia"/>
          <w:szCs w:val="21"/>
          <w:lang w:bidi="ar"/>
        </w:rPr>
        <w:t>：</w:t>
      </w:r>
      <w:r w:rsidR="00554979" w:rsidRPr="00554979">
        <w:rPr>
          <w:rFonts w:asciiTheme="minorEastAsia" w:hAnsiTheme="minorEastAsia" w:cs="Times New Roman" w:hint="eastAsia"/>
          <w:szCs w:val="21"/>
          <w:lang w:bidi="ar"/>
        </w:rPr>
        <w:t>冈崎片段是相对较短的DNA核苷酸序列（真核生物中大约有150到200个碱基对长），它们的合成是不连续的，并随后通过DNA连接酶连接在一起，形成DNA复制过程中的滞后链。</w:t>
      </w:r>
      <w:r w:rsidRPr="00491819">
        <w:rPr>
          <w:rFonts w:asciiTheme="minorEastAsia" w:hAnsiTheme="minorEastAsia" w:cs="Times New Roman" w:hint="eastAsia"/>
          <w:szCs w:val="21"/>
          <w:lang w:bidi="ar"/>
        </w:rPr>
        <w:t xml:space="preserve"> </w:t>
      </w:r>
    </w:p>
    <w:p w14:paraId="38615A8B" w14:textId="77777777" w:rsidR="00DB3D76" w:rsidRDefault="004844E5" w:rsidP="00FE06E7">
      <w:pPr>
        <w:spacing w:line="360" w:lineRule="auto"/>
        <w:rPr>
          <w:rFonts w:asciiTheme="minorEastAsia" w:hAnsiTheme="minorEastAsia" w:cs="Times New Roman"/>
          <w:szCs w:val="21"/>
          <w:lang w:bidi="ar"/>
        </w:rPr>
      </w:pPr>
      <w:r w:rsidRPr="00491819">
        <w:rPr>
          <w:rFonts w:asciiTheme="minorEastAsia" w:hAnsiTheme="minorEastAsia" w:cs="Times New Roman" w:hint="eastAsia"/>
          <w:szCs w:val="21"/>
          <w:lang w:bidi="ar"/>
        </w:rPr>
        <w:t>23.</w:t>
      </w:r>
      <w:r w:rsidRPr="00491819">
        <w:rPr>
          <w:rFonts w:asciiTheme="minorEastAsia" w:hAnsiTheme="minorEastAsia" w:cs="Times New Roman" w:hint="eastAsia"/>
          <w:szCs w:val="21"/>
          <w:lang w:bidi="ar"/>
        </w:rPr>
        <w:t>半不连续复制</w:t>
      </w:r>
      <w:r w:rsidR="00554979">
        <w:rPr>
          <w:rFonts w:asciiTheme="minorEastAsia" w:hAnsiTheme="minorEastAsia" w:cs="Times New Roman" w:hint="eastAsia"/>
          <w:szCs w:val="21"/>
          <w:lang w:bidi="ar"/>
        </w:rPr>
        <w:t>：</w:t>
      </w:r>
      <w:r w:rsidR="00DB3D76" w:rsidRPr="00DB3D76">
        <w:rPr>
          <w:rFonts w:asciiTheme="minorEastAsia" w:hAnsiTheme="minorEastAsia" w:cs="Times New Roman" w:hint="eastAsia"/>
          <w:szCs w:val="21"/>
          <w:lang w:bidi="ar"/>
        </w:rPr>
        <w:t>半不连续复制是指DNA复制时，前导链上DNA的合成是连续的，后随链上是由间断合成的短片段连接而成的，不连续的，故称为半不连续复制。</w:t>
      </w:r>
      <w:r w:rsidRPr="00491819">
        <w:rPr>
          <w:rFonts w:asciiTheme="minorEastAsia" w:hAnsiTheme="minorEastAsia" w:cs="Times New Roman" w:hint="eastAsia"/>
          <w:szCs w:val="21"/>
          <w:lang w:bidi="ar"/>
        </w:rPr>
        <w:t xml:space="preserve"> </w:t>
      </w:r>
    </w:p>
    <w:p w14:paraId="401C4802" w14:textId="180355C3" w:rsidR="00C713B2" w:rsidRDefault="004844E5" w:rsidP="00FE06E7">
      <w:pPr>
        <w:spacing w:line="360" w:lineRule="auto"/>
        <w:rPr>
          <w:rFonts w:asciiTheme="minorEastAsia" w:hAnsiTheme="minorEastAsia" w:cs="Times New Roman"/>
          <w:szCs w:val="21"/>
          <w:lang w:bidi="ar"/>
        </w:rPr>
      </w:pPr>
      <w:r w:rsidRPr="00491819">
        <w:rPr>
          <w:rFonts w:asciiTheme="minorEastAsia" w:hAnsiTheme="minorEastAsia" w:cs="Times New Roman" w:hint="eastAsia"/>
          <w:szCs w:val="21"/>
          <w:lang w:bidi="ar"/>
        </w:rPr>
        <w:t>24.SD</w:t>
      </w:r>
      <w:r w:rsidRPr="00491819">
        <w:rPr>
          <w:rFonts w:asciiTheme="minorEastAsia" w:hAnsiTheme="minorEastAsia" w:cs="Times New Roman" w:hint="eastAsia"/>
          <w:szCs w:val="21"/>
          <w:lang w:bidi="ar"/>
        </w:rPr>
        <w:t>序列</w:t>
      </w:r>
      <w:r w:rsidR="00327A97">
        <w:rPr>
          <w:rFonts w:asciiTheme="minorEastAsia" w:hAnsiTheme="minorEastAsia" w:cs="Times New Roman" w:hint="eastAsia"/>
          <w:szCs w:val="21"/>
          <w:lang w:bidi="ar"/>
        </w:rPr>
        <w:t>：</w:t>
      </w:r>
      <w:r w:rsidR="00C713B2" w:rsidRPr="00C713B2">
        <w:rPr>
          <w:rFonts w:asciiTheme="minorEastAsia" w:hAnsiTheme="minorEastAsia" w:cs="Times New Roman" w:hint="eastAsia"/>
          <w:szCs w:val="21"/>
          <w:lang w:bidi="ar"/>
        </w:rPr>
        <w:t>是细菌和古细菌中信使RNA中核糖体结合位点序列。通常位于翻译起始密码子AUG上游约8个碱基位置。SD序列帮助招募核糖体RNA，并将核糖体比对并结合到信使RNA（mRNA）的起始密码子，从而开始蛋白质合成</w:t>
      </w:r>
    </w:p>
    <w:p w14:paraId="30B622F4" w14:textId="7DD7B8FB" w:rsidR="0070472C" w:rsidRPr="00491819" w:rsidRDefault="004844E5" w:rsidP="00FE06E7">
      <w:pPr>
        <w:spacing w:line="360" w:lineRule="auto"/>
        <w:rPr>
          <w:rFonts w:asciiTheme="minorEastAsia" w:hAnsiTheme="minorEastAsia" w:cs="Times New Roman"/>
          <w:szCs w:val="21"/>
          <w:lang w:bidi="ar"/>
        </w:rPr>
      </w:pPr>
      <w:r w:rsidRPr="00491819">
        <w:rPr>
          <w:rFonts w:asciiTheme="minorEastAsia" w:hAnsiTheme="minorEastAsia" w:cs="Times New Roman" w:hint="eastAsia"/>
          <w:szCs w:val="21"/>
          <w:lang w:bidi="ar"/>
        </w:rPr>
        <w:t>25.</w:t>
      </w:r>
      <w:r w:rsidRPr="00491819">
        <w:rPr>
          <w:rFonts w:asciiTheme="minorEastAsia" w:hAnsiTheme="minorEastAsia" w:cs="Times New Roman" w:hint="eastAsia"/>
          <w:szCs w:val="21"/>
          <w:lang w:bidi="ar"/>
        </w:rPr>
        <w:t>分子伴侣</w:t>
      </w:r>
      <w:r w:rsidR="00E317FC">
        <w:rPr>
          <w:rFonts w:asciiTheme="minorEastAsia" w:hAnsiTheme="minorEastAsia" w:cs="Times New Roman" w:hint="eastAsia"/>
          <w:szCs w:val="21"/>
          <w:lang w:bidi="ar"/>
        </w:rPr>
        <w:t>：</w:t>
      </w:r>
      <w:r w:rsidR="00E317FC" w:rsidRPr="00E317FC">
        <w:rPr>
          <w:rFonts w:asciiTheme="minorEastAsia" w:hAnsiTheme="minorEastAsia" w:cs="Times New Roman" w:hint="eastAsia"/>
          <w:szCs w:val="21"/>
          <w:lang w:bidi="ar"/>
        </w:rPr>
        <w:t>分子伴侣是一类能协助蛋白质折叠和组装的蛋白质，主要分为Hsp70家族和</w:t>
      </w:r>
      <w:r w:rsidR="00E317FC" w:rsidRPr="00E317FC">
        <w:rPr>
          <w:rFonts w:asciiTheme="minorEastAsia" w:hAnsiTheme="minorEastAsia" w:cs="Times New Roman" w:hint="eastAsia"/>
          <w:szCs w:val="21"/>
          <w:lang w:bidi="ar"/>
        </w:rPr>
        <w:lastRenderedPageBreak/>
        <w:t>伴侣蛋白家族两类。Hsp70家族的成员均为单体的蛋白质，它们能与多肽的疏水</w:t>
      </w:r>
      <w:proofErr w:type="gramStart"/>
      <w:r w:rsidR="00E317FC" w:rsidRPr="00E317FC">
        <w:rPr>
          <w:rFonts w:asciiTheme="minorEastAsia" w:hAnsiTheme="minorEastAsia" w:cs="Times New Roman" w:hint="eastAsia"/>
          <w:szCs w:val="21"/>
          <w:lang w:bidi="ar"/>
        </w:rPr>
        <w:t>区有效</w:t>
      </w:r>
      <w:proofErr w:type="gramEnd"/>
      <w:r w:rsidR="00E317FC" w:rsidRPr="00E317FC">
        <w:rPr>
          <w:rFonts w:asciiTheme="minorEastAsia" w:hAnsiTheme="minorEastAsia" w:cs="Times New Roman" w:hint="eastAsia"/>
          <w:szCs w:val="21"/>
          <w:lang w:bidi="ar"/>
        </w:rPr>
        <w:t>结合，防止他们彼此之间聚合在一起。分子伴侣广泛分布于原核细胞和真核细胞中，</w:t>
      </w:r>
      <w:proofErr w:type="gramStart"/>
      <w:r w:rsidR="00E317FC" w:rsidRPr="00E317FC">
        <w:rPr>
          <w:rFonts w:asciiTheme="minorEastAsia" w:hAnsiTheme="minorEastAsia" w:cs="Times New Roman" w:hint="eastAsia"/>
          <w:szCs w:val="21"/>
          <w:lang w:bidi="ar"/>
        </w:rPr>
        <w:t>介</w:t>
      </w:r>
      <w:proofErr w:type="gramEnd"/>
      <w:r w:rsidR="00E317FC" w:rsidRPr="00E317FC">
        <w:rPr>
          <w:rFonts w:asciiTheme="minorEastAsia" w:hAnsiTheme="minorEastAsia" w:cs="Times New Roman" w:hint="eastAsia"/>
          <w:szCs w:val="21"/>
          <w:lang w:bidi="ar"/>
        </w:rPr>
        <w:t>导其他蛋白质的正确装配，但自己不成为最后功能结构中的组分</w:t>
      </w:r>
    </w:p>
    <w:p w14:paraId="32631709" w14:textId="77777777" w:rsidR="0070472C" w:rsidRPr="00491819" w:rsidRDefault="0070472C">
      <w:pPr>
        <w:rPr>
          <w:rFonts w:asciiTheme="minorEastAsia" w:hAnsiTheme="minorEastAsia"/>
          <w:szCs w:val="21"/>
        </w:rPr>
      </w:pPr>
    </w:p>
    <w:sectPr w:rsidR="0070472C" w:rsidRPr="004918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F2C51" w14:textId="77777777" w:rsidR="00877C56" w:rsidRDefault="00877C56" w:rsidP="00877C56">
      <w:r>
        <w:separator/>
      </w:r>
    </w:p>
  </w:endnote>
  <w:endnote w:type="continuationSeparator" w:id="0">
    <w:p w14:paraId="1E8705F3" w14:textId="77777777" w:rsidR="00877C56" w:rsidRDefault="00877C56" w:rsidP="0087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AAC0F" w14:textId="77777777" w:rsidR="00877C56" w:rsidRDefault="00877C56" w:rsidP="00877C56">
      <w:r>
        <w:separator/>
      </w:r>
    </w:p>
  </w:footnote>
  <w:footnote w:type="continuationSeparator" w:id="0">
    <w:p w14:paraId="0AD96760" w14:textId="77777777" w:rsidR="00877C56" w:rsidRDefault="00877C56" w:rsidP="00877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E43A65"/>
    <w:multiLevelType w:val="hybridMultilevel"/>
    <w:tmpl w:val="FFFFFFFF"/>
    <w:lvl w:ilvl="0" w:tplc="45F079DC">
      <w:start w:val="1"/>
      <w:numFmt w:val="decimal"/>
      <w:lvlText w:val="%1、"/>
      <w:lvlJc w:val="left"/>
      <w:pPr>
        <w:tabs>
          <w:tab w:val="num" w:pos="360"/>
        </w:tabs>
        <w:ind w:left="360" w:hanging="360"/>
      </w:pPr>
      <w:rPr>
        <w:rFonts w:cs="Times New Roman" w:hint="default"/>
        <w:b/>
        <w:sz w:val="24"/>
        <w:szCs w:val="24"/>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16cid:durableId="1799378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JjOWYwYjAyYjFmNTJmM2ExYjgwZmNiY2EwNjk1ODUifQ=="/>
  </w:docVars>
  <w:rsids>
    <w:rsidRoot w:val="349B5CB3"/>
    <w:rsid w:val="000B75DB"/>
    <w:rsid w:val="00125B19"/>
    <w:rsid w:val="001B4079"/>
    <w:rsid w:val="00255BD9"/>
    <w:rsid w:val="002D2CF5"/>
    <w:rsid w:val="002D3032"/>
    <w:rsid w:val="00327A97"/>
    <w:rsid w:val="004844E5"/>
    <w:rsid w:val="00491819"/>
    <w:rsid w:val="00513A78"/>
    <w:rsid w:val="00532D3D"/>
    <w:rsid w:val="00554979"/>
    <w:rsid w:val="005B0F97"/>
    <w:rsid w:val="006226E5"/>
    <w:rsid w:val="0070472C"/>
    <w:rsid w:val="007F79CB"/>
    <w:rsid w:val="0084695E"/>
    <w:rsid w:val="00877C56"/>
    <w:rsid w:val="00890183"/>
    <w:rsid w:val="008E09C0"/>
    <w:rsid w:val="00982323"/>
    <w:rsid w:val="009A6ADF"/>
    <w:rsid w:val="009C70A7"/>
    <w:rsid w:val="009D6153"/>
    <w:rsid w:val="00A505D1"/>
    <w:rsid w:val="00AF1E16"/>
    <w:rsid w:val="00B44CC0"/>
    <w:rsid w:val="00C56AA0"/>
    <w:rsid w:val="00C713B2"/>
    <w:rsid w:val="00D73F3D"/>
    <w:rsid w:val="00D81100"/>
    <w:rsid w:val="00DA5DB0"/>
    <w:rsid w:val="00DB3D76"/>
    <w:rsid w:val="00E317FC"/>
    <w:rsid w:val="00F053DB"/>
    <w:rsid w:val="00F97A1B"/>
    <w:rsid w:val="00FE06E7"/>
    <w:rsid w:val="00FE35EB"/>
    <w:rsid w:val="349B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B47D1"/>
  <w15:docId w15:val="{6A8655FB-AAE9-4321-A5C7-F8E0EB1D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7C56"/>
    <w:pPr>
      <w:tabs>
        <w:tab w:val="center" w:pos="4153"/>
        <w:tab w:val="right" w:pos="8306"/>
      </w:tabs>
      <w:snapToGrid w:val="0"/>
      <w:jc w:val="center"/>
    </w:pPr>
    <w:rPr>
      <w:sz w:val="18"/>
      <w:szCs w:val="18"/>
    </w:rPr>
  </w:style>
  <w:style w:type="character" w:customStyle="1" w:styleId="a4">
    <w:name w:val="页眉 字符"/>
    <w:basedOn w:val="a0"/>
    <w:link w:val="a3"/>
    <w:rsid w:val="00877C56"/>
    <w:rPr>
      <w:kern w:val="2"/>
      <w:sz w:val="18"/>
      <w:szCs w:val="18"/>
    </w:rPr>
  </w:style>
  <w:style w:type="paragraph" w:styleId="a5">
    <w:name w:val="footer"/>
    <w:basedOn w:val="a"/>
    <w:link w:val="a6"/>
    <w:rsid w:val="00877C56"/>
    <w:pPr>
      <w:tabs>
        <w:tab w:val="center" w:pos="4153"/>
        <w:tab w:val="right" w:pos="8306"/>
      </w:tabs>
      <w:snapToGrid w:val="0"/>
      <w:jc w:val="left"/>
    </w:pPr>
    <w:rPr>
      <w:sz w:val="18"/>
      <w:szCs w:val="18"/>
    </w:rPr>
  </w:style>
  <w:style w:type="character" w:customStyle="1" w:styleId="a6">
    <w:name w:val="页脚 字符"/>
    <w:basedOn w:val="a0"/>
    <w:link w:val="a5"/>
    <w:rsid w:val="00877C56"/>
    <w:rPr>
      <w:kern w:val="2"/>
      <w:sz w:val="18"/>
      <w:szCs w:val="18"/>
    </w:rPr>
  </w:style>
  <w:style w:type="character" w:styleId="a7">
    <w:name w:val="Hyperlink"/>
    <w:basedOn w:val="a0"/>
    <w:rsid w:val="00513A78"/>
    <w:rPr>
      <w:color w:val="0026E5" w:themeColor="hyperlink"/>
      <w:u w:val="single"/>
    </w:rPr>
  </w:style>
  <w:style w:type="character" w:styleId="a8">
    <w:name w:val="Unresolved Mention"/>
    <w:basedOn w:val="a0"/>
    <w:uiPriority w:val="99"/>
    <w:semiHidden/>
    <w:unhideWhenUsed/>
    <w:rsid w:val="00513A78"/>
    <w:rPr>
      <w:color w:val="605E5C"/>
      <w:shd w:val="clear" w:color="auto" w:fill="E1DFDD"/>
    </w:rPr>
  </w:style>
  <w:style w:type="character" w:styleId="a9">
    <w:name w:val="FollowedHyperlink"/>
    <w:basedOn w:val="a0"/>
    <w:rsid w:val="00327A97"/>
    <w:rPr>
      <w:color w:val="7E1FA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124966">
      <w:bodyDiv w:val="1"/>
      <w:marLeft w:val="0"/>
      <w:marRight w:val="0"/>
      <w:marTop w:val="0"/>
      <w:marBottom w:val="0"/>
      <w:divBdr>
        <w:top w:val="none" w:sz="0" w:space="0" w:color="auto"/>
        <w:left w:val="none" w:sz="0" w:space="0" w:color="auto"/>
        <w:bottom w:val="none" w:sz="0" w:space="0" w:color="auto"/>
        <w:right w:val="none" w:sz="0" w:space="0" w:color="auto"/>
      </w:divBdr>
      <w:divsChild>
        <w:div w:id="1939672611">
          <w:marLeft w:val="0"/>
          <w:marRight w:val="0"/>
          <w:marTop w:val="0"/>
          <w:marBottom w:val="225"/>
          <w:divBdr>
            <w:top w:val="none" w:sz="0" w:space="0" w:color="auto"/>
            <w:left w:val="none" w:sz="0" w:space="0" w:color="auto"/>
            <w:bottom w:val="none" w:sz="0" w:space="0" w:color="auto"/>
            <w:right w:val="none" w:sz="0" w:space="0" w:color="auto"/>
          </w:divBdr>
        </w:div>
        <w:div w:id="1366517451">
          <w:marLeft w:val="0"/>
          <w:marRight w:val="0"/>
          <w:marTop w:val="0"/>
          <w:marBottom w:val="225"/>
          <w:divBdr>
            <w:top w:val="none" w:sz="0" w:space="0" w:color="auto"/>
            <w:left w:val="none" w:sz="0" w:space="0" w:color="auto"/>
            <w:bottom w:val="none" w:sz="0" w:space="0" w:color="auto"/>
            <w:right w:val="none" w:sz="0" w:space="0" w:color="auto"/>
          </w:divBdr>
        </w:div>
      </w:divsChild>
    </w:div>
    <w:div w:id="1142192416">
      <w:bodyDiv w:val="1"/>
      <w:marLeft w:val="0"/>
      <w:marRight w:val="0"/>
      <w:marTop w:val="0"/>
      <w:marBottom w:val="0"/>
      <w:divBdr>
        <w:top w:val="none" w:sz="0" w:space="0" w:color="auto"/>
        <w:left w:val="none" w:sz="0" w:space="0" w:color="auto"/>
        <w:bottom w:val="none" w:sz="0" w:space="0" w:color="auto"/>
        <w:right w:val="none" w:sz="0" w:space="0" w:color="auto"/>
      </w:divBdr>
      <w:divsChild>
        <w:div w:id="928318803">
          <w:marLeft w:val="0"/>
          <w:marRight w:val="0"/>
          <w:marTop w:val="0"/>
          <w:marBottom w:val="225"/>
          <w:divBdr>
            <w:top w:val="none" w:sz="0" w:space="0" w:color="auto"/>
            <w:left w:val="none" w:sz="0" w:space="0" w:color="auto"/>
            <w:bottom w:val="none" w:sz="0" w:space="0" w:color="auto"/>
            <w:right w:val="none" w:sz="0" w:space="0" w:color="auto"/>
          </w:divBdr>
        </w:div>
        <w:div w:id="1376275683">
          <w:marLeft w:val="0"/>
          <w:marRight w:val="0"/>
          <w:marTop w:val="0"/>
          <w:marBottom w:val="225"/>
          <w:divBdr>
            <w:top w:val="none" w:sz="0" w:space="0" w:color="auto"/>
            <w:left w:val="none" w:sz="0" w:space="0" w:color="auto"/>
            <w:bottom w:val="none" w:sz="0" w:space="0" w:color="auto"/>
            <w:right w:val="none" w:sz="0" w:space="0" w:color="auto"/>
          </w:divBdr>
        </w:div>
      </w:divsChild>
    </w:div>
    <w:div w:id="1995596635">
      <w:bodyDiv w:val="1"/>
      <w:marLeft w:val="0"/>
      <w:marRight w:val="0"/>
      <w:marTop w:val="0"/>
      <w:marBottom w:val="0"/>
      <w:divBdr>
        <w:top w:val="none" w:sz="0" w:space="0" w:color="auto"/>
        <w:left w:val="none" w:sz="0" w:space="0" w:color="auto"/>
        <w:bottom w:val="none" w:sz="0" w:space="0" w:color="auto"/>
        <w:right w:val="none" w:sz="0" w:space="0" w:color="auto"/>
      </w:divBdr>
      <w:divsChild>
        <w:div w:id="806167418">
          <w:marLeft w:val="0"/>
          <w:marRight w:val="0"/>
          <w:marTop w:val="0"/>
          <w:marBottom w:val="225"/>
          <w:divBdr>
            <w:top w:val="none" w:sz="0" w:space="0" w:color="auto"/>
            <w:left w:val="none" w:sz="0" w:space="0" w:color="auto"/>
            <w:bottom w:val="none" w:sz="0" w:space="0" w:color="auto"/>
            <w:right w:val="none" w:sz="0" w:space="0" w:color="auto"/>
          </w:divBdr>
        </w:div>
        <w:div w:id="600840864">
          <w:marLeft w:val="0"/>
          <w:marRight w:val="0"/>
          <w:marTop w:val="0"/>
          <w:marBottom w:val="225"/>
          <w:divBdr>
            <w:top w:val="none" w:sz="0" w:space="0" w:color="auto"/>
            <w:left w:val="none" w:sz="0" w:space="0" w:color="auto"/>
            <w:bottom w:val="none" w:sz="0" w:space="0" w:color="auto"/>
            <w:right w:val="none" w:sz="0" w:space="0" w:color="auto"/>
          </w:divBdr>
        </w:div>
      </w:divsChild>
    </w:div>
    <w:div w:id="2081322215">
      <w:bodyDiv w:val="1"/>
      <w:marLeft w:val="0"/>
      <w:marRight w:val="0"/>
      <w:marTop w:val="0"/>
      <w:marBottom w:val="0"/>
      <w:divBdr>
        <w:top w:val="none" w:sz="0" w:space="0" w:color="auto"/>
        <w:left w:val="none" w:sz="0" w:space="0" w:color="auto"/>
        <w:bottom w:val="none" w:sz="0" w:space="0" w:color="auto"/>
        <w:right w:val="none" w:sz="0" w:space="0" w:color="auto"/>
      </w:divBdr>
      <w:divsChild>
        <w:div w:id="1260913294">
          <w:marLeft w:val="0"/>
          <w:marRight w:val="0"/>
          <w:marTop w:val="0"/>
          <w:marBottom w:val="225"/>
          <w:divBdr>
            <w:top w:val="none" w:sz="0" w:space="0" w:color="auto"/>
            <w:left w:val="none" w:sz="0" w:space="0" w:color="auto"/>
            <w:bottom w:val="none" w:sz="0" w:space="0" w:color="auto"/>
            <w:right w:val="none" w:sz="0" w:space="0" w:color="auto"/>
          </w:divBdr>
        </w:div>
        <w:div w:id="2022004675">
          <w:marLeft w:val="0"/>
          <w:marRight w:val="0"/>
          <w:marTop w:val="0"/>
          <w:marBottom w:val="22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姜平</dc:creator>
  <cp:lastModifiedBy>倩 龚</cp:lastModifiedBy>
  <cp:revision>2</cp:revision>
  <dcterms:created xsi:type="dcterms:W3CDTF">2024-11-25T12:27:00Z</dcterms:created>
  <dcterms:modified xsi:type="dcterms:W3CDTF">2024-11-25T12:27:00Z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BD804EEE18B645C19BA95EEC6A2D574B_11</vt:lpwstr>
  </property>
</Properties>
</file>