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F007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82495" cy="4730115"/>
            <wp:effectExtent l="0" t="0" r="12065" b="9525"/>
            <wp:docPr id="6" name="图片 6" descr="第十二周 11.18 第一次打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第十二周 11.18 第一次打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473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35730" cy="4730115"/>
            <wp:effectExtent l="0" t="0" r="11430" b="9525"/>
            <wp:docPr id="5" name="图片 5" descr="第十二周 11.18 读书笔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第十二周 11.18 读书笔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5730" cy="473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77085" cy="4500245"/>
            <wp:effectExtent l="0" t="0" r="10795" b="10795"/>
            <wp:docPr id="4" name="图片 4" descr="第十二周 11.19 第二次打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第十二周 11.19 第二次打卡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17010" cy="4500245"/>
            <wp:effectExtent l="0" t="0" r="6350" b="10795"/>
            <wp:docPr id="3" name="图片 3" descr="第十二周 11.19 读书笔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第十二周 11.19 读书笔记"/>
                    <pic:cNvPicPr>
                      <a:picLocks noChangeAspect="1"/>
                    </pic:cNvPicPr>
                  </pic:nvPicPr>
                  <pic:blipFill>
                    <a:blip r:embed="rId7"/>
                    <a:srcRect l="862"/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42795" cy="4427855"/>
            <wp:effectExtent l="0" t="0" r="14605" b="6985"/>
            <wp:docPr id="2" name="图片 2" descr="第十二周 11.22 第三次打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十二周 11.22 第三次打卡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38600" cy="4427855"/>
            <wp:effectExtent l="0" t="0" r="0" b="6985"/>
            <wp:docPr id="1" name="图片 1" descr="第十二周 11.22 读书笔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第十二周 11.22 读书笔记"/>
                    <pic:cNvPicPr>
                      <a:picLocks noChangeAspect="1"/>
                    </pic:cNvPicPr>
                  </pic:nvPicPr>
                  <pic:blipFill>
                    <a:blip r:embed="rId9"/>
                    <a:srcRect l="808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ZTJlMTk0ZWM4MjkzM2QxNmYzNGZjZTlmMTQyNjAifQ=="/>
  </w:docVars>
  <w:rsids>
    <w:rsidRoot w:val="00000000"/>
    <w:rsid w:val="4FEB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2024-11-23T09:26:58Z</dcterms:created>
  <dc:creator>26585</dc:creator>
  <cp:lastModifiedBy>陈铃儿</cp:lastModifiedBy>
  <dcterms:modified xsi:type="dcterms:W3CDTF">2024-11-23T09:31:54Z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CA2F1A0006AE46FE8BA4AA3C399F309F_12</vt:lpwstr>
  </property>
</Properties>
</file>