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79D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36"/>
          <w:szCs w:val="36"/>
        </w:rPr>
        <w:t>珠海：时代变迁中的璀璨明珠</w:t>
      </w:r>
    </w:p>
    <w:p w14:paraId="1001D4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珠海，这座南海之滨的现代化花园式海滨城市，近几年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可算是日新月异，发展蓬勃。</w:t>
      </w:r>
    </w:p>
    <w:p w14:paraId="14D5E7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在珠海，最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举世瞩目的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是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港珠澳大桥。这座桥把珠海、香港、澳门三地紧连在一起。港珠澳大桥不仅缩短距离，更拉近了三地人民的心。</w:t>
      </w:r>
    </w:p>
    <w:p w14:paraId="5D19EE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珠海的变化可不止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基建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当下，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从横琴起笔，到港珠澳大桥勾勒轮廓，再到现代化国际化经济特区建设，珠海的发展蓝图可是越画越大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推动改革开放事业不断迈上新台阶。</w:t>
      </w:r>
    </w:p>
    <w:p w14:paraId="7C0C2F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最后，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珠海的变迁不仅仅是城市的变迁，更是时代的变迁、民族精神的传承。让我们一起为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祖国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</w:rPr>
        <w:t>加油，为这个时代喝彩！</w:t>
      </w:r>
    </w:p>
    <w:p w14:paraId="2BFA67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图为珠海渔女与港珠澳大桥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）</w:t>
      </w:r>
    </w:p>
    <w:p w14:paraId="0FD4AB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right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21915" cy="1613535"/>
            <wp:effectExtent l="0" t="0" r="14605" b="190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09850" cy="1526540"/>
            <wp:effectExtent l="0" t="0" r="11430" b="1270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b="6113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97DC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right="0"/>
        <w:rPr>
          <w:rFonts w:hint="default" w:ascii="宋体" w:hAnsi="宋体" w:eastAsia="宋体" w:cs="宋体"/>
          <w:sz w:val="24"/>
          <w:szCs w:val="24"/>
          <w:lang w:val="en-US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23级数学与应用数学一班 刘鑫泰 学号20230210108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YjM2MmMwZGJhNzhlNmE3NjQ0ZjU5YmU3YzRhMjIifQ=="/>
  </w:docVars>
  <w:rsids>
    <w:rsidRoot w:val="00000000"/>
    <w:rsid w:val="0AA4227E"/>
    <w:rsid w:val="299636C1"/>
    <w:rsid w:val="3EEB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1</TotalTime>
  <ScaleCrop>false</ScaleCrop>
  <LinksUpToDate>false</LinksUpToDate>
  <CharactersWithSpaces>253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86181</dc:creator>
  <cp:lastModifiedBy>。</cp:lastModifiedBy>
  <dcterms:modified xsi:type="dcterms:W3CDTF">2024-10-17T11:38:38Z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4151A4DFEF794B3B9ED0DED95439B73E_12</vt:lpwstr>
  </property>
</Properties>
</file>