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3D14F" w14:textId="081DE13C" w:rsidR="00113EF3" w:rsidRPr="00113EF3" w:rsidRDefault="00113EF3" w:rsidP="00113EF3">
      <w:pPr>
        <w:jc w:val="center"/>
        <w:rPr>
          <w:rFonts w:ascii="黑体" w:eastAsia="黑体" w:hAnsi="黑体" w:hint="eastAsia"/>
          <w:sz w:val="36"/>
          <w:szCs w:val="36"/>
        </w:rPr>
      </w:pPr>
      <w:r w:rsidRPr="00113EF3">
        <w:rPr>
          <w:rFonts w:ascii="黑体" w:eastAsia="黑体" w:hAnsi="黑体" w:hint="eastAsia"/>
          <w:sz w:val="36"/>
          <w:szCs w:val="36"/>
        </w:rPr>
        <w:t>弘扬延安精神，绽放时代光芒</w:t>
      </w:r>
    </w:p>
    <w:p w14:paraId="3A01C0C1" w14:textId="77777777" w:rsidR="00113EF3" w:rsidRPr="00113EF3" w:rsidRDefault="00113EF3" w:rsidP="00113EF3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113EF3">
        <w:rPr>
          <w:rFonts w:ascii="宋体" w:eastAsia="宋体" w:hAnsi="宋体" w:hint="eastAsia"/>
          <w:sz w:val="24"/>
          <w:szCs w:val="24"/>
        </w:rPr>
        <w:t>延安，一座承载着厚重历史与伟大精神的圣地。延安精神，如同一座不朽的灯塔，照亮着我们前行的道路。</w:t>
      </w:r>
    </w:p>
    <w:p w14:paraId="36E029FE" w14:textId="39C445ED" w:rsidR="00113EF3" w:rsidRPr="00113EF3" w:rsidRDefault="00113EF3" w:rsidP="00594783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113EF3">
        <w:rPr>
          <w:rFonts w:ascii="宋体" w:eastAsia="宋体" w:hAnsi="宋体" w:hint="eastAsia"/>
          <w:sz w:val="24"/>
          <w:szCs w:val="24"/>
        </w:rPr>
        <w:t>延安精神是坚定正确的政治方向</w:t>
      </w:r>
      <w:r w:rsidR="00594783">
        <w:rPr>
          <w:rFonts w:ascii="宋体" w:eastAsia="宋体" w:hAnsi="宋体" w:hint="eastAsia"/>
          <w:sz w:val="24"/>
          <w:szCs w:val="24"/>
        </w:rPr>
        <w:t>；</w:t>
      </w:r>
      <w:r w:rsidRPr="00113EF3">
        <w:rPr>
          <w:rFonts w:ascii="宋体" w:eastAsia="宋体" w:hAnsi="宋体" w:hint="eastAsia"/>
          <w:sz w:val="24"/>
          <w:szCs w:val="24"/>
        </w:rPr>
        <w:t>延安精神是解放思想、实事求是的思想路线</w:t>
      </w:r>
      <w:r w:rsidR="00594783">
        <w:rPr>
          <w:rFonts w:ascii="宋体" w:eastAsia="宋体" w:hAnsi="宋体" w:hint="eastAsia"/>
          <w:sz w:val="24"/>
          <w:szCs w:val="24"/>
        </w:rPr>
        <w:t>；</w:t>
      </w:r>
      <w:r w:rsidRPr="00113EF3">
        <w:rPr>
          <w:rFonts w:ascii="宋体" w:eastAsia="宋体" w:hAnsi="宋体" w:hint="eastAsia"/>
          <w:sz w:val="24"/>
          <w:szCs w:val="24"/>
        </w:rPr>
        <w:t>延安精神是全心全意为人民服务的根本宗旨</w:t>
      </w:r>
      <w:r w:rsidR="00594783">
        <w:rPr>
          <w:rFonts w:ascii="宋体" w:eastAsia="宋体" w:hAnsi="宋体" w:hint="eastAsia"/>
          <w:sz w:val="24"/>
          <w:szCs w:val="24"/>
        </w:rPr>
        <w:t>；</w:t>
      </w:r>
      <w:r w:rsidRPr="00113EF3">
        <w:rPr>
          <w:rFonts w:ascii="宋体" w:eastAsia="宋体" w:hAnsi="宋体" w:hint="eastAsia"/>
          <w:sz w:val="24"/>
          <w:szCs w:val="24"/>
        </w:rPr>
        <w:t>延安精神是自力更生、艰苦奋斗的创业精神。</w:t>
      </w:r>
    </w:p>
    <w:p w14:paraId="43B4E611" w14:textId="50B7D328" w:rsidR="00AE4260" w:rsidRPr="00113EF3" w:rsidRDefault="00113EF3" w:rsidP="00113EF3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113EF3">
        <w:rPr>
          <w:rFonts w:ascii="宋体" w:eastAsia="宋体" w:hAnsi="宋体" w:hint="eastAsia"/>
          <w:sz w:val="24"/>
          <w:szCs w:val="24"/>
        </w:rPr>
        <w:t>“几回回梦里回延安，双手搂定宝塔山。” 延安精神是我们党的宝贵财富，是中华民族的精神支柱。让我们弘扬延安精神，传承红色基因，在新时代的伟大征程中，绽放出更加璀璨的光芒！</w:t>
      </w:r>
    </w:p>
    <w:p w14:paraId="5EC38E34" w14:textId="18C5DE57" w:rsidR="00113EF3" w:rsidRPr="00113EF3" w:rsidRDefault="00113EF3" w:rsidP="00113EF3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仍记</w:t>
      </w:r>
      <w:r w:rsidRPr="00113EF3">
        <w:rPr>
          <w:rFonts w:ascii="宋体" w:eastAsia="宋体" w:hAnsi="宋体" w:hint="eastAsia"/>
          <w:sz w:val="24"/>
          <w:szCs w:val="24"/>
        </w:rPr>
        <w:t>“饮水思源，吃水不忘挖井人”这个故事为我们讲述了伟大领袖毛泽东同志，亲自带领战士和乡亲们挖了一口井，解决了乡亲们的吃水难问题，让我们深刻感悟到毛泽东主席为人民着想、为人民服务的思想。</w:t>
      </w:r>
    </w:p>
    <w:p w14:paraId="1778CA5B" w14:textId="0CE827CB" w:rsidR="00113EF3" w:rsidRDefault="00113EF3" w:rsidP="00113EF3">
      <w:pPr>
        <w:ind w:firstLineChars="200" w:firstLine="42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37B8710" wp14:editId="19A5B05B">
            <wp:extent cx="3994150" cy="4080666"/>
            <wp:effectExtent l="0" t="0" r="6350" b="0"/>
            <wp:docPr id="7754611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72" cy="4096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BE9BD" w14:textId="3A7593F1" w:rsidR="00113EF3" w:rsidRDefault="00113EF3" w:rsidP="00113EF3">
      <w:pPr>
        <w:ind w:firstLineChars="200" w:firstLine="420"/>
        <w:rPr>
          <w:rFonts w:hint="eastAsia"/>
        </w:rPr>
      </w:pPr>
    </w:p>
    <w:sectPr w:rsidR="00113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F3"/>
    <w:rsid w:val="00113EF3"/>
    <w:rsid w:val="00594783"/>
    <w:rsid w:val="009824F9"/>
    <w:rsid w:val="00A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7F98D81"/>
  <w15:chartTrackingRefBased/>
  <w15:docId w15:val="{9EBFC3FF-491D-4F80-9D10-E2734F34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秋芬 戴</dc:creator>
  <cp:keywords/>
  <dc:description/>
  <cp:lastModifiedBy>秋芬 戴</cp:lastModifiedBy>
  <cp:revision>1</cp:revision>
  <dcterms:created xsi:type="dcterms:W3CDTF">2024-10-16T15:16:00Z</dcterms:created>
  <dcterms:modified xsi:type="dcterms:W3CDTF">2024-10-16T15:30:00Z</dcterms:modified>
</cp:coreProperties>
</file>