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t xml:space="preserve">                   </w:t>
      </w:r>
      <w:r>
        <w:rPr/>
        <w:drawing>
          <wp:inline distL="0" distT="0" distB="0" distR="0">
            <wp:extent cx="2628900" cy="230341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3034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图中展示了56个身着不同民族服饰的人物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这些人物代表着中国的各个民族。他们或站、或坐、或舞蹈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姿态各异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共同构成了一个充满活力和多样性的画面。背景是浅色的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上面用大字写着</w:t>
      </w:r>
      <w:r>
        <w:rPr>
          <w:rFonts w:hint="eastAsia"/>
          <w:sz w:val="24"/>
          <w:szCs w:val="24"/>
          <w:lang w:eastAsia="zh-CN"/>
        </w:rPr>
        <w:t>“</w:t>
      </w:r>
      <w:r>
        <w:rPr>
          <w:rFonts w:ascii="宋体" w:eastAsia="宋体" w:hAnsi="宋体" w:hint="eastAsia"/>
          <w:sz w:val="24"/>
          <w:szCs w:val="24"/>
          <w:lang w:eastAsia="zh-CN"/>
        </w:rPr>
        <w:t>民族精神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ascii="宋体" w:eastAsia="宋体" w:hAnsi="宋体" w:hint="eastAsia"/>
          <w:sz w:val="24"/>
          <w:szCs w:val="24"/>
          <w:lang w:eastAsia="zh-CN"/>
        </w:rPr>
        <w:t>四个字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整体风格温馨而富有教育意义。通过描绘各民族的代表性服饰和活动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展现了中华民族大家庭的团结和谐以及多元文化的共存共荣。每个民族都有其独特的文化和传统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但都共享着对祖国的热爱和对和平的追求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ascii="宋体" w:eastAsia="宋体" w:hAnsi="宋体" w:hint="eastAsia"/>
          <w:sz w:val="24"/>
          <w:szCs w:val="24"/>
          <w:lang w:eastAsia="zh-CN"/>
        </w:rPr>
        <w:t>这正是民族精神的体现。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198</Words>
  <Characters>199</Characters>
  <Application>WPS Office</Application>
  <Paragraphs>2</Paragraphs>
  <CharactersWithSpaces>218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2024-10-16T08:51:13Z</dcterms:created>
  <dc:creator>V2283A</dc:creator>
  <lastModifiedBy>V2283A</lastModifiedBy>
  <dcterms:modified xsi:type="dcterms:W3CDTF">2024-10-17T03:37:30Z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c3a455352ce04a8a83cf15e243b56bfb</vt:lpwstr>
  </property>
</Properties>
</file>