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F57BE28">
      <w:pPr>
        <w:jc w:val="center"/>
        <w:rPr>
          <w:rFonts w:hint="eastAsia" w:asciiTheme="majorEastAsia" w:hAnsiTheme="majorEastAsia" w:eastAsiaTheme="majorEastAsia" w:cstheme="majorEastAsia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6"/>
          <w:szCs w:val="36"/>
          <w:lang w:val="en-US" w:eastAsia="zh-CN"/>
        </w:rPr>
        <w:t>体悟时代发展，传承延安精神</w:t>
      </w:r>
    </w:p>
    <w:p w14:paraId="347388CD">
      <w:pPr>
        <w:jc w:val="left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延安，一个在中国革命史上具有特殊意义的名字，它不仅是中国革命的圣地，更是延安精神的发源地。</w:t>
      </w:r>
    </w:p>
    <w:p w14:paraId="56D9A132">
      <w:pPr>
        <w:jc w:val="left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延安精神，主要包括坚定正确的政治方向，解放思想、实事求是的思想路线，全心全意为人民服务的根本宗旨，自力更生、艰苦奋斗的创业精神。这些精神财富，是我们党在各个历史时期取得胜利的重要保证。</w:t>
      </w:r>
    </w:p>
    <w:p w14:paraId="3D16CD37">
      <w:pPr>
        <w:jc w:val="center"/>
        <w:rPr>
          <w:rFonts w:ascii="宋体" w:hAnsi="宋体" w:eastAsia="宋体" w:cs="宋体"/>
          <w:sz w:val="24"/>
          <w:szCs w:val="24"/>
        </w:rPr>
      </w:pPr>
      <w:r>
        <w:rPr>
          <w:rFonts w:ascii="宋体" w:hAnsi="宋体" w:eastAsia="宋体" w:cs="宋体"/>
          <w:sz w:val="24"/>
          <w:szCs w:val="24"/>
        </w:rPr>
        <w:drawing>
          <wp:inline distT="0" distB="0" distL="114300" distR="114300">
            <wp:extent cx="4243070" cy="2379345"/>
            <wp:effectExtent l="0" t="0" r="11430" b="8255"/>
            <wp:docPr id="3" name="图片 3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IMG_256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4243070" cy="237934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14:paraId="506449B0">
      <w:pPr>
        <w:jc w:val="left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延安精神，不仅是历史的遗产，更是时代的呼唤。让我们以延安精神为指引，以实际行动书写新时代的华章。</w:t>
      </w:r>
    </w:p>
    <w:p w14:paraId="73E8001A">
      <w:pPr>
        <w:jc w:val="center"/>
        <w:rPr>
          <w:rFonts w:hint="default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24集成电路设计与集成系统   20241120107   陈锟炜</w:t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汉仪中黑 197">
    <w:panose1 w:val="00020600040101010101"/>
    <w:charset w:val="86"/>
    <w:family w:val="auto"/>
    <w:pitch w:val="default"/>
    <w:sig w:usb0="A00002BF" w:usb1="18EF7CFA" w:usb2="00000016" w:usb3="00000000" w:csb0="0004009F" w:csb1="00000000"/>
  </w:font>
  <w:font w:name="Segoe UI">
    <w:panose1 w:val="020B0502040204020203"/>
    <w:charset w:val="00"/>
    <w:family w:val="auto"/>
    <w:pitch w:val="default"/>
    <w:sig w:usb0="E4002EFF" w:usb1="C000E47F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jkyNmI1ZmI5YWU1NjhiN2Q2MjhlZGMwNTk4ZDA0MGMifQ=="/>
  </w:docVars>
  <w:rsids>
    <w:rsidRoot w:val="00000000"/>
    <w:rsid w:val="37B806B6"/>
    <w:rsid w:val="4F1C2768"/>
    <w:rsid w:val="5FB57E93"/>
    <w:rsid w:val="6E881C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214</Words>
  <Characters>225</Characters>
  <Lines>0</Lines>
  <Paragraphs>0</Paragraphs>
  <TotalTime>23</TotalTime>
  <ScaleCrop>false</ScaleCrop>
  <LinksUpToDate>false</LinksUpToDate>
  <CharactersWithSpaces>233</CharactersWithSpaces>
  <Application>WPS Office_12.1.0.18276_F1E327BC-269C-435d-A152-05C5408002CA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2024-10-17T03:27:43Z</dcterms:created>
  <dc:creator>DELL</dc:creator>
  <cp:lastModifiedBy>李嘉图.M.路</cp:lastModifiedBy>
  <dcterms:modified xsi:type="dcterms:W3CDTF">2024-10-17T03:52:04Z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2052-12.1.0.18276</vt:lpwstr>
  </property>
  <property fmtid="{D5CDD505-2E9C-101B-9397-08002B2CF9AE}" pid="3" name="ICV">
    <vt:lpwstr>C64E3740354D41609F71AC2D62215823_12</vt:lpwstr>
  </property>
</Properties>
</file>