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B3" w:rsidRDefault="006549FF">
      <w:pPr>
        <w:jc w:val="center"/>
        <w:rPr>
          <w:rFonts w:ascii="华文楷体" w:eastAsia="华文楷体" w:hAnsi="华文楷体" w:cs="华文楷体"/>
          <w:sz w:val="44"/>
          <w:szCs w:val="52"/>
        </w:rPr>
      </w:pPr>
      <w:r>
        <w:rPr>
          <w:rFonts w:ascii="华文楷体" w:eastAsia="华文楷体" w:hAnsi="华文楷体" w:cs="华文楷体" w:hint="eastAsia"/>
          <w:sz w:val="44"/>
          <w:szCs w:val="52"/>
        </w:rPr>
        <w:t>学生主题教育活动记录表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6"/>
        <w:gridCol w:w="3178"/>
        <w:gridCol w:w="1778"/>
        <w:gridCol w:w="2970"/>
      </w:tblGrid>
      <w:tr w:rsidR="005109B3">
        <w:trPr>
          <w:trHeight w:val="681"/>
        </w:trPr>
        <w:tc>
          <w:tcPr>
            <w:tcW w:w="1554" w:type="dxa"/>
          </w:tcPr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活动主题</w:t>
            </w:r>
          </w:p>
        </w:tc>
        <w:tc>
          <w:tcPr>
            <w:tcW w:w="6968" w:type="dxa"/>
            <w:gridSpan w:val="3"/>
          </w:tcPr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“2024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年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秋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季开学安全第一课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”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主题班会</w:t>
            </w:r>
          </w:p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加强安全防范意识和能力、保障人身和财产安全</w:t>
            </w:r>
          </w:p>
        </w:tc>
      </w:tr>
      <w:tr w:rsidR="005109B3">
        <w:trPr>
          <w:trHeight w:val="688"/>
        </w:trPr>
        <w:tc>
          <w:tcPr>
            <w:tcW w:w="1554" w:type="dxa"/>
          </w:tcPr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辅导员</w:t>
            </w:r>
          </w:p>
        </w:tc>
        <w:tc>
          <w:tcPr>
            <w:tcW w:w="2706" w:type="dxa"/>
          </w:tcPr>
          <w:p w:rsidR="005109B3" w:rsidRDefault="006549FF">
            <w:pPr>
              <w:ind w:firstLineChars="400" w:firstLine="961"/>
              <w:rPr>
                <w:rFonts w:ascii="华文楷体" w:eastAsia="华文楷体" w:hAnsi="华文楷体" w:cs="华文楷体"/>
                <w:b/>
                <w:bCs/>
                <w:sz w:val="24"/>
                <w:szCs w:val="32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32"/>
              </w:rPr>
              <w:t>张秋琴</w:t>
            </w:r>
          </w:p>
        </w:tc>
        <w:tc>
          <w:tcPr>
            <w:tcW w:w="1576" w:type="dxa"/>
          </w:tcPr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形式</w:t>
            </w:r>
          </w:p>
        </w:tc>
        <w:tc>
          <w:tcPr>
            <w:tcW w:w="2686" w:type="dxa"/>
          </w:tcPr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36"/>
              </w:rPr>
              <w:t>（线上</w:t>
            </w:r>
            <w:r>
              <w:rPr>
                <w:rFonts w:ascii="华文楷体" w:eastAsia="华文楷体" w:hAnsi="华文楷体" w:cs="华文楷体" w:hint="eastAsia"/>
                <w:sz w:val="28"/>
                <w:szCs w:val="36"/>
              </w:rPr>
              <w:t>/</w:t>
            </w:r>
            <w:r>
              <w:rPr>
                <w:rFonts w:ascii="华文楷体" w:eastAsia="华文楷体" w:hAnsi="华文楷体" w:cs="华文楷体" w:hint="eastAsia"/>
                <w:color w:val="FF0000"/>
                <w:sz w:val="28"/>
                <w:szCs w:val="36"/>
                <w:u w:val="single"/>
              </w:rPr>
              <w:t>线下√</w:t>
            </w:r>
            <w:r>
              <w:rPr>
                <w:rFonts w:ascii="华文楷体" w:eastAsia="华文楷体" w:hAnsi="华文楷体" w:cs="华文楷体" w:hint="eastAsia"/>
                <w:sz w:val="28"/>
                <w:szCs w:val="36"/>
              </w:rPr>
              <w:t>）</w:t>
            </w:r>
          </w:p>
        </w:tc>
      </w:tr>
      <w:tr w:rsidR="005109B3">
        <w:trPr>
          <w:trHeight w:val="90"/>
        </w:trPr>
        <w:tc>
          <w:tcPr>
            <w:tcW w:w="1554" w:type="dxa"/>
            <w:vAlign w:val="center"/>
          </w:tcPr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班级</w:t>
            </w:r>
          </w:p>
        </w:tc>
        <w:tc>
          <w:tcPr>
            <w:tcW w:w="2706" w:type="dxa"/>
            <w:vAlign w:val="center"/>
          </w:tcPr>
          <w:p w:rsidR="005109B3" w:rsidRDefault="006549FF">
            <w:pPr>
              <w:spacing w:line="440" w:lineRule="exact"/>
              <w:jc w:val="center"/>
              <w:rPr>
                <w:rFonts w:ascii="华文楷体" w:eastAsia="华文楷体" w:hAnsi="华文楷体" w:cs="华文楷体"/>
                <w:b/>
                <w:bCs/>
                <w:sz w:val="24"/>
                <w:szCs w:val="32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32"/>
              </w:rPr>
              <w:t>设备2201-4班</w:t>
            </w:r>
          </w:p>
        </w:tc>
        <w:tc>
          <w:tcPr>
            <w:tcW w:w="1576" w:type="dxa"/>
            <w:vAlign w:val="center"/>
          </w:tcPr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参加人数</w:t>
            </w:r>
          </w:p>
        </w:tc>
        <w:tc>
          <w:tcPr>
            <w:tcW w:w="2686" w:type="dxa"/>
            <w:vAlign w:val="center"/>
          </w:tcPr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199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人</w:t>
            </w:r>
          </w:p>
        </w:tc>
      </w:tr>
      <w:tr w:rsidR="005109B3">
        <w:trPr>
          <w:trHeight w:val="90"/>
        </w:trPr>
        <w:tc>
          <w:tcPr>
            <w:tcW w:w="1554" w:type="dxa"/>
          </w:tcPr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时间</w:t>
            </w:r>
          </w:p>
        </w:tc>
        <w:tc>
          <w:tcPr>
            <w:tcW w:w="2706" w:type="dxa"/>
          </w:tcPr>
          <w:p w:rsidR="005109B3" w:rsidRDefault="006549FF" w:rsidP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4"/>
                <w:szCs w:val="32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32"/>
              </w:rPr>
              <w:t>2024.9.1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1576" w:type="dxa"/>
          </w:tcPr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地点</w:t>
            </w:r>
          </w:p>
        </w:tc>
        <w:tc>
          <w:tcPr>
            <w:tcW w:w="2686" w:type="dxa"/>
          </w:tcPr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4"/>
                <w:szCs w:val="32"/>
              </w:rPr>
              <w:t>实训南楼裙楼204</w:t>
            </w:r>
          </w:p>
        </w:tc>
      </w:tr>
      <w:tr w:rsidR="005109B3">
        <w:trPr>
          <w:trHeight w:val="4112"/>
        </w:trPr>
        <w:tc>
          <w:tcPr>
            <w:tcW w:w="1554" w:type="dxa"/>
          </w:tcPr>
          <w:p w:rsidR="005109B3" w:rsidRDefault="005109B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:rsidR="005109B3" w:rsidRDefault="005109B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:rsidR="005109B3" w:rsidRDefault="005109B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活动</w:t>
            </w:r>
          </w:p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纪要</w:t>
            </w:r>
          </w:p>
        </w:tc>
        <w:tc>
          <w:tcPr>
            <w:tcW w:w="6968" w:type="dxa"/>
            <w:gridSpan w:val="3"/>
          </w:tcPr>
          <w:p w:rsidR="005109B3" w:rsidRDefault="006549FF">
            <w:pPr>
              <w:spacing w:line="440" w:lineRule="exact"/>
              <w:ind w:firstLineChars="200" w:firstLine="48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为切实做好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2024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年秋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季开学安全教育工作，加强学生安全防范意识和能力，保障学生人身和财产安全，召开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2024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年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秋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季开学</w:t>
            </w:r>
            <w:proofErr w:type="gramStart"/>
            <w:r>
              <w:rPr>
                <w:rFonts w:ascii="微软雅黑" w:eastAsia="微软雅黑" w:hAnsi="微软雅黑" w:cs="微软雅黑" w:hint="eastAsia"/>
                <w:sz w:val="24"/>
              </w:rPr>
              <w:t>安全第一</w:t>
            </w:r>
            <w:proofErr w:type="gramEnd"/>
            <w:r>
              <w:rPr>
                <w:rFonts w:ascii="微软雅黑" w:eastAsia="微软雅黑" w:hAnsi="微软雅黑" w:cs="微软雅黑" w:hint="eastAsia"/>
                <w:sz w:val="24"/>
              </w:rPr>
              <w:t>课主题班会。张秋琴老师于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2024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年9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月1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日在</w:t>
            </w:r>
            <w:r w:rsidRPr="006549FF">
              <w:rPr>
                <w:rFonts w:ascii="微软雅黑" w:eastAsia="微软雅黑" w:hAnsi="微软雅黑" w:cs="微软雅黑" w:hint="eastAsia"/>
                <w:sz w:val="24"/>
              </w:rPr>
              <w:t>实训南楼裙楼204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分别召开了主题为“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加强安全防范意识和能力、保障人身和财产安全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”主题班会。</w:t>
            </w:r>
          </w:p>
          <w:p w:rsidR="005109B3" w:rsidRDefault="006549FF">
            <w:pPr>
              <w:spacing w:line="440" w:lineRule="exact"/>
              <w:ind w:firstLineChars="200" w:firstLine="48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班会主要内容：</w:t>
            </w:r>
          </w:p>
          <w:p w:rsidR="005109B3" w:rsidRDefault="006549FF">
            <w:pPr>
              <w:numPr>
                <w:ilvl w:val="0"/>
                <w:numId w:val="1"/>
              </w:numPr>
              <w:spacing w:line="440" w:lineRule="exact"/>
              <w:ind w:firstLineChars="200" w:firstLine="48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增强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预防诈骗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意识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，详细解释</w:t>
            </w:r>
            <w:proofErr w:type="gramStart"/>
            <w:r>
              <w:rPr>
                <w:rFonts w:ascii="微软雅黑" w:eastAsia="微软雅黑" w:hAnsi="微软雅黑" w:cs="微软雅黑" w:hint="eastAsia"/>
                <w:sz w:val="24"/>
              </w:rPr>
              <w:t>了刷单骗局</w:t>
            </w:r>
            <w:proofErr w:type="gramEnd"/>
            <w:r>
              <w:rPr>
                <w:rFonts w:ascii="微软雅黑" w:eastAsia="微软雅黑" w:hAnsi="微软雅黑" w:cs="微软雅黑" w:hint="eastAsia"/>
                <w:sz w:val="24"/>
              </w:rPr>
              <w:t>案例分析；</w:t>
            </w:r>
          </w:p>
          <w:p w:rsidR="005109B3" w:rsidRDefault="006549FF">
            <w:pPr>
              <w:numPr>
                <w:ilvl w:val="0"/>
                <w:numId w:val="1"/>
              </w:numPr>
              <w:spacing w:line="440" w:lineRule="exact"/>
              <w:ind w:firstLineChars="200" w:firstLine="48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增强消防安全意识，着重演示了灭火器的使用方法；</w:t>
            </w:r>
          </w:p>
          <w:p w:rsidR="005109B3" w:rsidRDefault="006549FF">
            <w:pPr>
              <w:numPr>
                <w:ilvl w:val="0"/>
                <w:numId w:val="1"/>
              </w:numPr>
              <w:spacing w:line="440" w:lineRule="exact"/>
              <w:ind w:firstLineChars="200" w:firstLine="480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增强食品安全意识，尽量在学校食堂吃饭，吃外卖必须要注意查看餐饮店的卫生安全条件。</w:t>
            </w:r>
          </w:p>
          <w:p w:rsidR="005109B3" w:rsidRDefault="006549FF">
            <w:pPr>
              <w:numPr>
                <w:ilvl w:val="0"/>
                <w:numId w:val="1"/>
              </w:numPr>
              <w:spacing w:line="440" w:lineRule="exact"/>
              <w:ind w:firstLineChars="200" w:firstLine="480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sz w:val="24"/>
              </w:rPr>
              <w:t>网络舆论安全以及不良网络贷款、诈骗、传销等安全</w:t>
            </w:r>
            <w:r>
              <w:rPr>
                <w:rFonts w:ascii="微软雅黑" w:eastAsia="微软雅黑" w:hAnsi="微软雅黑" w:cs="微软雅黑"/>
                <w:sz w:val="24"/>
              </w:rPr>
              <w:t>隐</w:t>
            </w:r>
            <w:bookmarkStart w:id="0" w:name="_GoBack"/>
            <w:bookmarkEnd w:id="0"/>
            <w:r>
              <w:rPr>
                <w:rFonts w:ascii="微软雅黑" w:eastAsia="微软雅黑" w:hAnsi="微软雅黑" w:cs="微软雅黑"/>
                <w:sz w:val="24"/>
              </w:rPr>
              <w:t>患</w:t>
            </w:r>
          </w:p>
          <w:p w:rsidR="005109B3" w:rsidRDefault="006549FF" w:rsidP="006549FF">
            <w:pPr>
              <w:numPr>
                <w:ilvl w:val="0"/>
                <w:numId w:val="1"/>
              </w:numPr>
              <w:spacing w:line="440" w:lineRule="exact"/>
              <w:ind w:firstLineChars="200" w:firstLine="480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重点强调求职安全，详细解释了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9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个求职常见的陷阱。</w:t>
            </w:r>
          </w:p>
        </w:tc>
      </w:tr>
      <w:tr w:rsidR="005109B3">
        <w:trPr>
          <w:trHeight w:val="4648"/>
        </w:trPr>
        <w:tc>
          <w:tcPr>
            <w:tcW w:w="1554" w:type="dxa"/>
          </w:tcPr>
          <w:p w:rsidR="005109B3" w:rsidRDefault="005109B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:rsidR="005109B3" w:rsidRDefault="006549FF">
            <w:pPr>
              <w:ind w:firstLineChars="100" w:firstLine="280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活动</w:t>
            </w:r>
          </w:p>
          <w:p w:rsidR="005109B3" w:rsidRDefault="006549FF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图片</w:t>
            </w:r>
          </w:p>
        </w:tc>
        <w:tc>
          <w:tcPr>
            <w:tcW w:w="6968" w:type="dxa"/>
            <w:gridSpan w:val="3"/>
          </w:tcPr>
          <w:p w:rsidR="005109B3" w:rsidRDefault="005109B3">
            <w:pPr>
              <w:rPr>
                <w:rFonts w:ascii="宋体" w:eastAsia="宋体" w:hAnsi="宋体" w:cs="宋体"/>
                <w:sz w:val="24"/>
              </w:rPr>
            </w:pPr>
          </w:p>
          <w:p w:rsidR="005109B3" w:rsidRDefault="005109B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109B3" w:rsidRDefault="006549F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4804387" cy="360184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f5c2dfdd58eebc2d53dddcd14b2b8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435" cy="3607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09B3" w:rsidRDefault="006549F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2024年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秋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季开学</w:t>
            </w:r>
            <w:proofErr w:type="gramStart"/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安全第一</w:t>
            </w:r>
            <w:proofErr w:type="gramEnd"/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课</w:t>
            </w:r>
            <w:proofErr w:type="gramStart"/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”</w:t>
            </w:r>
            <w:proofErr w:type="gramEnd"/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班会目录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”</w:t>
            </w:r>
          </w:p>
          <w:p w:rsidR="005109B3" w:rsidRDefault="006549F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4891609" cy="3667235"/>
                  <wp:effectExtent l="0" t="0" r="444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0b2330afbe8c54bceb3a7a2289490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1771" cy="3674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09B3" w:rsidRDefault="006549FF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lastRenderedPageBreak/>
              <w:drawing>
                <wp:inline distT="0" distB="0" distL="0" distR="0">
                  <wp:extent cx="4850780" cy="3702205"/>
                  <wp:effectExtent l="0" t="0" r="698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b2f167fb6e3e7d78675806f3b0f44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906" cy="3708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49FF" w:rsidRDefault="006549FF" w:rsidP="006549F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2024年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秋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季开学</w:t>
            </w:r>
            <w:proofErr w:type="gramStart"/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安全第一</w:t>
            </w:r>
            <w:proofErr w:type="gramEnd"/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课</w:t>
            </w:r>
            <w:proofErr w:type="gramStart"/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”</w:t>
            </w:r>
            <w:proofErr w:type="gramEnd"/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班会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内容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”</w:t>
            </w:r>
          </w:p>
          <w:p w:rsidR="005109B3" w:rsidRPr="006549FF" w:rsidRDefault="005109B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109B3" w:rsidRPr="006549FF" w:rsidRDefault="005109B3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:rsidR="005109B3" w:rsidRDefault="005109B3">
      <w:pPr>
        <w:spacing w:line="20" w:lineRule="exact"/>
      </w:pPr>
    </w:p>
    <w:sectPr w:rsidR="00510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3BC301"/>
    <w:multiLevelType w:val="singleLevel"/>
    <w:tmpl w:val="B73BC3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NDdiYzNkZWIxMGQyZTU1MGMwNmUwYzBhZDA0NmEifQ=="/>
  </w:docVars>
  <w:rsids>
    <w:rsidRoot w:val="005109B3"/>
    <w:rsid w:val="005109B3"/>
    <w:rsid w:val="006549FF"/>
    <w:rsid w:val="00665BAD"/>
    <w:rsid w:val="0DE73DC2"/>
    <w:rsid w:val="107101A9"/>
    <w:rsid w:val="22C11C76"/>
    <w:rsid w:val="28AD1ECD"/>
    <w:rsid w:val="2B15277A"/>
    <w:rsid w:val="2D5F70C1"/>
    <w:rsid w:val="3ACD2704"/>
    <w:rsid w:val="435636FF"/>
    <w:rsid w:val="4C6D6585"/>
    <w:rsid w:val="4D704D11"/>
    <w:rsid w:val="52C379A1"/>
    <w:rsid w:val="54EA382C"/>
    <w:rsid w:val="63E8362C"/>
    <w:rsid w:val="6F1B7155"/>
    <w:rsid w:val="73520A3A"/>
    <w:rsid w:val="743E59E6"/>
    <w:rsid w:val="7A3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paragraph" w:styleId="a6">
    <w:name w:val="Balloon Text"/>
    <w:basedOn w:val="a"/>
    <w:link w:val="Char"/>
    <w:rsid w:val="006549FF"/>
    <w:rPr>
      <w:sz w:val="18"/>
      <w:szCs w:val="18"/>
    </w:rPr>
  </w:style>
  <w:style w:type="character" w:customStyle="1" w:styleId="Char">
    <w:name w:val="批注框文本 Char"/>
    <w:basedOn w:val="a0"/>
    <w:link w:val="a6"/>
    <w:rsid w:val="006549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paragraph" w:styleId="a6">
    <w:name w:val="Balloon Text"/>
    <w:basedOn w:val="a"/>
    <w:link w:val="Char"/>
    <w:rsid w:val="006549FF"/>
    <w:rPr>
      <w:sz w:val="18"/>
      <w:szCs w:val="18"/>
    </w:rPr>
  </w:style>
  <w:style w:type="character" w:customStyle="1" w:styleId="Char">
    <w:name w:val="批注框文本 Char"/>
    <w:basedOn w:val="a0"/>
    <w:link w:val="a6"/>
    <w:rsid w:val="006549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2022-03-28T07:49:00Z</dcterms:created>
  <dcterms:modified xsi:type="dcterms:W3CDTF">2024-09-03T02:44:00Z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326B8EE4F5F742CA9A18421E0F9F2CB8</vt:lpwstr>
  </property>
</Properties>
</file>