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rPr>
          <w:rFonts w:hint="default" w:asciiTheme="minorEastAsia" w:hAnsiTheme="minorEastAsia" w:eastAsiaTheme="minorEastAsia" w:cstheme="minorEastAsia"/>
          <w:b/>
          <w:bCs/>
          <w:sz w:val="22"/>
          <w:szCs w:val="28"/>
          <w:lang w:val="en-US" w:eastAsia="zh-CN"/>
        </w:rPr>
      </w:pPr>
      <w:r>
        <w:rPr>
          <w:rFonts w:hint="eastAsia" w:asciiTheme="minorEastAsia" w:hAnsiTheme="minorEastAsia" w:cstheme="minorEastAsia"/>
          <w:b/>
          <w:bCs/>
          <w:sz w:val="22"/>
          <w:szCs w:val="28"/>
          <w:lang w:val="en-US" w:eastAsia="zh-CN"/>
        </w:rPr>
        <w:t>一．简答题</w:t>
      </w:r>
    </w:p>
    <w:p>
      <w:pPr>
        <w:numPr>
          <w:numId w:val="0"/>
        </w:numPr>
        <w:rPr>
          <w:rFonts w:hint="eastAsia" w:asciiTheme="minorEastAsia" w:hAnsiTheme="minorEastAsia" w:eastAsiaTheme="minorEastAsia" w:cstheme="minorEastAsia"/>
        </w:rPr>
      </w:pPr>
      <w:r>
        <w:rPr>
          <w:rFonts w:hint="eastAsia" w:asciiTheme="minorEastAsia" w:hAnsiTheme="minorEastAsia" w:cstheme="minorEastAsia"/>
          <w:b/>
          <w:bCs/>
          <w:lang w:val="en-US" w:eastAsia="zh-CN"/>
        </w:rPr>
        <w:t>1.</w:t>
      </w:r>
      <w:r>
        <w:rPr>
          <w:rFonts w:hint="eastAsia" w:asciiTheme="minorEastAsia" w:hAnsiTheme="minorEastAsia" w:eastAsiaTheme="minorEastAsia" w:cstheme="minorEastAsia"/>
          <w:b/>
          <w:bCs/>
        </w:rPr>
        <w:t>南药的定义？什么是南药生物技术？</w:t>
      </w:r>
    </w:p>
    <w:p>
      <w:pPr>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南药是指中国长江以南地区所产的地道药材。</w:t>
      </w:r>
    </w:p>
    <w:p>
      <w:pPr>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南药生物技术：将传统和现代生物技术应用于南药药材鉴定和生产、南药有效成分生产，从而推动南药产业发展的一门技术。</w:t>
      </w:r>
    </w:p>
    <w:p>
      <w:pPr>
        <w:numPr>
          <w:ilvl w:val="0"/>
          <w:numId w:val="0"/>
        </w:numPr>
        <w:rPr>
          <w:rFonts w:hint="eastAsia" w:asciiTheme="minorEastAsia" w:hAnsiTheme="minorEastAsia" w:eastAsiaTheme="minorEastAsia" w:cstheme="minorEastAsia"/>
        </w:rPr>
      </w:pPr>
    </w:p>
    <w:p>
      <w:pPr>
        <w:numPr>
          <w:ilvl w:val="0"/>
          <w:numId w:val="1"/>
        </w:numPr>
        <w:ind w:left="0" w:leftChars="0"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常见南药有哪些？列出至少10种。</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枳壳、砂仁、槟榔、巴戟天、朱砂、雷公藤、葛根、泽泻、化州橘红、金线莲、牛大力、广佛手、高良姜、石斛、南沙参、益智仁等药物。</w:t>
      </w:r>
    </w:p>
    <w:p>
      <w:pPr>
        <w:numPr>
          <w:ilvl w:val="0"/>
          <w:numId w:val="0"/>
        </w:numPr>
        <w:ind w:leftChars="0"/>
        <w:rPr>
          <w:rFonts w:hint="eastAsia" w:asciiTheme="minorEastAsia" w:hAnsiTheme="minorEastAsia" w:eastAsiaTheme="minorEastAsia" w:cstheme="minorEastAsia"/>
        </w:rPr>
      </w:pPr>
    </w:p>
    <w:p>
      <w:pPr>
        <w:numPr>
          <w:ilvl w:val="0"/>
          <w:numId w:val="1"/>
        </w:numPr>
        <w:ind w:left="0" w:leftChars="0"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南药生物技术的研究内容有哪些？请分别简要阐述。</w:t>
      </w:r>
    </w:p>
    <w:p>
      <w:pPr>
        <w:widowControl w:val="0"/>
        <w:numPr>
          <w:ilvl w:val="0"/>
          <w:numId w:val="0"/>
        </w:numPr>
        <w:ind w:leftChars="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rPr>
        <w:t>细胞工程</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将植物体的某一部分经无菌处理后置于人工培养基中，使其组织或细胞增殖进而按照需要进行培养的技术。理论基础：细胞全能性。</w:t>
      </w:r>
    </w:p>
    <w:p>
      <w:pPr>
        <w:widowControl w:val="0"/>
        <w:numPr>
          <w:ilvl w:val="0"/>
          <w:numId w:val="0"/>
        </w:numPr>
        <w:ind w:leftChars="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优点</w:t>
      </w:r>
      <w:r>
        <w:rPr>
          <w:rFonts w:hint="eastAsia" w:asciiTheme="minorEastAsia" w:hAnsiTheme="minorEastAsia" w:eastAsiaTheme="minorEastAsia" w:cstheme="minorEastAsia"/>
          <w:lang w:eastAsia="zh-CN"/>
        </w:rPr>
        <w:t>：植物细胞培养不受环境、生态和气候条件限制，生长比整体植株快，次生代谢物质的含量是自然植株的数倍甚至数千倍。</w:t>
      </w:r>
    </w:p>
    <w:p>
      <w:pPr>
        <w:widowControl w:val="0"/>
        <w:numPr>
          <w:ilvl w:val="0"/>
          <w:numId w:val="0"/>
        </w:numPr>
        <w:ind w:leftChars="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rPr>
        <w:t>发酵工程</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利用微生物生长速度快、生长条件简单以及代谢过程特殊等特点，在合适条件下，利用微生物的某种特定功能生产出人类所需的产品，或直接将微生物应用于工业生产的技术，有时也称微生物工程。主要包括：药用菌类植物的发酵生产有效成分，或利用微生物培养的原理和方法大规模培养药用植物细胞生产药用成分。</w:t>
      </w:r>
    </w:p>
    <w:p>
      <w:pPr>
        <w:widowControl w:val="0"/>
        <w:numPr>
          <w:ilvl w:val="0"/>
          <w:numId w:val="0"/>
        </w:numPr>
        <w:ind w:leftChars="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b/>
          <w:bCs/>
        </w:rPr>
        <w:t>酶工程</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lang w:eastAsia="zh-CN"/>
        </w:rPr>
        <w:t>利用酶、细胞器或细胞所具有的特异催化功能，或对酶进行修饰改造，并借助生物反应器和工艺过程来生产人类所需产品的一项技术。</w:t>
      </w:r>
    </w:p>
    <w:p>
      <w:pPr>
        <w:widowControl w:val="0"/>
        <w:numPr>
          <w:ilvl w:val="0"/>
          <w:numId w:val="0"/>
        </w:numPr>
        <w:ind w:leftChars="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 包括：人工酶催化，对药用植物药效成份进行修饰，提高药物品质；改进中草药制剂过程。</w:t>
      </w:r>
    </w:p>
    <w:p>
      <w:pPr>
        <w:widowControl w:val="0"/>
        <w:numPr>
          <w:ilvl w:val="0"/>
          <w:numId w:val="2"/>
        </w:numPr>
        <w:ind w:leftChars="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bCs/>
        </w:rPr>
        <w:t>基因工程</w:t>
      </w:r>
      <w:r>
        <w:rPr>
          <w:rFonts w:hint="eastAsia" w:asciiTheme="minorEastAsia" w:hAnsiTheme="minorEastAsia" w:eastAsiaTheme="minorEastAsia" w:cstheme="minorEastAsia"/>
          <w:b/>
          <w:bCs/>
          <w:lang w:val="en-US" w:eastAsia="zh-CN"/>
        </w:rPr>
        <w:t>:</w:t>
      </w:r>
      <w:r>
        <w:rPr>
          <w:rFonts w:hint="eastAsia" w:asciiTheme="minorEastAsia" w:hAnsiTheme="minorEastAsia" w:eastAsiaTheme="minorEastAsia" w:cstheme="minorEastAsia"/>
          <w:lang w:val="en-US" w:eastAsia="zh-CN"/>
        </w:rPr>
        <w:t>利用基因工程转基因技术，将某些优良性状基因导入本不具备这些性状的南药材体内，可起到改良品种的目的。</w:t>
      </w:r>
    </w:p>
    <w:p>
      <w:pPr>
        <w:widowControl w:val="0"/>
        <w:numPr>
          <w:ilvl w:val="0"/>
          <w:numId w:val="2"/>
        </w:numPr>
        <w:ind w:leftChars="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bCs/>
          <w:lang w:val="en-US" w:eastAsia="zh-CN"/>
        </w:rPr>
        <w:t>蛋白质工程:</w:t>
      </w:r>
      <w:r>
        <w:rPr>
          <w:rFonts w:hint="eastAsia" w:asciiTheme="minorEastAsia" w:hAnsiTheme="minorEastAsia" w:eastAsiaTheme="minorEastAsia" w:cstheme="minorEastAsia"/>
          <w:lang w:val="en-US" w:eastAsia="zh-CN"/>
        </w:rPr>
        <w:t>在基因工程的基础上，结合蛋白质晶体学、化学，借助计算机辅助设计，对蛋白质进行修饰、改造和拼接，以生产所需蛋白的工程技术。</w:t>
      </w:r>
    </w:p>
    <w:p>
      <w:pPr>
        <w:widowControl w:val="0"/>
        <w:numPr>
          <w:ilvl w:val="0"/>
          <w:numId w:val="0"/>
        </w:numPr>
        <w:ind w:leftChars="0"/>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lang w:val="en-US" w:eastAsia="zh-CN"/>
        </w:rPr>
        <w:t>6</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b/>
          <w:bCs/>
        </w:rPr>
        <w:t>分子标记技术</w:t>
      </w:r>
      <w:r>
        <w:rPr>
          <w:rFonts w:hint="eastAsia" w:asciiTheme="minorEastAsia" w:hAnsiTheme="minorEastAsia" w:eastAsiaTheme="minorEastAsia" w:cstheme="minorEastAsia"/>
          <w:b/>
          <w:bCs/>
          <w:lang w:val="en-US" w:eastAsia="zh-CN"/>
        </w:rPr>
        <w:t>:</w:t>
      </w:r>
      <w:r>
        <w:rPr>
          <w:rFonts w:hint="eastAsia" w:asciiTheme="minorEastAsia" w:hAnsiTheme="minorEastAsia" w:eastAsiaTheme="minorEastAsia" w:cstheme="minorEastAsia"/>
          <w:lang w:val="en-US" w:eastAsia="zh-CN"/>
        </w:rPr>
        <w:t>电泳后能以一定的方法检测到，可以反映基因组某种变异特征的DNA片段，是建立在DNA的多态性基础之上的，可识别等位基因。</w:t>
      </w:r>
    </w:p>
    <w:p>
      <w:pPr>
        <w:widowControl w:val="0"/>
        <w:numPr>
          <w:ilvl w:val="0"/>
          <w:numId w:val="0"/>
        </w:numPr>
        <w:ind w:leftChars="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药用植物的遗传学研究，基因克隆等等</w:t>
      </w:r>
      <w:r>
        <w:rPr>
          <w:rFonts w:hint="eastAsia" w:asciiTheme="minorEastAsia" w:hAnsiTheme="minorEastAsia" w:eastAsiaTheme="minorEastAsia" w:cstheme="minorEastAsia"/>
          <w:lang w:val="en-US" w:eastAsia="zh-CN"/>
        </w:rPr>
        <w:t>.</w:t>
      </w:r>
    </w:p>
    <w:p>
      <w:pPr>
        <w:widowControl w:val="0"/>
        <w:numPr>
          <w:ilvl w:val="0"/>
          <w:numId w:val="0"/>
        </w:numPr>
        <w:ind w:leftChars="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其它生命科学研究热点（基因组，蛋白质组，生物芯片、RNA干扰）</w:t>
      </w:r>
    </w:p>
    <w:p>
      <w:pPr>
        <w:widowControl w:val="0"/>
        <w:numPr>
          <w:ilvl w:val="0"/>
          <w:numId w:val="0"/>
        </w:numPr>
        <w:jc w:val="both"/>
        <w:rPr>
          <w:rFonts w:hint="eastAsia" w:asciiTheme="minorEastAsia" w:hAnsiTheme="minorEastAsia" w:eastAsiaTheme="minorEastAsia" w:cstheme="minorEastAsia"/>
        </w:rPr>
      </w:pPr>
    </w:p>
    <w:p>
      <w:pPr>
        <w:numPr>
          <w:ilvl w:val="0"/>
          <w:numId w:val="1"/>
        </w:numPr>
        <w:ind w:left="0" w:leftChars="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与传统生产方式相比，应用生物技术进行传统药材生产有哪些优点？</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(1)药材(或有效成分)的生产可以在人为控制条件下进行，通过操作培养条件和培养方式极大地提高生产率。</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(2)培养是在无菌条件下进行的，因此可以排除病菌和虫害的侵扰，严格控制药材质量。</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(3)可以进行特定的生物转化反应，大规模生产我们需要的有效成分。</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(4)通过对有效成分合成路线进行遗传操纵，提高所需物质的产量。</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(5)通过加入或删除基因而改变南药材的遗传特性。</w:t>
      </w:r>
    </w:p>
    <w:p>
      <w:pPr>
        <w:rPr>
          <w:rFonts w:hint="eastAsia" w:asciiTheme="minorEastAsia" w:hAnsiTheme="minorEastAsia" w:eastAsiaTheme="minorEastAsia" w:cstheme="minorEastAsia"/>
        </w:rPr>
      </w:pPr>
    </w:p>
    <w:p>
      <w:pPr>
        <w:numPr>
          <w:ilvl w:val="0"/>
          <w:numId w:val="3"/>
        </w:numP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植物组织培养的基本概念、特点及意义。</w:t>
      </w:r>
    </w:p>
    <w:p>
      <w:pPr>
        <w:numPr>
          <w:ilvl w:val="0"/>
          <w:numId w:val="4"/>
        </w:numPr>
        <w:rPr>
          <w:rFonts w:hint="eastAsia" w:asciiTheme="minorEastAsia" w:hAnsiTheme="minorEastAsia" w:eastAsiaTheme="minorEastAsia" w:cstheme="minorEastAsia"/>
        </w:rPr>
      </w:pPr>
      <w:r>
        <w:rPr>
          <w:rFonts w:hint="eastAsia" w:asciiTheme="minorEastAsia" w:hAnsiTheme="minorEastAsia" w:eastAsiaTheme="minorEastAsia" w:cstheme="minorEastAsia"/>
        </w:rPr>
        <w:t>植物组织培养：是指在离体、无菌条件下利用人工培养基对植物器官、组织、细胞、原生质体等进行培养，使其长成完整的植株或生产活性物质。</w:t>
      </w:r>
    </w:p>
    <w:p>
      <w:pPr>
        <w:numPr>
          <w:ilvl w:val="0"/>
          <w:numId w:val="4"/>
        </w:num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特点</w:t>
      </w:r>
      <w:r>
        <w:rPr>
          <w:rFonts w:hint="eastAsia" w:asciiTheme="minorEastAsia" w:hAnsiTheme="minorEastAsia" w:eastAsiaTheme="minorEastAsia" w:cstheme="minorEastAsia"/>
          <w:lang w:eastAsia="zh-CN"/>
        </w:rPr>
        <w:t>：①培养条件可以人为控制。</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②生长周期短，繁殖率高。</w:t>
      </w:r>
    </w:p>
    <w:p>
      <w:pPr>
        <w:numPr>
          <w:ilvl w:val="0"/>
          <w:numId w:val="0"/>
        </w:num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③管理方便，利于工厂化生产和自动化控制。</w:t>
      </w:r>
    </w:p>
    <w:p>
      <w:pPr>
        <w:numPr>
          <w:ilvl w:val="0"/>
          <w:numId w:val="4"/>
        </w:num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意义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快速繁殖技术：不受季节限制、用材少、速度快等特点。</w:t>
      </w:r>
    </w:p>
    <w:p>
      <w:pPr>
        <w:numPr>
          <w:ilvl w:val="0"/>
          <w:numId w:val="0"/>
        </w:num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eastAsia="zh-CN"/>
        </w:rPr>
        <w:t>植物生长点附近的病毒浓度很低甚至无病毒，茎尖培养成为获得无病毒植株的重要途径。</w:t>
      </w:r>
    </w:p>
    <w:p>
      <w:pPr>
        <w:numPr>
          <w:ilvl w:val="0"/>
          <w:numId w:val="0"/>
        </w:numP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eastAsia="zh-CN"/>
        </w:rPr>
        <w:t>新品种选育：组织培养技术进行新品种选育具有效率高、周期短、纯度高等优点。</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在遗传、生理生化和病理等研究上的应用：组织培养能快速、大量地获得性状一致的实验材料。</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5）种植资源的保存：具有独特遗传性状的生物物种的灭绝是一种不可挽回的损失。</w:t>
      </w:r>
    </w:p>
    <w:p>
      <w:pPr>
        <w:numPr>
          <w:ilvl w:val="0"/>
          <w:numId w:val="0"/>
        </w:numPr>
        <w:ind w:leftChars="0"/>
        <w:rPr>
          <w:rFonts w:hint="eastAsia" w:asciiTheme="minorEastAsia" w:hAnsiTheme="minorEastAsia" w:eastAsiaTheme="minorEastAsia" w:cstheme="minorEastAsia"/>
        </w:rPr>
      </w:pPr>
    </w:p>
    <w:p>
      <w:pPr>
        <w:numPr>
          <w:ilvl w:val="0"/>
          <w:numId w:val="3"/>
        </w:numPr>
        <w:ind w:left="0" w:leftChars="0"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什么是植物细胞的全能性？</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一个生活的植物细胞，只要有完整的膜系统和细胞核，它就会带有一套发育成一个完整植株的遗传基础，并具备发育成完整植物体的潜在能力。</w:t>
      </w:r>
    </w:p>
    <w:p>
      <w:pPr>
        <w:numPr>
          <w:ilvl w:val="0"/>
          <w:numId w:val="0"/>
        </w:numPr>
        <w:ind w:leftChars="0"/>
        <w:rPr>
          <w:rFonts w:hint="eastAsia" w:asciiTheme="minorEastAsia" w:hAnsiTheme="minorEastAsia" w:eastAsiaTheme="minorEastAsia" w:cstheme="minorEastAsia"/>
        </w:rPr>
      </w:pPr>
    </w:p>
    <w:p>
      <w:pPr>
        <w:numPr>
          <w:ilvl w:val="0"/>
          <w:numId w:val="3"/>
        </w:numPr>
        <w:ind w:left="0" w:leftChars="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什么是玻璃化？防治措施有哪些？</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植物组织培养中，常会出现一些半透明状的畸形试管植物，这类植物体被称为“玻璃苗”，这种现象称为玻璃化现象，又称过度水化现象。</w:t>
      </w:r>
    </w:p>
    <w:p>
      <w:pPr>
        <w:numPr>
          <w:ilvl w:val="0"/>
          <w:numId w:val="0"/>
        </w:numPr>
        <w:ind w:left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防治措施</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A.</w:t>
      </w:r>
      <w:r>
        <w:rPr>
          <w:rFonts w:hint="eastAsia" w:asciiTheme="minorEastAsia" w:hAnsiTheme="minorEastAsia" w:eastAsiaTheme="minorEastAsia" w:cstheme="minorEastAsia"/>
          <w:lang w:eastAsia="zh-CN"/>
        </w:rPr>
        <w:t>适当提高光照强度，有助于克服玻璃化。</w:t>
      </w:r>
    </w:p>
    <w:p>
      <w:pPr>
        <w:numPr>
          <w:ilvl w:val="0"/>
          <w:numId w:val="0"/>
        </w:numPr>
        <w:ind w:left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B.</w:t>
      </w:r>
      <w:r>
        <w:rPr>
          <w:rFonts w:hint="eastAsia" w:asciiTheme="minorEastAsia" w:hAnsiTheme="minorEastAsia" w:eastAsiaTheme="minorEastAsia" w:cstheme="minorEastAsia"/>
          <w:lang w:eastAsia="zh-CN"/>
        </w:rPr>
        <w:t>注意通气，尽可能降低培养容器内的空气相对湿度和改善氧气供应状况。</w:t>
      </w:r>
    </w:p>
    <w:p>
      <w:pPr>
        <w:numPr>
          <w:ilvl w:val="0"/>
          <w:numId w:val="0"/>
        </w:numPr>
        <w:ind w:left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C.</w:t>
      </w:r>
      <w:r>
        <w:rPr>
          <w:rFonts w:hint="eastAsia" w:asciiTheme="minorEastAsia" w:hAnsiTheme="minorEastAsia" w:eastAsiaTheme="minorEastAsia" w:cstheme="minorEastAsia"/>
          <w:lang w:eastAsia="zh-CN"/>
        </w:rPr>
        <w:t>适当降低培养基中NH4+浓度。</w:t>
      </w:r>
    </w:p>
    <w:p>
      <w:pPr>
        <w:numPr>
          <w:ilvl w:val="0"/>
          <w:numId w:val="0"/>
        </w:numPr>
        <w:ind w:left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D.</w:t>
      </w:r>
      <w:r>
        <w:rPr>
          <w:rFonts w:hint="eastAsia" w:asciiTheme="minorEastAsia" w:hAnsiTheme="minorEastAsia" w:eastAsiaTheme="minorEastAsia" w:cstheme="minorEastAsia"/>
          <w:lang w:eastAsia="zh-CN"/>
        </w:rPr>
        <w:t>注意细胞分裂素和生长素的配合以及激素和K+之间的配合使用。</w:t>
      </w:r>
    </w:p>
    <w:p>
      <w:pPr>
        <w:numPr>
          <w:ilvl w:val="0"/>
          <w:numId w:val="0"/>
        </w:numPr>
        <w:ind w:left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E.</w:t>
      </w:r>
      <w:r>
        <w:rPr>
          <w:rFonts w:hint="eastAsia" w:asciiTheme="minorEastAsia" w:hAnsiTheme="minorEastAsia" w:eastAsiaTheme="minorEastAsia" w:cstheme="minorEastAsia"/>
          <w:lang w:eastAsia="zh-CN"/>
        </w:rPr>
        <w:t>控制温度，适当进行低温处理，避免过高的培养温度，利于消除玻璃化。</w:t>
      </w:r>
    </w:p>
    <w:p>
      <w:pPr>
        <w:numPr>
          <w:ilvl w:val="0"/>
          <w:numId w:val="0"/>
        </w:numPr>
        <w:ind w:leftChars="0"/>
        <w:rPr>
          <w:rFonts w:hint="eastAsia" w:asciiTheme="minorEastAsia" w:hAnsiTheme="minorEastAsia" w:eastAsiaTheme="minorEastAsia" w:cstheme="minorEastAsia"/>
          <w:lang w:eastAsia="zh-CN"/>
        </w:rPr>
      </w:pPr>
    </w:p>
    <w:p>
      <w:pPr>
        <w:numPr>
          <w:ilvl w:val="0"/>
          <w:numId w:val="3"/>
        </w:numPr>
        <w:ind w:left="0" w:leftChars="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什么是人工种子？人工种子优点有哪些？</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人工种子</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将组织培养产生的体细胞胚或不定芽包裹在能提供养分（人工胚乳）的胶囊里，再在胶囊外包上一层具有保护功能的防止机械损伤的外膜（人工种皮），形成一种类似于天然种子的结构。</w:t>
      </w:r>
    </w:p>
    <w:p>
      <w:pPr>
        <w:numPr>
          <w:ilvl w:val="0"/>
          <w:numId w:val="0"/>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优点</w:t>
      </w:r>
      <w:r>
        <w:rPr>
          <w:rFonts w:hint="eastAsia" w:asciiTheme="minorEastAsia" w:hAnsiTheme="minorEastAsia" w:eastAsiaTheme="minorEastAsia" w:cstheme="minorEastAsia"/>
          <w:lang w:eastAsia="zh-CN"/>
        </w:rPr>
        <w:t>：降低成本</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不受自然环境的影响，周年可产，节约土地</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大大提高育种效率，缩短育种时间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在人工种子材料里，可加入农药、菌肥和激素等，有利于抗病虫害，加速生长和发育</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种子外形均匀，便于播种，出苗整齐，更适合现代化生产的需要</w:t>
      </w:r>
      <w:r>
        <w:rPr>
          <w:rFonts w:hint="eastAsia" w:asciiTheme="minorEastAsia" w:hAnsiTheme="minorEastAsia" w:eastAsiaTheme="minorEastAsia" w:cstheme="minorEastAsia"/>
          <w:lang w:val="en-US" w:eastAsia="zh-CN"/>
        </w:rPr>
        <w:t>;</w:t>
      </w:r>
    </w:p>
    <w:p>
      <w:pPr>
        <w:numPr>
          <w:ilvl w:val="0"/>
          <w:numId w:val="0"/>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能够固定杂种、转基因优势，保持遗传稳定性;   与试管苗相比，便于运输和储存。</w:t>
      </w:r>
    </w:p>
    <w:p>
      <w:pPr>
        <w:numPr>
          <w:ilvl w:val="0"/>
          <w:numId w:val="0"/>
        </w:numPr>
        <w:ind w:leftChars="0"/>
        <w:rPr>
          <w:rFonts w:hint="eastAsia" w:asciiTheme="minorEastAsia" w:hAnsiTheme="minorEastAsia" w:eastAsiaTheme="minorEastAsia" w:cstheme="minorEastAsia"/>
          <w:lang w:val="en-US" w:eastAsia="zh-CN"/>
        </w:rPr>
      </w:pPr>
    </w:p>
    <w:p>
      <w:pPr>
        <w:numPr>
          <w:ilvl w:val="0"/>
          <w:numId w:val="3"/>
        </w:numPr>
        <w:ind w:left="0" w:leftChars="0"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褐变形成的原因？如何防治？</w:t>
      </w:r>
    </w:p>
    <w:p>
      <w:pPr>
        <w:numPr>
          <w:ilvl w:val="0"/>
          <w:numId w:val="0"/>
        </w:numPr>
        <w:ind w:leftChars="0"/>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褐变可分为酶促褐变和非酶促褐变，主要是酶促褐变。酶促褐变是由多酚氧化酶引起的。当外值体处于机械损伤等逆境时，细胞膜的结构遭到破坏，酚酶催化多酚类化合物，使其发生氧化形成棕褐色的醌类物质和水；醌类物质经过非酶促聚合，形成黑褐色物质(羟醌与黑色素等)，引起褐变的发生。</w:t>
      </w:r>
    </w:p>
    <w:p>
      <w:pPr>
        <w:numPr>
          <w:ilvl w:val="0"/>
          <w:numId w:val="0"/>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防治措施</w:t>
      </w:r>
      <w:r>
        <w:rPr>
          <w:rFonts w:hint="eastAsia" w:asciiTheme="minorEastAsia" w:hAnsiTheme="minorEastAsia" w:eastAsiaTheme="minorEastAsia" w:cstheme="minorEastAsia"/>
          <w:lang w:eastAsia="zh-CN"/>
        </w:rPr>
        <w:t>：选择适宜的外植体</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选择适宜的培养条件</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细胞筛选和材料预处理</w:t>
      </w:r>
      <w:r>
        <w:rPr>
          <w:rFonts w:hint="eastAsia" w:asciiTheme="minorEastAsia" w:hAnsiTheme="minorEastAsia" w:eastAsiaTheme="minorEastAsia" w:cstheme="minorEastAsia"/>
          <w:lang w:val="en-US" w:eastAsia="zh-CN"/>
        </w:rPr>
        <w:t>;</w:t>
      </w:r>
    </w:p>
    <w:p>
      <w:pPr>
        <w:numPr>
          <w:ilvl w:val="0"/>
          <w:numId w:val="0"/>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eastAsia="zh-CN"/>
        </w:rPr>
        <w:t>使用抑制剂</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lang w:eastAsia="zh-CN"/>
        </w:rPr>
        <w:t>使用吸附剂</w:t>
      </w:r>
      <w:r>
        <w:rPr>
          <w:rFonts w:hint="eastAsia" w:asciiTheme="minorEastAsia" w:hAnsiTheme="minorEastAsia" w:eastAsiaTheme="minorEastAsia" w:cstheme="minorEastAsia"/>
          <w:lang w:val="en-US" w:eastAsia="zh-CN"/>
        </w:rPr>
        <w:t>.</w:t>
      </w:r>
    </w:p>
    <w:p>
      <w:pPr>
        <w:numPr>
          <w:ilvl w:val="0"/>
          <w:numId w:val="0"/>
        </w:numPr>
        <w:ind w:leftChars="0"/>
        <w:rPr>
          <w:rFonts w:hint="eastAsia" w:asciiTheme="minorEastAsia" w:hAnsiTheme="minorEastAsia" w:eastAsiaTheme="minorEastAsia" w:cstheme="minorEastAsia"/>
          <w:lang w:val="en-US" w:eastAsia="zh-CN"/>
        </w:rPr>
      </w:pPr>
    </w:p>
    <w:p>
      <w:pPr>
        <w:numPr>
          <w:ilvl w:val="0"/>
          <w:numId w:val="3"/>
        </w:numPr>
        <w:ind w:left="0" w:leftChars="0"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植物病毒病危害及无毒苗特点。</w:t>
      </w:r>
    </w:p>
    <w:p>
      <w:pPr>
        <w:numPr>
          <w:ilvl w:val="0"/>
          <w:numId w:val="5"/>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植物病毒病危害</w:t>
      </w:r>
      <w:r>
        <w:rPr>
          <w:rFonts w:hint="eastAsia" w:asciiTheme="minorEastAsia" w:hAnsiTheme="minorEastAsia" w:eastAsiaTheme="minorEastAsia" w:cstheme="minorEastAsia"/>
          <w:lang w:val="en-US" w:eastAsia="zh-CN"/>
        </w:rPr>
        <w:t>:受病毒侵染植物的外部症状表现为花叶、黄化或红化，叶片枯斑或坏死，植株矮化、丛生或畸形等.</w:t>
      </w:r>
    </w:p>
    <w:p>
      <w:pPr>
        <w:numPr>
          <w:ilvl w:val="0"/>
          <w:numId w:val="0"/>
        </w:numPr>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无性繁殖植物 : 受一种或多种病原菌侵染。如葡萄扇叶病毒和卷叶病毒，使葡萄减产l0%-18%。</w:t>
      </w:r>
    </w:p>
    <w:p>
      <w:pPr>
        <w:numPr>
          <w:ilvl w:val="0"/>
          <w:numId w:val="0"/>
        </w:numPr>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花卉病毒危害：观赏价值下降，如花少而小，产生畸形、变色等。</w:t>
      </w:r>
    </w:p>
    <w:p>
      <w:pPr>
        <w:numPr>
          <w:ilvl w:val="0"/>
          <w:numId w:val="0"/>
        </w:numPr>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柑橘衰退病：曾毁灭巴西的柑橘，圣包罗州600万株甜橙死亡（占总数的75%），至今仍威胁着世界上的柑橘产业。</w:t>
      </w:r>
    </w:p>
    <w:p>
      <w:pPr>
        <w:numPr>
          <w:ilvl w:val="0"/>
          <w:numId w:val="0"/>
        </w:numPr>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枣疯病：几乎毁灭密云的金丝小枣。</w:t>
      </w:r>
    </w:p>
    <w:p>
      <w:pPr>
        <w:numPr>
          <w:ilvl w:val="0"/>
          <w:numId w:val="5"/>
        </w:numPr>
        <w:ind w:leftChars="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无毒苗特点</w:t>
      </w:r>
      <w:r>
        <w:rPr>
          <w:rFonts w:hint="eastAsia" w:asciiTheme="minorEastAsia" w:hAnsiTheme="minorEastAsia" w:eastAsiaTheme="minorEastAsia" w:cstheme="minorEastAsia"/>
          <w:lang w:val="en-US" w:eastAsia="zh-CN"/>
        </w:rPr>
        <w:t>:产量提高;  品质提升;  抗病性增强.</w:t>
      </w:r>
    </w:p>
    <w:p>
      <w:pPr>
        <w:numPr>
          <w:ilvl w:val="0"/>
          <w:numId w:val="0"/>
        </w:numPr>
        <w:rPr>
          <w:rFonts w:hint="eastAsia" w:asciiTheme="minorEastAsia" w:hAnsiTheme="minorEastAsia" w:eastAsiaTheme="minorEastAsia" w:cstheme="minorEastAsia"/>
          <w:lang w:val="en-US" w:eastAsia="zh-CN"/>
        </w:rPr>
      </w:pPr>
    </w:p>
    <w:p>
      <w:pPr>
        <w:numPr>
          <w:ilvl w:val="0"/>
          <w:numId w:val="3"/>
        </w:numPr>
        <w:ind w:left="0" w:leftChars="0"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多倍体育种的基本途径有哪些？</w:t>
      </w:r>
    </w:p>
    <w:p>
      <w:pPr>
        <w:numPr>
          <w:ilvl w:val="0"/>
          <w:numId w:val="6"/>
        </w:num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体细胞染色体加倍:机械损伤、高温和低温、辐射、化学试剂等理化处理方法均可获得体细胞多倍体。</w:t>
      </w:r>
    </w:p>
    <w:p>
      <w:pPr>
        <w:numPr>
          <w:ilvl w:val="0"/>
          <w:numId w:val="6"/>
        </w:num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不同倍性体间杂交:当一树种中存在可育的不同倍性体时，利用不同倍性体杂交是获取新的异源或同源多倍体最为简捷而有效的途径。</w:t>
      </w:r>
    </w:p>
    <w:p>
      <w:pPr>
        <w:numPr>
          <w:ilvl w:val="0"/>
          <w:numId w:val="6"/>
        </w:num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未减数配子杂交:利用天然2n花粉杂交直接培育多倍体；人工诱导配子染色体加倍是多倍体诱导最快捷的途径。</w:t>
      </w:r>
    </w:p>
    <w:p>
      <w:pPr>
        <w:numPr>
          <w:ilvl w:val="0"/>
          <w:numId w:val="6"/>
        </w:numPr>
        <w:rPr>
          <w:rFonts w:hint="eastAsia"/>
          <w:lang w:val="en-US" w:eastAsia="zh-CN"/>
        </w:rPr>
      </w:pPr>
      <w:r>
        <w:rPr>
          <w:rFonts w:hint="eastAsia" w:asciiTheme="minorEastAsia" w:hAnsiTheme="minorEastAsia" w:eastAsiaTheme="minorEastAsia" w:cstheme="minorEastAsia"/>
          <w:lang w:val="en-US" w:eastAsia="zh-CN"/>
        </w:rPr>
        <w:t>胚乳培养与细胞融合:在大多数被子植物中，一个精核与两个极核融合完成双受精过程，从而产生三倍性的胚乳，因此通过某一树种的胚乳培养也可以获得三倍体植株。</w:t>
      </w:r>
    </w:p>
    <w:p>
      <w:pPr>
        <w:rPr>
          <w:rFonts w:hint="default" w:eastAsiaTheme="minorEastAsia"/>
          <w:lang w:val="en-US" w:eastAsia="zh-CN"/>
        </w:rPr>
      </w:pPr>
    </w:p>
    <w:p>
      <w:pPr>
        <w:numPr>
          <w:ilvl w:val="0"/>
          <w:numId w:val="7"/>
        </w:numPr>
        <w:rPr>
          <w:rFonts w:hint="default" w:eastAsiaTheme="minorEastAsia"/>
          <w:b/>
          <w:bCs/>
          <w:lang w:val="en-US" w:eastAsia="zh-CN"/>
        </w:rPr>
      </w:pPr>
      <w:r>
        <w:rPr>
          <w:rFonts w:hint="default" w:eastAsiaTheme="minorEastAsia"/>
          <w:b/>
          <w:bCs/>
          <w:lang w:val="en-US" w:eastAsia="zh-CN"/>
        </w:rPr>
        <w:t>毛状根的概念。什么是毛状根培养技术？</w:t>
      </w:r>
    </w:p>
    <w:p>
      <w:pPr>
        <w:numPr>
          <w:ilvl w:val="0"/>
          <w:numId w:val="8"/>
        </w:numPr>
        <w:rPr>
          <w:rFonts w:hint="eastAsia"/>
          <w:lang w:val="en-US" w:eastAsia="zh-CN"/>
        </w:rPr>
      </w:pPr>
      <w:r>
        <w:rPr>
          <w:rFonts w:hint="eastAsia"/>
          <w:lang w:val="en-US" w:eastAsia="zh-CN"/>
        </w:rPr>
        <w:t xml:space="preserve">毛状根：植物受伤后，被发根农杆菌感染，在伤口处就会形成不定根，并产生多个分枝，呈毛发状；这些不定根又被称为毛状根。 </w:t>
      </w:r>
    </w:p>
    <w:p>
      <w:pPr>
        <w:numPr>
          <w:ilvl w:val="0"/>
          <w:numId w:val="8"/>
        </w:numPr>
        <w:rPr>
          <w:rFonts w:hint="default"/>
          <w:lang w:val="en-US" w:eastAsia="zh-CN"/>
        </w:rPr>
      </w:pPr>
      <w:r>
        <w:rPr>
          <w:rFonts w:hint="default"/>
          <w:lang w:val="en-US" w:eastAsia="zh-CN"/>
        </w:rPr>
        <w:t>毛状根培养技术是20世纪80年代发展起来的基因工程和细胞工程相结合的一项新技术。</w:t>
      </w:r>
    </w:p>
    <w:p>
      <w:pPr>
        <w:numPr>
          <w:ilvl w:val="0"/>
          <w:numId w:val="0"/>
        </w:numPr>
        <w:rPr>
          <w:rFonts w:hint="default"/>
          <w:lang w:val="en-US" w:eastAsia="zh-CN"/>
        </w:rPr>
      </w:pPr>
      <w:r>
        <w:rPr>
          <w:rFonts w:hint="default"/>
          <w:lang w:val="en-US" w:eastAsia="zh-CN"/>
        </w:rPr>
        <w:t>利用发根农杆菌的Ri质粒中含有的T-DNA整合到植物细胞上,使植物细胞诱导产生毛状根。</w:t>
      </w:r>
    </w:p>
    <w:p>
      <w:pPr>
        <w:numPr>
          <w:ilvl w:val="0"/>
          <w:numId w:val="0"/>
        </w:numPr>
        <w:rPr>
          <w:rFonts w:hint="default"/>
          <w:lang w:val="en-US" w:eastAsia="zh-CN"/>
        </w:rPr>
      </w:pPr>
    </w:p>
    <w:p>
      <w:pPr>
        <w:numPr>
          <w:ilvl w:val="0"/>
          <w:numId w:val="7"/>
        </w:numPr>
        <w:ind w:left="0" w:leftChars="0" w:firstLine="0" w:firstLineChars="0"/>
        <w:rPr>
          <w:rFonts w:hint="default" w:eastAsiaTheme="minorEastAsia"/>
          <w:b/>
          <w:bCs/>
          <w:lang w:val="en-US" w:eastAsia="zh-CN"/>
        </w:rPr>
      </w:pPr>
      <w:r>
        <w:rPr>
          <w:rFonts w:hint="default" w:eastAsiaTheme="minorEastAsia"/>
          <w:b/>
          <w:bCs/>
          <w:lang w:val="en-US" w:eastAsia="zh-CN"/>
        </w:rPr>
        <w:t>毛状根培养技术的应用有哪些？请分别详细阐述。</w:t>
      </w:r>
    </w:p>
    <w:p>
      <w:pPr>
        <w:numPr>
          <w:ilvl w:val="0"/>
          <w:numId w:val="0"/>
        </w:numPr>
        <w:ind w:leftChars="0"/>
        <w:rPr>
          <w:rFonts w:hint="eastAsia"/>
          <w:lang w:val="en-US" w:eastAsia="zh-CN"/>
        </w:rPr>
      </w:pPr>
      <w:r>
        <w:rPr>
          <w:rFonts w:hint="eastAsia"/>
          <w:b/>
          <w:bCs/>
          <w:lang w:val="en-US" w:eastAsia="zh-CN"/>
        </w:rPr>
        <w:t>(1)</w:t>
      </w:r>
      <w:r>
        <w:rPr>
          <w:rFonts w:hint="default" w:eastAsiaTheme="minorEastAsia"/>
          <w:b/>
          <w:bCs/>
          <w:lang w:val="en-US" w:eastAsia="zh-CN"/>
        </w:rPr>
        <w:t>在生产次生代谢产物方面的应用</w:t>
      </w:r>
      <w:r>
        <w:rPr>
          <w:rFonts w:hint="eastAsia"/>
          <w:b/>
          <w:bCs/>
          <w:lang w:val="en-US" w:eastAsia="zh-CN"/>
        </w:rPr>
        <w:t>:</w:t>
      </w:r>
      <w:r>
        <w:rPr>
          <w:rFonts w:hint="eastAsia"/>
          <w:lang w:val="en-US" w:eastAsia="zh-CN"/>
        </w:rPr>
        <w:t>①用基因转化技术来调控次生代谢途径：用次生代谢关键酶基因来调控植物细胞的次生代谢是增加有效成分的有力措施。</w:t>
      </w:r>
    </w:p>
    <w:p>
      <w:pPr>
        <w:numPr>
          <w:ilvl w:val="0"/>
          <w:numId w:val="0"/>
        </w:numPr>
        <w:ind w:leftChars="0"/>
        <w:rPr>
          <w:rFonts w:hint="default" w:eastAsiaTheme="minorEastAsia"/>
          <w:lang w:val="en-US" w:eastAsia="zh-CN"/>
        </w:rPr>
      </w:pPr>
      <w:r>
        <w:rPr>
          <w:rFonts w:hint="eastAsia"/>
          <w:lang w:val="en-US" w:eastAsia="zh-CN"/>
        </w:rPr>
        <w:t>②用反义技术来调控代谢途径：利用反义技术将反义 DNA 或 RNA 片段导入植物细胞，使其某一代谢途径关键酶的活性得到控制，从而影响活性成分的含量。</w:t>
      </w:r>
    </w:p>
    <w:p>
      <w:pPr>
        <w:numPr>
          <w:ilvl w:val="0"/>
          <w:numId w:val="0"/>
        </w:numPr>
        <w:ind w:leftChars="0"/>
        <w:rPr>
          <w:rFonts w:hint="default" w:eastAsiaTheme="minorEastAsia"/>
          <w:lang w:val="en-US" w:eastAsia="zh-CN"/>
        </w:rPr>
      </w:pPr>
      <w:r>
        <w:rPr>
          <w:rFonts w:hint="eastAsia"/>
          <w:b/>
          <w:bCs/>
          <w:lang w:val="en-US" w:eastAsia="zh-CN"/>
        </w:rPr>
        <w:t>(2)</w:t>
      </w:r>
      <w:r>
        <w:rPr>
          <w:rFonts w:hint="default" w:eastAsiaTheme="minorEastAsia"/>
          <w:b/>
          <w:bCs/>
          <w:lang w:val="en-US" w:eastAsia="zh-CN"/>
        </w:rPr>
        <w:t>获得毛状根获转基因植物</w:t>
      </w:r>
      <w:r>
        <w:rPr>
          <w:rFonts w:hint="eastAsia"/>
          <w:b/>
          <w:bCs/>
          <w:lang w:val="en-US" w:eastAsia="zh-CN"/>
        </w:rPr>
        <w:t>:</w:t>
      </w:r>
      <w:r>
        <w:rPr>
          <w:rFonts w:hint="default" w:ascii="Calibri" w:hAnsi="Calibri" w:cs="Calibri"/>
          <w:lang w:val="en-US" w:eastAsia="zh-CN"/>
        </w:rPr>
        <w:t>①</w:t>
      </w:r>
      <w:r>
        <w:rPr>
          <w:rFonts w:hint="eastAsia"/>
          <w:lang w:val="en-US" w:eastAsia="zh-CN"/>
        </w:rPr>
        <w:t xml:space="preserve">以Ri质粒为载体转入外源功能基因，获得药用植物的转基因植株.   </w:t>
      </w:r>
      <w:r>
        <w:rPr>
          <w:rFonts w:hint="default" w:ascii="Calibri" w:hAnsi="Calibri" w:cs="Calibri"/>
          <w:lang w:val="en-US" w:eastAsia="zh-CN"/>
        </w:rPr>
        <w:t>②</w:t>
      </w:r>
      <w:r>
        <w:rPr>
          <w:rFonts w:hint="eastAsia"/>
          <w:lang w:val="en-US" w:eastAsia="zh-CN"/>
        </w:rPr>
        <w:t xml:space="preserve">通过转基因技术，一、可以对克隆出的目的基因进行功能验证；二、导入外源功能基因，可以改善药用植物的某些特性。  </w:t>
      </w:r>
      <w:r>
        <w:rPr>
          <w:rFonts w:hint="default" w:ascii="Calibri" w:hAnsi="Calibri" w:cs="Calibri" w:eastAsiaTheme="minorEastAsia"/>
          <w:lang w:val="en-US" w:eastAsia="zh-CN"/>
        </w:rPr>
        <w:t>③</w:t>
      </w:r>
      <w:r>
        <w:rPr>
          <w:rFonts w:hint="default" w:eastAsiaTheme="minorEastAsia"/>
          <w:lang w:val="en-US" w:eastAsia="zh-CN"/>
        </w:rPr>
        <w:t>可以产生新的有效物质、提高栽培品种抗病虫害的能力等。</w:t>
      </w:r>
    </w:p>
    <w:p>
      <w:pPr>
        <w:numPr>
          <w:ilvl w:val="0"/>
          <w:numId w:val="0"/>
        </w:numPr>
        <w:ind w:leftChars="0"/>
        <w:rPr>
          <w:rFonts w:hint="eastAsia"/>
          <w:lang w:val="en-US" w:eastAsia="zh-CN"/>
        </w:rPr>
      </w:pPr>
      <w:r>
        <w:rPr>
          <w:rFonts w:hint="eastAsia"/>
          <w:b/>
          <w:bCs/>
          <w:lang w:val="en-US" w:eastAsia="zh-CN"/>
        </w:rPr>
        <w:t>(3)</w:t>
      </w:r>
      <w:r>
        <w:rPr>
          <w:rFonts w:hint="default" w:eastAsiaTheme="minorEastAsia"/>
          <w:b/>
          <w:bCs/>
          <w:lang w:val="en-US" w:eastAsia="zh-CN"/>
        </w:rPr>
        <w:t>利用毛状根再生植株，缩短良种繁育时间</w:t>
      </w:r>
      <w:r>
        <w:rPr>
          <w:rFonts w:hint="eastAsia"/>
          <w:b/>
          <w:bCs/>
          <w:lang w:val="en-US" w:eastAsia="zh-CN"/>
        </w:rPr>
        <w:t>:</w:t>
      </w:r>
      <w:r>
        <w:rPr>
          <w:rFonts w:hint="default" w:ascii="Calibri" w:hAnsi="Calibri" w:cs="Calibri"/>
          <w:lang w:val="en-US" w:eastAsia="zh-CN"/>
        </w:rPr>
        <w:t>①</w:t>
      </w:r>
      <w:r>
        <w:rPr>
          <w:rFonts w:hint="eastAsia"/>
          <w:lang w:val="en-US" w:eastAsia="zh-CN"/>
        </w:rPr>
        <w:t>毛状根再生植株与天然或栽培植株相比，一般具有叶片皱缩、节间缩短、植株矮化、须根发达等特点；</w:t>
      </w:r>
    </w:p>
    <w:p>
      <w:pPr>
        <w:numPr>
          <w:ilvl w:val="0"/>
          <w:numId w:val="0"/>
        </w:numPr>
        <w:ind w:leftChars="0"/>
        <w:rPr>
          <w:rFonts w:hint="eastAsia"/>
          <w:lang w:val="en-US" w:eastAsia="zh-CN"/>
        </w:rPr>
      </w:pPr>
      <w:r>
        <w:rPr>
          <w:rFonts w:hint="default" w:ascii="Calibri" w:hAnsi="Calibri" w:cs="Calibri"/>
          <w:lang w:val="en-US" w:eastAsia="zh-CN"/>
        </w:rPr>
        <w:t>②</w:t>
      </w:r>
      <w:r>
        <w:rPr>
          <w:rFonts w:hint="eastAsia"/>
          <w:lang w:val="en-US" w:eastAsia="zh-CN"/>
        </w:rPr>
        <w:t xml:space="preserve">主要的药效成分含量高于天然的； </w:t>
      </w:r>
    </w:p>
    <w:p>
      <w:pPr>
        <w:numPr>
          <w:ilvl w:val="0"/>
          <w:numId w:val="0"/>
        </w:numPr>
        <w:ind w:leftChars="0"/>
        <w:rPr>
          <w:rFonts w:hint="default" w:eastAsiaTheme="minorEastAsia"/>
          <w:lang w:val="en-US" w:eastAsia="zh-CN"/>
        </w:rPr>
      </w:pPr>
      <w:r>
        <w:rPr>
          <w:rFonts w:hint="default" w:ascii="Calibri" w:hAnsi="Calibri" w:cs="Calibri"/>
          <w:lang w:val="en-US" w:eastAsia="zh-CN"/>
        </w:rPr>
        <w:t>③</w:t>
      </w:r>
      <w:r>
        <w:rPr>
          <w:rFonts w:hint="eastAsia"/>
          <w:lang w:val="en-US" w:eastAsia="zh-CN"/>
        </w:rPr>
        <w:t>由于毛状根生长迅速，将其根尖切下，便可繁殖出大量的无性繁殖再生植株，大大缩短了药用植物的栽培周期。</w:t>
      </w:r>
    </w:p>
    <w:p>
      <w:pPr>
        <w:numPr>
          <w:ilvl w:val="0"/>
          <w:numId w:val="0"/>
        </w:numPr>
        <w:ind w:leftChars="0"/>
        <w:rPr>
          <w:rFonts w:hint="eastAsia"/>
          <w:lang w:val="en-US" w:eastAsia="zh-CN"/>
        </w:rPr>
      </w:pPr>
      <w:r>
        <w:rPr>
          <w:rFonts w:hint="eastAsia"/>
          <w:b/>
          <w:bCs/>
          <w:lang w:val="en-US" w:eastAsia="zh-CN"/>
        </w:rPr>
        <w:t>(4)</w:t>
      </w:r>
      <w:r>
        <w:rPr>
          <w:rFonts w:hint="default" w:eastAsiaTheme="minorEastAsia"/>
          <w:b/>
          <w:bCs/>
          <w:lang w:val="en-US" w:eastAsia="zh-CN"/>
        </w:rPr>
        <w:t>毛状根为药用植物种质保存提供新途径</w:t>
      </w:r>
      <w:r>
        <w:rPr>
          <w:rFonts w:hint="eastAsia"/>
          <w:b/>
          <w:bCs/>
          <w:lang w:val="en-US" w:eastAsia="zh-CN"/>
        </w:rPr>
        <w:t>:</w:t>
      </w:r>
      <w:r>
        <w:rPr>
          <w:rFonts w:hint="default" w:ascii="Calibri" w:hAnsi="Calibri" w:cs="Calibri"/>
          <w:lang w:val="en-US" w:eastAsia="zh-CN"/>
        </w:rPr>
        <w:t>①</w:t>
      </w:r>
      <w:r>
        <w:rPr>
          <w:rFonts w:hint="eastAsia"/>
          <w:lang w:val="en-US" w:eastAsia="zh-CN"/>
        </w:rPr>
        <w:t>毛状根具有高度的繁殖潜能，可以制成人工种子长期保存。</w:t>
      </w:r>
    </w:p>
    <w:p>
      <w:pPr>
        <w:numPr>
          <w:ilvl w:val="0"/>
          <w:numId w:val="0"/>
        </w:numPr>
        <w:ind w:leftChars="0"/>
        <w:rPr>
          <w:rFonts w:hint="default" w:eastAsiaTheme="minorEastAsia"/>
          <w:lang w:val="en-US" w:eastAsia="zh-CN"/>
        </w:rPr>
      </w:pPr>
      <w:r>
        <w:rPr>
          <w:rFonts w:hint="default" w:ascii="Calibri" w:hAnsi="Calibri" w:cs="Calibri"/>
          <w:lang w:val="en-US" w:eastAsia="zh-CN"/>
        </w:rPr>
        <w:t>②</w:t>
      </w:r>
      <w:r>
        <w:rPr>
          <w:rFonts w:hint="eastAsia"/>
          <w:lang w:val="en-US" w:eastAsia="zh-CN"/>
        </w:rPr>
        <w:t>由于带有顶端分生组织或分枝的发根切段能够再生出整个植株，可以用海藻酸钠凝胶包裹发根切段制成了人工种子。</w:t>
      </w:r>
    </w:p>
    <w:p>
      <w:pPr>
        <w:rPr>
          <w:rFonts w:hint="default" w:eastAsiaTheme="minorEastAsia"/>
          <w:b/>
          <w:bCs/>
          <w:lang w:val="en-US" w:eastAsia="zh-CN"/>
        </w:rPr>
      </w:pPr>
    </w:p>
    <w:p>
      <w:pPr>
        <w:rPr>
          <w:rFonts w:hint="default" w:eastAsiaTheme="minorEastAsia"/>
          <w:b/>
          <w:bCs/>
          <w:lang w:val="en-US" w:eastAsia="zh-CN"/>
        </w:rPr>
      </w:pPr>
      <w:r>
        <w:rPr>
          <w:rFonts w:hint="default" w:eastAsiaTheme="minorEastAsia"/>
          <w:b/>
          <w:bCs/>
          <w:lang w:val="en-US" w:eastAsia="zh-CN"/>
        </w:rPr>
        <w:t xml:space="preserve">3. 诱导毛状根产生的原因? </w:t>
      </w:r>
    </w:p>
    <w:p>
      <w:pPr>
        <w:ind w:firstLine="420" w:firstLineChars="200"/>
        <w:rPr>
          <w:rFonts w:hint="default" w:eastAsiaTheme="minorEastAsia"/>
          <w:lang w:val="en-US" w:eastAsia="zh-CN"/>
        </w:rPr>
      </w:pPr>
      <w:r>
        <w:rPr>
          <w:rFonts w:hint="default" w:eastAsiaTheme="minorEastAsia"/>
          <w:lang w:val="en-US" w:eastAsia="zh-CN"/>
        </w:rPr>
        <w:t xml:space="preserve">Ri 质粒 T－DNA区和 Vir 区的两个功能区.  </w:t>
      </w:r>
    </w:p>
    <w:p>
      <w:pPr>
        <w:ind w:firstLine="420" w:firstLineChars="200"/>
        <w:rPr>
          <w:rFonts w:hint="default" w:eastAsiaTheme="minorEastAsia"/>
          <w:lang w:val="en-US" w:eastAsia="zh-CN"/>
        </w:rPr>
      </w:pPr>
      <w:r>
        <w:rPr>
          <w:rFonts w:hint="default" w:eastAsiaTheme="minorEastAsia"/>
          <w:lang w:val="en-US" w:eastAsia="zh-CN"/>
        </w:rPr>
        <w:t>T－DNA叫可转移DNA区, 可插入到寄主植物基因组中，其中携带生根基因和冠瘿碱合成酶的基因.</w:t>
      </w:r>
    </w:p>
    <w:p>
      <w:pPr>
        <w:ind w:firstLine="420" w:firstLineChars="200"/>
        <w:rPr>
          <w:rFonts w:hint="default" w:eastAsiaTheme="minorEastAsia"/>
          <w:lang w:val="en-US" w:eastAsia="zh-CN"/>
        </w:rPr>
      </w:pPr>
      <w:r>
        <w:rPr>
          <w:rFonts w:hint="default" w:eastAsiaTheme="minorEastAsia"/>
          <w:lang w:val="en-US" w:eastAsia="zh-CN"/>
        </w:rPr>
        <w:t>Vir  称致病区,   不插入到寄主植物基因组DNA中，但与T－DNA的转移有关， Vir 区缺失或突变则不能使感染的植物出现发根</w:t>
      </w:r>
      <w:r>
        <w:rPr>
          <w:rFonts w:hint="eastAsia"/>
          <w:lang w:val="en-US" w:eastAsia="zh-CN"/>
        </w:rPr>
        <w:t>.</w:t>
      </w:r>
      <w:r>
        <w:rPr>
          <w:rFonts w:hint="default" w:eastAsiaTheme="minorEastAsia"/>
          <w:lang w:val="en-US" w:eastAsia="zh-CN"/>
        </w:rPr>
        <w:t xml:space="preserve"> </w:t>
      </w:r>
    </w:p>
    <w:p>
      <w:pPr>
        <w:rPr>
          <w:rFonts w:hint="default" w:eastAsiaTheme="minorEastAsia"/>
          <w:b/>
          <w:bCs/>
          <w:lang w:val="en-US" w:eastAsia="zh-CN"/>
        </w:rPr>
      </w:pPr>
      <w:r>
        <w:rPr>
          <w:rFonts w:hint="eastAsia"/>
          <w:b/>
          <w:bCs/>
          <w:lang w:val="en-US" w:eastAsia="zh-CN"/>
        </w:rPr>
        <w:t>4.</w:t>
      </w:r>
      <w:r>
        <w:rPr>
          <w:rFonts w:hint="default" w:eastAsiaTheme="minorEastAsia"/>
          <w:b/>
          <w:bCs/>
          <w:lang w:val="en-US" w:eastAsia="zh-CN"/>
        </w:rPr>
        <w:t>毛状根诱导的分子机理</w:t>
      </w:r>
    </w:p>
    <w:p>
      <w:pPr>
        <w:rPr>
          <w:rFonts w:hint="eastAsia"/>
          <w:lang w:val="en-US" w:eastAsia="zh-CN"/>
        </w:rPr>
      </w:pPr>
      <w:r>
        <w:rPr>
          <w:rFonts w:hint="eastAsia"/>
          <w:lang w:val="en-US" w:eastAsia="zh-CN"/>
        </w:rPr>
        <w:t>（1）发根土壤杆菌识别受伤植物释放的诱导物（乙酰丁香酮等酚性物质）</w:t>
      </w:r>
    </w:p>
    <w:p>
      <w:pPr>
        <w:rPr>
          <w:rFonts w:hint="eastAsia"/>
          <w:lang w:val="en-US" w:eastAsia="zh-CN"/>
        </w:rPr>
      </w:pPr>
      <w:r>
        <w:rPr>
          <w:rFonts w:hint="eastAsia"/>
          <w:lang w:val="en-US" w:eastAsia="zh-CN"/>
        </w:rPr>
        <w:t>（2）发根土壤杆菌识别信号分子后,向受伤细胞作趋化性运动,并与宿主细胞发生粘接。</w:t>
      </w:r>
    </w:p>
    <w:p>
      <w:pPr>
        <w:rPr>
          <w:rFonts w:hint="eastAsia"/>
          <w:lang w:val="en-US" w:eastAsia="zh-CN"/>
        </w:rPr>
      </w:pPr>
      <w:r>
        <w:rPr>
          <w:rFonts w:hint="eastAsia"/>
          <w:lang w:val="en-US" w:eastAsia="zh-CN"/>
        </w:rPr>
        <w:t>（3）发根土壤杆菌Ri质粒上的vir区（致病区）基因被乙酰丁香酮等物质活化,使Ri质粒上的T-DNA片段被切割下来并转入植物细胞,但vir区本身不转入。</w:t>
      </w:r>
    </w:p>
    <w:p>
      <w:pPr>
        <w:rPr>
          <w:rFonts w:hint="eastAsia"/>
          <w:lang w:val="en-US" w:eastAsia="zh-CN"/>
        </w:rPr>
      </w:pPr>
      <w:r>
        <w:rPr>
          <w:rFonts w:hint="eastAsia"/>
          <w:lang w:val="en-US" w:eastAsia="zh-CN"/>
        </w:rPr>
        <w:t>（4）T-DNA基因进人寄主细胞的细胞核，并整合到核基因组中,然后在寄主细胞中表达,从植物的感染点诱导毛状根.</w:t>
      </w:r>
    </w:p>
    <w:p>
      <w:pPr>
        <w:rPr>
          <w:rFonts w:hint="default"/>
          <w:lang w:val="en-US" w:eastAsia="zh-CN"/>
        </w:rPr>
      </w:pPr>
    </w:p>
    <w:p>
      <w:pPr>
        <w:rPr>
          <w:rFonts w:hint="default"/>
          <w:lang w:val="en-US" w:eastAsia="zh-CN"/>
        </w:rPr>
      </w:pPr>
      <w:r>
        <w:rPr>
          <w:rFonts w:hint="eastAsia"/>
          <w:b/>
          <w:bCs/>
          <w:lang w:val="en-US" w:eastAsia="zh-CN"/>
        </w:rPr>
        <w:t>1.</w:t>
      </w:r>
      <w:r>
        <w:rPr>
          <w:rFonts w:hint="default"/>
          <w:b/>
          <w:bCs/>
          <w:lang w:val="en-US" w:eastAsia="zh-CN"/>
        </w:rPr>
        <w:t>如何得到植物离体单细胞？</w:t>
      </w:r>
    </w:p>
    <w:p>
      <w:pPr>
        <w:rPr>
          <w:rFonts w:hint="default"/>
          <w:lang w:val="en-US" w:eastAsia="zh-CN"/>
        </w:rPr>
      </w:pPr>
      <w:r>
        <w:rPr>
          <w:rFonts w:hint="eastAsia"/>
          <w:lang w:val="en-US" w:eastAsia="zh-CN"/>
        </w:rPr>
        <w:t>（1）</w:t>
      </w:r>
      <w:r>
        <w:rPr>
          <w:rFonts w:hint="default"/>
          <w:lang w:val="en-US" w:eastAsia="zh-CN"/>
        </w:rPr>
        <w:t>由完整的植物器官分离单细胞</w:t>
      </w:r>
      <w:r>
        <w:rPr>
          <w:rFonts w:hint="eastAsia"/>
          <w:lang w:val="en-US" w:eastAsia="zh-CN"/>
        </w:rPr>
        <w:t>：</w:t>
      </w:r>
      <w:r>
        <w:rPr>
          <w:rFonts w:hint="default" w:ascii="Arial" w:hAnsi="Arial" w:cs="Arial"/>
          <w:lang w:val="en-US" w:eastAsia="zh-CN"/>
        </w:rPr>
        <w:t>[</w:t>
      </w:r>
      <w:r>
        <w:rPr>
          <w:rFonts w:hint="eastAsia"/>
          <w:lang w:val="en-US" w:eastAsia="zh-CN"/>
        </w:rPr>
        <w:t>1</w:t>
      </w:r>
      <w:r>
        <w:rPr>
          <w:rFonts w:hint="default" w:ascii="Arial" w:hAnsi="Arial" w:cs="Arial"/>
          <w:lang w:val="en-US" w:eastAsia="zh-CN"/>
        </w:rPr>
        <w:t>]</w:t>
      </w:r>
      <w:r>
        <w:rPr>
          <w:rFonts w:hint="eastAsia"/>
          <w:lang w:val="en-US" w:eastAsia="zh-CN"/>
        </w:rPr>
        <w:t>机械法:方法A：用刀片刮叶片</w:t>
      </w:r>
      <w:r>
        <w:rPr>
          <w:rFonts w:hint="default" w:ascii="Arial" w:hAnsi="Arial" w:cs="Arial"/>
          <w:lang w:val="en-US" w:eastAsia="zh-CN"/>
        </w:rPr>
        <w:t>→</w:t>
      </w:r>
      <w:r>
        <w:rPr>
          <w:rFonts w:hint="eastAsia"/>
          <w:lang w:val="en-US" w:eastAsia="zh-CN"/>
        </w:rPr>
        <w:t xml:space="preserve"> 撕去表皮</w:t>
      </w:r>
      <w:r>
        <w:rPr>
          <w:rFonts w:hint="default" w:ascii="Arial" w:hAnsi="Arial" w:cs="Arial"/>
          <w:lang w:val="en-US" w:eastAsia="zh-CN"/>
        </w:rPr>
        <w:t>→</w:t>
      </w:r>
      <w:r>
        <w:rPr>
          <w:rFonts w:hint="eastAsia"/>
          <w:lang w:val="en-US" w:eastAsia="zh-CN"/>
        </w:rPr>
        <w:t xml:space="preserve"> 露出叶肉细胞</w:t>
      </w:r>
      <w:r>
        <w:rPr>
          <w:rFonts w:hint="default" w:ascii="Arial" w:hAnsi="Arial" w:cs="Arial"/>
          <w:lang w:val="en-US" w:eastAsia="zh-CN"/>
        </w:rPr>
        <w:t>→用解剖刀刮下细胞</w:t>
      </w:r>
      <w:r>
        <w:rPr>
          <w:rFonts w:hint="eastAsia" w:ascii="Arial" w:hAnsi="Arial" w:cs="Arial"/>
          <w:lang w:val="en-US" w:eastAsia="zh-CN"/>
        </w:rPr>
        <w:t>; 方法B：叶片研碎、离心</w:t>
      </w:r>
      <w:r>
        <w:rPr>
          <w:rFonts w:hint="default" w:ascii="Arial" w:hAnsi="Arial" w:cs="Arial"/>
          <w:lang w:val="en-US" w:eastAsia="zh-CN"/>
        </w:rPr>
        <w:t>→加研磨介质</w:t>
      </w:r>
      <w:r>
        <w:rPr>
          <w:rFonts w:hint="eastAsia" w:ascii="Arial" w:hAnsi="Arial" w:cs="Arial"/>
          <w:lang w:val="en-US" w:eastAsia="zh-CN"/>
        </w:rPr>
        <w:t>,轻轻研磨</w:t>
      </w:r>
      <w:r>
        <w:rPr>
          <w:rFonts w:hint="default" w:ascii="Arial" w:hAnsi="Arial" w:cs="Arial"/>
          <w:lang w:val="en-US" w:eastAsia="zh-CN"/>
        </w:rPr>
        <w:t>→过滤、离心</w:t>
      </w:r>
      <w:r>
        <w:rPr>
          <w:rFonts w:hint="eastAsia" w:ascii="Arial" w:hAnsi="Arial" w:cs="Arial"/>
          <w:lang w:val="en-US" w:eastAsia="zh-CN"/>
        </w:rPr>
        <w:t xml:space="preserve">.        </w:t>
      </w:r>
      <w:r>
        <w:rPr>
          <w:rFonts w:hint="default" w:ascii="Arial" w:hAnsi="Arial" w:cs="Arial"/>
          <w:lang w:val="en-US" w:eastAsia="zh-CN"/>
        </w:rPr>
        <w:t>[</w:t>
      </w:r>
      <w:r>
        <w:rPr>
          <w:rFonts w:hint="eastAsia" w:ascii="Arial" w:hAnsi="Arial" w:cs="Arial"/>
          <w:lang w:val="en-US" w:eastAsia="zh-CN"/>
        </w:rPr>
        <w:t>2</w:t>
      </w:r>
      <w:r>
        <w:rPr>
          <w:rFonts w:hint="default" w:ascii="Arial" w:hAnsi="Arial" w:cs="Arial"/>
          <w:lang w:val="en-US" w:eastAsia="zh-CN"/>
        </w:rPr>
        <w:t>]</w:t>
      </w:r>
      <w:r>
        <w:rPr>
          <w:rFonts w:hint="eastAsia"/>
          <w:lang w:val="en-US" w:eastAsia="zh-CN"/>
        </w:rPr>
        <w:t>酶解法：用果胶酶处理可以分离大量的叶肉细胞</w:t>
      </w:r>
    </w:p>
    <w:p>
      <w:pPr>
        <w:rPr>
          <w:rFonts w:hint="eastAsia"/>
          <w:lang w:val="en-US" w:eastAsia="zh-CN"/>
        </w:rPr>
      </w:pPr>
      <w:r>
        <w:rPr>
          <w:rFonts w:hint="eastAsia"/>
          <w:lang w:val="en-US" w:eastAsia="zh-CN"/>
        </w:rPr>
        <w:t>（2）</w:t>
      </w:r>
      <w:r>
        <w:rPr>
          <w:rFonts w:hint="default"/>
          <w:lang w:val="en-US" w:eastAsia="zh-CN"/>
        </w:rPr>
        <w:t>由培养组织（如愈伤组织）中分离单细胞</w:t>
      </w:r>
      <w:r>
        <w:rPr>
          <w:rFonts w:hint="eastAsia"/>
          <w:lang w:val="en-US" w:eastAsia="zh-CN"/>
        </w:rPr>
        <w:t>：</w:t>
      </w:r>
      <w:r>
        <w:rPr>
          <w:rFonts w:hint="default" w:ascii="Calibri" w:hAnsi="Calibri" w:cs="Calibri"/>
          <w:lang w:val="en-US" w:eastAsia="zh-CN"/>
        </w:rPr>
        <w:t>①</w:t>
      </w:r>
      <w:r>
        <w:rPr>
          <w:rFonts w:hint="eastAsia"/>
          <w:lang w:val="en-US" w:eastAsia="zh-CN"/>
        </w:rPr>
        <w:t xml:space="preserve">诱导产生愈伤组织； </w:t>
      </w:r>
    </w:p>
    <w:p>
      <w:pPr>
        <w:rPr>
          <w:rFonts w:hint="eastAsia"/>
          <w:lang w:val="en-US" w:eastAsia="zh-CN"/>
        </w:rPr>
      </w:pPr>
      <w:r>
        <w:rPr>
          <w:rFonts w:hint="default" w:ascii="Calibri" w:hAnsi="Calibri" w:cs="Calibri"/>
          <w:lang w:val="en-US" w:eastAsia="zh-CN"/>
        </w:rPr>
        <w:t>②</w:t>
      </w:r>
      <w:r>
        <w:rPr>
          <w:rFonts w:hint="eastAsia"/>
          <w:lang w:val="en-US" w:eastAsia="zh-CN"/>
        </w:rPr>
        <w:t>愈伤组织反复继代，使组织不断增殖，提高愈伤组织的松散性；</w:t>
      </w:r>
    </w:p>
    <w:p>
      <w:pPr>
        <w:rPr>
          <w:rFonts w:hint="eastAsia"/>
          <w:lang w:val="en-US" w:eastAsia="zh-CN"/>
        </w:rPr>
      </w:pPr>
      <w:r>
        <w:rPr>
          <w:rFonts w:hint="default" w:ascii="Calibri" w:hAnsi="Calibri" w:cs="Calibri"/>
          <w:lang w:val="en-US" w:eastAsia="zh-CN"/>
        </w:rPr>
        <w:t>③</w:t>
      </w:r>
      <w:r>
        <w:rPr>
          <w:rFonts w:hint="eastAsia"/>
          <w:lang w:val="en-US" w:eastAsia="zh-CN"/>
        </w:rPr>
        <w:t xml:space="preserve"> 悬浮培养将愈伤组织在液体培养基中培养，建立悬浮培养物。</w:t>
      </w:r>
    </w:p>
    <w:p>
      <w:pPr>
        <w:rPr>
          <w:rFonts w:hint="default"/>
          <w:lang w:val="en-US" w:eastAsia="zh-CN"/>
        </w:rPr>
      </w:pPr>
    </w:p>
    <w:p>
      <w:pPr>
        <w:rPr>
          <w:rFonts w:hint="default"/>
          <w:b/>
          <w:bCs/>
          <w:lang w:val="en-US" w:eastAsia="zh-CN"/>
        </w:rPr>
      </w:pPr>
      <w:r>
        <w:rPr>
          <w:rFonts w:hint="eastAsia"/>
          <w:b/>
          <w:bCs/>
          <w:lang w:val="en-US" w:eastAsia="zh-CN"/>
        </w:rPr>
        <w:t>2.</w:t>
      </w:r>
      <w:r>
        <w:rPr>
          <w:rFonts w:hint="default"/>
          <w:b/>
          <w:bCs/>
          <w:lang w:val="en-US" w:eastAsia="zh-CN"/>
        </w:rPr>
        <w:t>植物细胞悬浮培养有哪些方式？</w:t>
      </w:r>
    </w:p>
    <w:p>
      <w:pPr>
        <w:rPr>
          <w:rFonts w:hint="default"/>
          <w:lang w:val="en-US" w:eastAsia="zh-CN"/>
        </w:rPr>
      </w:pPr>
      <w:r>
        <w:rPr>
          <w:rFonts w:hint="eastAsia"/>
          <w:lang w:val="en-US" w:eastAsia="zh-CN"/>
        </w:rPr>
        <w:t>（1）</w:t>
      </w:r>
      <w:r>
        <w:rPr>
          <w:rFonts w:hint="default"/>
          <w:lang w:val="en-US" w:eastAsia="zh-CN"/>
        </w:rPr>
        <w:t>分批培养</w:t>
      </w:r>
      <w:r>
        <w:rPr>
          <w:rFonts w:hint="eastAsia"/>
          <w:lang w:val="en-US" w:eastAsia="zh-CN"/>
        </w:rPr>
        <w:t>：将细胞分散在一定容积的培养基中进行培养。在培养过程中除了气体和挥发性代谢产物可以同外界空气交换外，一切都是密闭的。它是进行细胞生长和细胞分裂的生理生化研究常用的培养方法。</w:t>
      </w:r>
    </w:p>
    <w:p>
      <w:pPr>
        <w:rPr>
          <w:rFonts w:hint="default"/>
          <w:lang w:val="en-US" w:eastAsia="zh-CN"/>
        </w:rPr>
      </w:pPr>
      <w:r>
        <w:rPr>
          <w:rFonts w:hint="eastAsia"/>
          <w:lang w:val="en-US" w:eastAsia="zh-CN"/>
        </w:rPr>
        <w:t>（2）</w:t>
      </w:r>
      <w:r>
        <w:rPr>
          <w:rFonts w:hint="default"/>
          <w:lang w:val="en-US" w:eastAsia="zh-CN"/>
        </w:rPr>
        <w:t>连续培养</w:t>
      </w:r>
    </w:p>
    <w:p>
      <w:pPr>
        <w:rPr>
          <w:rFonts w:hint="eastAsia"/>
          <w:lang w:val="en-US" w:eastAsia="zh-CN"/>
        </w:rPr>
      </w:pPr>
      <w:r>
        <w:rPr>
          <w:rFonts w:hint="eastAsia"/>
          <w:lang w:val="en-US" w:eastAsia="zh-CN"/>
        </w:rPr>
        <w:t>（3）</w:t>
      </w:r>
      <w:r>
        <w:rPr>
          <w:rFonts w:hint="default"/>
          <w:lang w:val="en-US" w:eastAsia="zh-CN"/>
        </w:rPr>
        <w:t>半连续培养</w:t>
      </w:r>
      <w:r>
        <w:rPr>
          <w:rFonts w:hint="eastAsia"/>
          <w:lang w:val="en-US" w:eastAsia="zh-CN"/>
        </w:rPr>
        <w:t>：重复分批式培养或换液培养。在细胞增长和产物形成过程中,每间隔一段时间从中取出部分培养液或细胞,剩余的细胞作为种子,再用新的培养液补足到原体积,使生物反应器内的总体积不变。</w:t>
      </w:r>
    </w:p>
    <w:p>
      <w:pPr>
        <w:rPr>
          <w:rFonts w:hint="default"/>
          <w:lang w:val="en-US" w:eastAsia="zh-CN"/>
        </w:rPr>
      </w:pPr>
    </w:p>
    <w:p>
      <w:pPr>
        <w:rPr>
          <w:rFonts w:hint="default"/>
          <w:b/>
          <w:bCs/>
          <w:lang w:val="en-US" w:eastAsia="zh-CN"/>
        </w:rPr>
      </w:pPr>
      <w:r>
        <w:rPr>
          <w:rFonts w:hint="eastAsia"/>
          <w:b/>
          <w:bCs/>
          <w:lang w:val="en-US" w:eastAsia="zh-CN"/>
        </w:rPr>
        <w:t>3.</w:t>
      </w:r>
      <w:r>
        <w:rPr>
          <w:rFonts w:hint="default"/>
          <w:b/>
          <w:bCs/>
          <w:lang w:val="en-US" w:eastAsia="zh-CN"/>
        </w:rPr>
        <w:t>如何获得同步化的培养细胞？</w:t>
      </w:r>
    </w:p>
    <w:p>
      <w:pPr>
        <w:rPr>
          <w:rFonts w:hint="default"/>
          <w:lang w:val="en-US" w:eastAsia="zh-CN"/>
        </w:rPr>
      </w:pPr>
      <w:r>
        <w:rPr>
          <w:rFonts w:hint="eastAsia"/>
          <w:lang w:val="en-US" w:eastAsia="zh-CN"/>
        </w:rPr>
        <w:t>（1）</w:t>
      </w:r>
      <w:r>
        <w:rPr>
          <w:rFonts w:hint="default"/>
          <w:lang w:val="en-US" w:eastAsia="zh-CN"/>
        </w:rPr>
        <w:t>物理方法</w:t>
      </w:r>
      <w:r>
        <w:rPr>
          <w:rFonts w:hint="eastAsia"/>
          <w:lang w:val="en-US" w:eastAsia="zh-CN"/>
        </w:rPr>
        <w:t>：主要是通过对细胞物理特性（细胞或小细胞团的大小）或生长环境条件（光照、温度等）的控制，实现高度同步化，其中包括按细胞团的大小进行选择的方法和低温休克法等。</w:t>
      </w:r>
    </w:p>
    <w:p>
      <w:pPr>
        <w:rPr>
          <w:rFonts w:hint="default"/>
          <w:lang w:val="en-US" w:eastAsia="zh-CN"/>
        </w:rPr>
      </w:pPr>
      <w:r>
        <w:rPr>
          <w:rFonts w:hint="eastAsia"/>
          <w:lang w:val="en-US" w:eastAsia="zh-CN"/>
        </w:rPr>
        <w:t>（2）</w:t>
      </w:r>
      <w:r>
        <w:rPr>
          <w:rFonts w:hint="default"/>
          <w:lang w:val="en-US" w:eastAsia="zh-CN"/>
        </w:rPr>
        <w:t>化学方法</w:t>
      </w:r>
      <w:r>
        <w:rPr>
          <w:rFonts w:hint="eastAsia"/>
          <w:lang w:val="en-US" w:eastAsia="zh-CN"/>
        </w:rPr>
        <w:t>：使细胞遭受某种营养饥饿，或是通过加入某种生化抑制剂阻止细胞完成其分裂周期。常用的有饥饿法和抑制法两种。</w:t>
      </w:r>
    </w:p>
    <w:p>
      <w:pPr>
        <w:rPr>
          <w:rFonts w:hint="default"/>
          <w:lang w:val="en-US" w:eastAsia="zh-CN"/>
        </w:rPr>
      </w:pPr>
    </w:p>
    <w:p>
      <w:pPr>
        <w:rPr>
          <w:rFonts w:hint="default"/>
          <w:b/>
          <w:bCs/>
          <w:lang w:val="en-US" w:eastAsia="zh-CN"/>
        </w:rPr>
      </w:pPr>
      <w:r>
        <w:rPr>
          <w:rFonts w:hint="eastAsia"/>
          <w:b/>
          <w:bCs/>
          <w:lang w:val="en-US" w:eastAsia="zh-CN"/>
        </w:rPr>
        <w:t>4.</w:t>
      </w:r>
      <w:r>
        <w:rPr>
          <w:rFonts w:hint="default"/>
          <w:b/>
          <w:bCs/>
          <w:lang w:val="en-US" w:eastAsia="zh-CN"/>
        </w:rPr>
        <w:t>影响次生代谢物的因素？</w:t>
      </w:r>
    </w:p>
    <w:p>
      <w:pPr>
        <w:rPr>
          <w:rFonts w:hint="eastAsia"/>
          <w:lang w:val="en-US" w:eastAsia="zh-CN"/>
        </w:rPr>
      </w:pPr>
      <w:r>
        <w:rPr>
          <w:rFonts w:hint="eastAsia"/>
          <w:lang w:val="en-US" w:eastAsia="zh-CN"/>
        </w:rPr>
        <w:t>（1）</w:t>
      </w:r>
      <w:r>
        <w:rPr>
          <w:rFonts w:hint="default"/>
          <w:lang w:val="en-US" w:eastAsia="zh-CN"/>
        </w:rPr>
        <w:t>外植体的选择</w:t>
      </w:r>
      <w:r>
        <w:rPr>
          <w:rFonts w:hint="eastAsia"/>
          <w:lang w:val="en-US" w:eastAsia="zh-CN"/>
        </w:rPr>
        <w:t>；  （2）培养基的选择；（3） 环境因子的影响，如光、温度以及摇床的振荡频率等</w:t>
      </w:r>
    </w:p>
    <w:p>
      <w:pPr>
        <w:rPr>
          <w:rFonts w:hint="default"/>
          <w:lang w:val="en-US" w:eastAsia="zh-CN"/>
        </w:rPr>
      </w:pPr>
    </w:p>
    <w:p>
      <w:pPr>
        <w:rPr>
          <w:rFonts w:hint="default"/>
          <w:b/>
          <w:bCs/>
          <w:lang w:val="en-US" w:eastAsia="zh-CN"/>
        </w:rPr>
      </w:pPr>
      <w:r>
        <w:rPr>
          <w:rFonts w:hint="eastAsia"/>
          <w:b/>
          <w:bCs/>
          <w:lang w:val="en-US" w:eastAsia="zh-CN"/>
        </w:rPr>
        <w:t>1.</w:t>
      </w:r>
      <w:r>
        <w:rPr>
          <w:rFonts w:hint="default"/>
          <w:b/>
          <w:bCs/>
          <w:lang w:val="en-US" w:eastAsia="zh-CN"/>
        </w:rPr>
        <w:t>什么是基因工程技术？</w:t>
      </w:r>
    </w:p>
    <w:p>
      <w:pPr>
        <w:rPr>
          <w:rFonts w:hint="default"/>
          <w:lang w:val="en-US" w:eastAsia="zh-CN"/>
        </w:rPr>
      </w:pPr>
      <w:r>
        <w:rPr>
          <w:rFonts w:hint="default"/>
          <w:lang w:val="en-US" w:eastAsia="zh-CN"/>
        </w:rPr>
        <w:t>利用基因工程技术将外源基因导入受体细胞，进行品种改良，培育高产优质新品种的研究。</w:t>
      </w:r>
    </w:p>
    <w:p>
      <w:pPr>
        <w:rPr>
          <w:rFonts w:hint="default"/>
          <w:lang w:val="en-US" w:eastAsia="zh-CN"/>
        </w:rPr>
      </w:pPr>
    </w:p>
    <w:p>
      <w:pPr>
        <w:rPr>
          <w:rFonts w:hint="default"/>
          <w:b/>
          <w:bCs/>
          <w:lang w:val="en-US" w:eastAsia="zh-CN"/>
        </w:rPr>
      </w:pPr>
      <w:r>
        <w:rPr>
          <w:rFonts w:hint="eastAsia"/>
          <w:b/>
          <w:bCs/>
          <w:lang w:val="en-US" w:eastAsia="zh-CN"/>
        </w:rPr>
        <w:t>2.</w:t>
      </w:r>
      <w:r>
        <w:rPr>
          <w:rFonts w:hint="default"/>
          <w:b/>
          <w:bCs/>
          <w:lang w:val="en-US" w:eastAsia="zh-CN"/>
        </w:rPr>
        <w:t>植物品种遗传改良的目标主要有哪些？</w:t>
      </w:r>
    </w:p>
    <w:p>
      <w:pPr>
        <w:ind w:firstLine="420" w:firstLineChars="200"/>
        <w:rPr>
          <w:rFonts w:hint="default"/>
          <w:lang w:val="en-US" w:eastAsia="zh-CN"/>
        </w:rPr>
      </w:pPr>
      <w:r>
        <w:rPr>
          <w:rFonts w:hint="default"/>
          <w:lang w:val="en-US" w:eastAsia="zh-CN"/>
        </w:rPr>
        <w:t>植物品种遗传改良的目标:具备较高的生物量、良好的品质(油脂、淀粉、纤维素、半纤维素和木质素等)，而且要有较强的抗逆性(耐盐碱性、抗病虫性和抗旱性等)。</w:t>
      </w:r>
    </w:p>
    <w:p>
      <w:pPr>
        <w:rPr>
          <w:rFonts w:hint="default"/>
          <w:lang w:val="en-US" w:eastAsia="zh-CN"/>
        </w:rPr>
      </w:pPr>
    </w:p>
    <w:p>
      <w:pPr>
        <w:rPr>
          <w:rFonts w:hint="default"/>
          <w:lang w:val="en-US" w:eastAsia="zh-CN"/>
        </w:rPr>
      </w:pPr>
    </w:p>
    <w:p>
      <w:pPr>
        <w:numPr>
          <w:ilvl w:val="0"/>
          <w:numId w:val="9"/>
        </w:numPr>
        <w:rPr>
          <w:rFonts w:hint="default"/>
          <w:b/>
          <w:bCs/>
          <w:lang w:val="en-US" w:eastAsia="zh-CN"/>
        </w:rPr>
      </w:pPr>
      <w:r>
        <w:rPr>
          <w:rFonts w:hint="default"/>
          <w:b/>
          <w:bCs/>
          <w:lang w:val="en-US" w:eastAsia="zh-CN"/>
        </w:rPr>
        <w:t>常见的药用微生物有哪些？作为菌种有哪些要求？</w:t>
      </w:r>
    </w:p>
    <w:p>
      <w:pPr>
        <w:numPr>
          <w:numId w:val="0"/>
        </w:numPr>
        <w:rPr>
          <w:rFonts w:hint="default"/>
          <w:lang w:val="en-US" w:eastAsia="zh-CN"/>
        </w:rPr>
      </w:pPr>
      <w:r>
        <w:rPr>
          <w:rFonts w:hint="eastAsia"/>
          <w:lang w:val="en-US" w:eastAsia="zh-CN"/>
        </w:rPr>
        <w:t>（1）</w:t>
      </w:r>
      <w:r>
        <w:rPr>
          <w:rFonts w:hint="default"/>
          <w:lang w:val="en-US" w:eastAsia="zh-CN"/>
        </w:rPr>
        <w:t>发酵工程所利用的微生物主要是细菌、放线菌，酵母菌和霉菌。由于发酵工程本身的发展以及遗传工程的介入，藻类、病毒等也正在逐步地变为工业生产用的微生物。</w:t>
      </w:r>
    </w:p>
    <w:p>
      <w:pPr>
        <w:numPr>
          <w:numId w:val="0"/>
        </w:numPr>
        <w:rPr>
          <w:rFonts w:hint="default"/>
          <w:lang w:val="en-US" w:eastAsia="zh-CN"/>
        </w:rPr>
      </w:pPr>
      <w:r>
        <w:rPr>
          <w:rFonts w:hint="eastAsia"/>
          <w:lang w:val="en-US" w:eastAsia="zh-CN"/>
        </w:rPr>
        <w:t>（2）</w:t>
      </w:r>
      <w:r>
        <w:rPr>
          <w:rFonts w:hint="default"/>
          <w:lang w:val="en-US" w:eastAsia="zh-CN"/>
        </w:rPr>
        <w:t>工业化菌种的要求</w:t>
      </w:r>
      <w:r>
        <w:rPr>
          <w:rFonts w:hint="eastAsia"/>
          <w:lang w:val="en-US" w:eastAsia="zh-CN"/>
        </w:rPr>
        <w:t>：</w:t>
      </w:r>
    </w:p>
    <w:p>
      <w:pPr>
        <w:numPr>
          <w:ilvl w:val="0"/>
          <w:numId w:val="10"/>
        </w:numPr>
        <w:ind w:left="0" w:leftChars="0" w:firstLine="420" w:firstLineChars="200"/>
        <w:rPr>
          <w:rFonts w:hint="default"/>
          <w:lang w:val="en-US" w:eastAsia="zh-CN"/>
        </w:rPr>
      </w:pPr>
      <w:r>
        <w:rPr>
          <w:rFonts w:hint="default"/>
          <w:lang w:val="en-US" w:eastAsia="zh-CN"/>
        </w:rPr>
        <w:t>遗传性能要相对稳定</w:t>
      </w:r>
    </w:p>
    <w:p>
      <w:pPr>
        <w:numPr>
          <w:ilvl w:val="0"/>
          <w:numId w:val="10"/>
        </w:numPr>
        <w:ind w:left="0" w:leftChars="0" w:firstLine="420" w:firstLineChars="200"/>
        <w:rPr>
          <w:rFonts w:hint="default"/>
          <w:lang w:val="en-US" w:eastAsia="zh-CN"/>
        </w:rPr>
      </w:pPr>
      <w:r>
        <w:rPr>
          <w:rFonts w:hint="default"/>
          <w:lang w:val="en-US" w:eastAsia="zh-CN"/>
        </w:rPr>
        <w:t>生长速度快，不易感染它种微生物或噬菌体</w:t>
      </w:r>
    </w:p>
    <w:p>
      <w:pPr>
        <w:numPr>
          <w:ilvl w:val="0"/>
          <w:numId w:val="10"/>
        </w:numPr>
        <w:ind w:left="0" w:leftChars="0" w:firstLine="420" w:firstLineChars="200"/>
        <w:rPr>
          <w:rFonts w:hint="default"/>
          <w:lang w:val="en-US" w:eastAsia="zh-CN"/>
        </w:rPr>
      </w:pPr>
      <w:r>
        <w:rPr>
          <w:rFonts w:hint="default"/>
          <w:lang w:val="en-US" w:eastAsia="zh-CN"/>
        </w:rPr>
        <w:t>具有较高的各种酶活力。</w:t>
      </w:r>
    </w:p>
    <w:p>
      <w:pPr>
        <w:numPr>
          <w:ilvl w:val="0"/>
          <w:numId w:val="10"/>
        </w:numPr>
        <w:ind w:left="0" w:leftChars="0" w:firstLine="420" w:firstLineChars="200"/>
        <w:rPr>
          <w:rFonts w:hint="default"/>
          <w:lang w:val="en-US" w:eastAsia="zh-CN"/>
        </w:rPr>
      </w:pPr>
      <w:r>
        <w:rPr>
          <w:rFonts w:hint="default"/>
          <w:lang w:val="en-US" w:eastAsia="zh-CN"/>
        </w:rPr>
        <w:t>目标产物分泌到胞外</w:t>
      </w:r>
    </w:p>
    <w:p>
      <w:pPr>
        <w:numPr>
          <w:ilvl w:val="0"/>
          <w:numId w:val="10"/>
        </w:numPr>
        <w:ind w:left="0" w:leftChars="0" w:firstLine="420" w:firstLineChars="200"/>
        <w:rPr>
          <w:rFonts w:hint="default"/>
          <w:lang w:val="en-US" w:eastAsia="zh-CN"/>
        </w:rPr>
      </w:pPr>
      <w:r>
        <w:rPr>
          <w:rFonts w:hint="default"/>
          <w:lang w:val="en-US" w:eastAsia="zh-CN"/>
        </w:rPr>
        <w:t>对于包涵体，要求在细胞破碎时不易破碎，而在目的产物的分离提出时，则易破碎。</w:t>
      </w:r>
    </w:p>
    <w:p>
      <w:pPr>
        <w:numPr>
          <w:ilvl w:val="0"/>
          <w:numId w:val="10"/>
        </w:numPr>
        <w:ind w:left="0" w:leftChars="0" w:firstLine="420" w:firstLineChars="200"/>
        <w:rPr>
          <w:rFonts w:hint="default"/>
          <w:lang w:val="en-US" w:eastAsia="zh-CN"/>
        </w:rPr>
      </w:pPr>
      <w:r>
        <w:rPr>
          <w:rFonts w:hint="default"/>
          <w:lang w:val="en-US" w:eastAsia="zh-CN"/>
        </w:rPr>
        <w:t>能够利用廉价的原料，简单的培养基，大量高效地合成产物</w:t>
      </w:r>
    </w:p>
    <w:p>
      <w:pPr>
        <w:numPr>
          <w:numId w:val="0"/>
        </w:numPr>
        <w:rPr>
          <w:rFonts w:hint="default"/>
          <w:lang w:val="en-US" w:eastAsia="zh-CN"/>
        </w:rPr>
      </w:pPr>
    </w:p>
    <w:p>
      <w:pPr>
        <w:numPr>
          <w:ilvl w:val="0"/>
          <w:numId w:val="9"/>
        </w:numPr>
        <w:ind w:left="0" w:leftChars="0" w:firstLine="0" w:firstLineChars="0"/>
        <w:rPr>
          <w:rFonts w:hint="default"/>
          <w:b/>
          <w:bCs/>
          <w:lang w:val="en-US" w:eastAsia="zh-CN"/>
        </w:rPr>
      </w:pPr>
      <w:r>
        <w:rPr>
          <w:rFonts w:hint="default"/>
          <w:b/>
          <w:bCs/>
          <w:lang w:val="en-US" w:eastAsia="zh-CN"/>
        </w:rPr>
        <w:t>发酵产物的提取有哪些方法？</w:t>
      </w:r>
    </w:p>
    <w:p>
      <w:pPr>
        <w:numPr>
          <w:numId w:val="0"/>
        </w:numPr>
        <w:ind w:leftChars="0"/>
        <w:rPr>
          <w:rFonts w:hint="default"/>
          <w:lang w:val="en-US" w:eastAsia="zh-CN"/>
        </w:rPr>
      </w:pPr>
      <w:r>
        <w:rPr>
          <w:rFonts w:hint="default"/>
          <w:lang w:val="en-US" w:eastAsia="zh-CN"/>
        </w:rPr>
        <w:t xml:space="preserve">吸附法 </w:t>
      </w:r>
      <w:r>
        <w:rPr>
          <w:rFonts w:hint="eastAsia"/>
          <w:lang w:val="en-US" w:eastAsia="zh-CN"/>
        </w:rPr>
        <w:t xml:space="preserve">；  </w:t>
      </w:r>
      <w:r>
        <w:rPr>
          <w:rFonts w:hint="default"/>
          <w:lang w:val="en-US" w:eastAsia="zh-CN"/>
        </w:rPr>
        <w:t>沉淀法</w:t>
      </w:r>
      <w:r>
        <w:rPr>
          <w:rFonts w:hint="eastAsia"/>
          <w:lang w:val="en-US" w:eastAsia="zh-CN"/>
        </w:rPr>
        <w:t xml:space="preserve">；  </w:t>
      </w:r>
      <w:r>
        <w:rPr>
          <w:rFonts w:hint="default"/>
          <w:lang w:val="en-US" w:eastAsia="zh-CN"/>
        </w:rPr>
        <w:t xml:space="preserve">萃取法 </w:t>
      </w:r>
      <w:r>
        <w:rPr>
          <w:rFonts w:hint="eastAsia"/>
          <w:lang w:val="en-US" w:eastAsia="zh-CN"/>
        </w:rPr>
        <w:t xml:space="preserve">；  </w:t>
      </w:r>
      <w:r>
        <w:rPr>
          <w:rFonts w:hint="default"/>
          <w:lang w:val="en-US" w:eastAsia="zh-CN"/>
        </w:rPr>
        <w:t>离子交换法</w:t>
      </w:r>
    </w:p>
    <w:p>
      <w:pPr>
        <w:numPr>
          <w:numId w:val="0"/>
        </w:numPr>
        <w:ind w:leftChars="0"/>
        <w:rPr>
          <w:rFonts w:hint="default"/>
          <w:lang w:val="en-US" w:eastAsia="zh-CN"/>
        </w:rPr>
      </w:pPr>
    </w:p>
    <w:p>
      <w:pPr>
        <w:numPr>
          <w:ilvl w:val="0"/>
          <w:numId w:val="9"/>
        </w:numPr>
        <w:ind w:left="0" w:leftChars="0" w:firstLine="0" w:firstLineChars="0"/>
        <w:rPr>
          <w:rFonts w:hint="default"/>
          <w:b/>
          <w:bCs/>
          <w:lang w:val="en-US" w:eastAsia="zh-CN"/>
        </w:rPr>
      </w:pPr>
      <w:r>
        <w:rPr>
          <w:rFonts w:hint="default"/>
          <w:b/>
          <w:bCs/>
          <w:lang w:val="en-US" w:eastAsia="zh-CN"/>
        </w:rPr>
        <w:t>发酵过程的影响因素有哪些？如何控制？</w:t>
      </w:r>
    </w:p>
    <w:p>
      <w:pPr>
        <w:numPr>
          <w:numId w:val="0"/>
        </w:numPr>
        <w:ind w:leftChars="0"/>
        <w:rPr>
          <w:rFonts w:hint="default"/>
          <w:b/>
          <w:bCs/>
          <w:lang w:val="en-US" w:eastAsia="zh-CN"/>
        </w:rPr>
      </w:pPr>
    </w:p>
    <w:tbl>
      <w:tblPr>
        <w:tblStyle w:val="3"/>
        <w:tblW w:w="8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79"/>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lang w:val="en-US" w:eastAsia="zh-CN"/>
              </w:rPr>
              <w:t>影响因素</w:t>
            </w:r>
          </w:p>
        </w:tc>
        <w:tc>
          <w:tcPr>
            <w:tcW w:w="7811" w:type="dxa"/>
          </w:tcPr>
          <w:p>
            <w:pPr>
              <w:numPr>
                <w:numId w:val="0"/>
              </w:numPr>
              <w:rPr>
                <w:rFonts w:hint="default"/>
                <w:b/>
                <w:bCs/>
                <w:vertAlign w:val="baseline"/>
                <w:lang w:val="en-US" w:eastAsia="zh-CN"/>
              </w:rPr>
            </w:pPr>
            <w:r>
              <w:rPr>
                <w:rFonts w:hint="default"/>
                <w:b/>
                <w:bCs/>
                <w:lang w:val="en-US" w:eastAsia="zh-CN"/>
              </w:rPr>
              <w:t>控制</w:t>
            </w:r>
            <w:r>
              <w:rPr>
                <w:rFonts w:hint="eastAsia"/>
                <w:b/>
                <w:bCs/>
                <w:lang w:val="en-US" w:eastAsia="zh-CN"/>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菌体浓度</w:t>
            </w:r>
          </w:p>
        </w:tc>
        <w:tc>
          <w:tcPr>
            <w:tcW w:w="7811" w:type="dxa"/>
          </w:tcPr>
          <w:p>
            <w:pPr>
              <w:numPr>
                <w:numId w:val="0"/>
              </w:numPr>
              <w:rPr>
                <w:rFonts w:hint="default"/>
                <w:b/>
                <w:bCs/>
                <w:vertAlign w:val="baseline"/>
                <w:lang w:val="en-US" w:eastAsia="zh-CN"/>
              </w:rPr>
            </w:pPr>
            <w:r>
              <w:rPr>
                <w:rFonts w:hint="default"/>
                <w:b/>
                <w:bCs/>
                <w:vertAlign w:val="baseline"/>
                <w:lang w:val="en-US" w:eastAsia="zh-CN"/>
              </w:rPr>
              <w:t>发酵中菌液需控制在合理浓度中，过高，营养消耗过快，有毒废物积累，改变菌体代谢途径，影响溶氧；过低，产率下降</w:t>
            </w:r>
            <w:r>
              <w:rPr>
                <w:rFonts w:hint="eastAsia"/>
                <w:b/>
                <w:bCs/>
                <w:vertAlign w:val="baseline"/>
                <w:lang w:val="en-US" w:eastAsia="zh-CN"/>
              </w:rPr>
              <w:t>。</w:t>
            </w:r>
          </w:p>
          <w:p>
            <w:pPr>
              <w:numPr>
                <w:numId w:val="0"/>
              </w:numPr>
              <w:rPr>
                <w:rFonts w:hint="default"/>
                <w:b/>
                <w:bCs/>
                <w:vertAlign w:val="baseline"/>
                <w:lang w:val="en-US" w:eastAsia="zh-CN"/>
              </w:rPr>
            </w:pPr>
            <w:r>
              <w:rPr>
                <w:rFonts w:hint="default"/>
                <w:b/>
                <w:bCs/>
                <w:vertAlign w:val="baseline"/>
                <w:lang w:val="en-US" w:eastAsia="zh-CN"/>
              </w:rPr>
              <w:t>依靠调节培养基和补料控制菌体浓度</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培养基</w:t>
            </w:r>
          </w:p>
        </w:tc>
        <w:tc>
          <w:tcPr>
            <w:tcW w:w="7811" w:type="dxa"/>
          </w:tcPr>
          <w:p>
            <w:pPr>
              <w:numPr>
                <w:ilvl w:val="0"/>
                <w:numId w:val="11"/>
              </w:numPr>
              <w:rPr>
                <w:rFonts w:hint="eastAsia"/>
                <w:b/>
                <w:bCs/>
                <w:vertAlign w:val="baseline"/>
                <w:lang w:val="en-US" w:eastAsia="zh-CN"/>
              </w:rPr>
            </w:pPr>
            <w:r>
              <w:rPr>
                <w:rFonts w:hint="eastAsia"/>
                <w:b/>
                <w:bCs/>
                <w:vertAlign w:val="baseline"/>
                <w:lang w:val="en-US" w:eastAsia="zh-CN"/>
              </w:rPr>
              <w:t>碳源：一般在发酵中后期为保证产生次级代谢产物，有意使菌体处于半饥饿状态，在营养限制的条件下，维持产生次级代谢产物的速率在较高水平。</w:t>
            </w:r>
          </w:p>
          <w:p>
            <w:pPr>
              <w:numPr>
                <w:ilvl w:val="0"/>
                <w:numId w:val="11"/>
              </w:numPr>
              <w:rPr>
                <w:rFonts w:hint="default"/>
                <w:b/>
                <w:bCs/>
                <w:vertAlign w:val="baseline"/>
                <w:lang w:val="en-US" w:eastAsia="zh-CN"/>
              </w:rPr>
            </w:pPr>
            <w:r>
              <w:rPr>
                <w:rFonts w:hint="default"/>
                <w:b/>
                <w:bCs/>
                <w:vertAlign w:val="baseline"/>
                <w:lang w:val="en-US" w:eastAsia="zh-CN"/>
              </w:rPr>
              <w:t>氮源</w:t>
            </w:r>
            <w:r>
              <w:rPr>
                <w:rFonts w:hint="eastAsia"/>
                <w:b/>
                <w:bCs/>
                <w:vertAlign w:val="baseline"/>
                <w:lang w:val="en-US" w:eastAsia="zh-CN"/>
              </w:rPr>
              <w:t>：必须控制适量的氮。</w:t>
            </w:r>
          </w:p>
          <w:p>
            <w:pPr>
              <w:numPr>
                <w:ilvl w:val="0"/>
                <w:numId w:val="11"/>
              </w:numPr>
              <w:rPr>
                <w:rFonts w:hint="default"/>
                <w:b/>
                <w:bCs/>
                <w:vertAlign w:val="baseline"/>
                <w:lang w:val="en-US" w:eastAsia="zh-CN"/>
              </w:rPr>
            </w:pPr>
            <w:r>
              <w:rPr>
                <w:rFonts w:hint="default"/>
                <w:b/>
                <w:bCs/>
                <w:vertAlign w:val="baseline"/>
                <w:lang w:val="en-US" w:eastAsia="zh-CN"/>
              </w:rPr>
              <w:t>无机盐和微量元素来源：无机盐、原料、灰分。</w:t>
            </w:r>
          </w:p>
          <w:p>
            <w:pPr>
              <w:numPr>
                <w:ilvl w:val="0"/>
                <w:numId w:val="11"/>
              </w:numPr>
              <w:rPr>
                <w:rFonts w:hint="default"/>
                <w:b/>
                <w:bCs/>
                <w:vertAlign w:val="baseline"/>
                <w:lang w:val="en-US" w:eastAsia="zh-CN"/>
              </w:rPr>
            </w:pPr>
            <w:r>
              <w:rPr>
                <w:rFonts w:hint="default"/>
                <w:b/>
                <w:bCs/>
                <w:vertAlign w:val="baseline"/>
                <w:lang w:val="en-US" w:eastAsia="zh-CN"/>
              </w:rPr>
              <w:t>特殊生长因子来源：玉米浆、糖蜜、甜菜糖、麸皮、米糠。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温度</w:t>
            </w:r>
          </w:p>
        </w:tc>
        <w:tc>
          <w:tcPr>
            <w:tcW w:w="7811" w:type="dxa"/>
          </w:tcPr>
          <w:p>
            <w:pPr>
              <w:numPr>
                <w:numId w:val="0"/>
              </w:numPr>
              <w:rPr>
                <w:rFonts w:hint="default"/>
                <w:b/>
                <w:bCs/>
                <w:vertAlign w:val="baseline"/>
                <w:lang w:val="en-US" w:eastAsia="zh-CN"/>
              </w:rPr>
            </w:pPr>
            <w:r>
              <w:rPr>
                <w:rFonts w:hint="default"/>
                <w:b/>
                <w:bCs/>
                <w:vertAlign w:val="baseline"/>
                <w:lang w:val="en-US" w:eastAsia="zh-CN"/>
              </w:rPr>
              <w:t>(1)最适温度的选择</w:t>
            </w:r>
            <w:r>
              <w:rPr>
                <w:rFonts w:hint="eastAsia"/>
                <w:b/>
                <w:bCs/>
                <w:vertAlign w:val="baseline"/>
                <w:lang w:val="en-US" w:eastAsia="zh-CN"/>
              </w:rPr>
              <w:t>：</w:t>
            </w:r>
          </w:p>
          <w:p>
            <w:pPr>
              <w:numPr>
                <w:numId w:val="0"/>
              </w:numPr>
              <w:rPr>
                <w:rFonts w:hint="default"/>
                <w:b/>
                <w:bCs/>
                <w:vertAlign w:val="baseline"/>
                <w:lang w:val="en-US" w:eastAsia="zh-CN"/>
              </w:rPr>
            </w:pPr>
            <w:r>
              <w:rPr>
                <w:rFonts w:hint="default"/>
                <w:b/>
                <w:bCs/>
                <w:vertAlign w:val="baseline"/>
                <w:lang w:val="en-US" w:eastAsia="zh-CN"/>
              </w:rPr>
              <w:t>嗜冷菌适应于0～26度生长，嗜温菌适应于15～43度生长，嗜热菌适应于37～65度生长，嗜高温菌适应于65度以上生长</w:t>
            </w:r>
            <w:r>
              <w:rPr>
                <w:rFonts w:hint="eastAsia"/>
                <w:b/>
                <w:bCs/>
                <w:vertAlign w:val="baseline"/>
                <w:lang w:val="en-US" w:eastAsia="zh-CN"/>
              </w:rPr>
              <w:t>，</w:t>
            </w:r>
          </w:p>
          <w:p>
            <w:pPr>
              <w:numPr>
                <w:numId w:val="0"/>
              </w:numPr>
              <w:rPr>
                <w:rFonts w:hint="default"/>
                <w:b/>
                <w:bCs/>
                <w:vertAlign w:val="baseline"/>
                <w:lang w:val="en-US" w:eastAsia="zh-CN"/>
              </w:rPr>
            </w:pPr>
            <w:r>
              <w:rPr>
                <w:rFonts w:hint="default"/>
                <w:b/>
                <w:bCs/>
                <w:vertAlign w:val="baseline"/>
                <w:lang w:val="en-US" w:eastAsia="zh-CN"/>
              </w:rPr>
              <w:t>最适生长温度（高），最适生产（发酵）温度（低）</w:t>
            </w:r>
          </w:p>
          <w:p>
            <w:pPr>
              <w:numPr>
                <w:numId w:val="0"/>
              </w:numPr>
              <w:rPr>
                <w:rFonts w:hint="default"/>
                <w:b/>
                <w:bCs/>
                <w:vertAlign w:val="baseline"/>
                <w:lang w:val="en-US" w:eastAsia="zh-CN"/>
              </w:rPr>
            </w:pPr>
            <w:r>
              <w:rPr>
                <w:rFonts w:hint="default"/>
                <w:b/>
                <w:bCs/>
                <w:vertAlign w:val="baseline"/>
                <w:lang w:val="en-US" w:eastAsia="zh-CN"/>
              </w:rPr>
              <w:t>(2)温度的控制</w:t>
            </w:r>
            <w:r>
              <w:rPr>
                <w:rFonts w:hint="eastAsia"/>
                <w:b/>
                <w:bCs/>
                <w:vertAlign w:val="baseline"/>
                <w:lang w:val="en-US" w:eastAsia="zh-CN"/>
              </w:rPr>
              <w:t>：</w:t>
            </w:r>
            <w:r>
              <w:rPr>
                <w:rFonts w:hint="default"/>
                <w:b/>
                <w:bCs/>
                <w:vertAlign w:val="baseline"/>
                <w:lang w:val="en-US" w:eastAsia="zh-CN"/>
              </w:rPr>
              <w:t>冷却水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pH</w:t>
            </w:r>
          </w:p>
        </w:tc>
        <w:tc>
          <w:tcPr>
            <w:tcW w:w="7811" w:type="dxa"/>
          </w:tcPr>
          <w:p>
            <w:pPr>
              <w:numPr>
                <w:numId w:val="0"/>
              </w:numPr>
              <w:rPr>
                <w:rFonts w:hint="default"/>
                <w:b/>
                <w:bCs/>
                <w:vertAlign w:val="baseline"/>
                <w:lang w:val="en-US" w:eastAsia="zh-CN"/>
              </w:rPr>
            </w:pPr>
            <w:r>
              <w:rPr>
                <w:rFonts w:hint="eastAsia"/>
                <w:b/>
                <w:bCs/>
                <w:vertAlign w:val="baseline"/>
                <w:lang w:val="en-US" w:eastAsia="zh-CN"/>
              </w:rPr>
              <w:t>（1）</w:t>
            </w:r>
            <w:r>
              <w:rPr>
                <w:rFonts w:hint="default"/>
                <w:b/>
                <w:bCs/>
                <w:vertAlign w:val="baseline"/>
                <w:lang w:val="en-US" w:eastAsia="zh-CN"/>
              </w:rPr>
              <w:t>调节好基础料的pH。基础料中若含有玉米浆，pH呈酸性，必须调节pH。若要控制消后pH在6.0，消前pH往往要调到6.5－6.8</w:t>
            </w:r>
          </w:p>
          <w:p>
            <w:pPr>
              <w:numPr>
                <w:numId w:val="0"/>
              </w:numPr>
              <w:rPr>
                <w:rFonts w:hint="default"/>
                <w:b/>
                <w:bCs/>
                <w:vertAlign w:val="baseline"/>
                <w:lang w:val="en-US" w:eastAsia="zh-CN"/>
              </w:rPr>
            </w:pPr>
            <w:r>
              <w:rPr>
                <w:rFonts w:hint="eastAsia"/>
                <w:b/>
                <w:bCs/>
                <w:vertAlign w:val="baseline"/>
                <w:lang w:val="en-US" w:eastAsia="zh-CN"/>
              </w:rPr>
              <w:t>（2）</w:t>
            </w:r>
            <w:r>
              <w:rPr>
                <w:rFonts w:hint="default"/>
                <w:b/>
                <w:bCs/>
                <w:vertAlign w:val="baseline"/>
                <w:lang w:val="en-US" w:eastAsia="zh-CN"/>
              </w:rPr>
              <w:t>在基础料中加入维持pH的物质，如CaCO3 ，或具有缓冲能力的试剂，如磷酸缓冲液等</w:t>
            </w:r>
          </w:p>
          <w:p>
            <w:pPr>
              <w:numPr>
                <w:numId w:val="0"/>
              </w:numPr>
              <w:rPr>
                <w:rFonts w:hint="default"/>
                <w:b/>
                <w:bCs/>
                <w:vertAlign w:val="baseline"/>
                <w:lang w:val="en-US" w:eastAsia="zh-CN"/>
              </w:rPr>
            </w:pPr>
            <w:r>
              <w:rPr>
                <w:rFonts w:hint="eastAsia"/>
                <w:b/>
                <w:bCs/>
                <w:vertAlign w:val="baseline"/>
                <w:lang w:val="en-US" w:eastAsia="zh-CN"/>
              </w:rPr>
              <w:t>（3）</w:t>
            </w:r>
            <w:r>
              <w:rPr>
                <w:rFonts w:hint="default"/>
                <w:b/>
                <w:bCs/>
                <w:vertAlign w:val="baseline"/>
                <w:lang w:val="en-US" w:eastAsia="zh-CN"/>
              </w:rPr>
              <w:t>通过补料调节pH</w:t>
            </w:r>
          </w:p>
          <w:p>
            <w:pPr>
              <w:numPr>
                <w:numId w:val="0"/>
              </w:numPr>
              <w:rPr>
                <w:rFonts w:hint="default"/>
                <w:b/>
                <w:bCs/>
                <w:vertAlign w:val="baseline"/>
                <w:lang w:val="en-US" w:eastAsia="zh-CN"/>
              </w:rPr>
            </w:pPr>
            <w:r>
              <w:rPr>
                <w:rFonts w:hint="eastAsia"/>
                <w:b/>
                <w:bCs/>
                <w:vertAlign w:val="baseline"/>
                <w:lang w:val="en-US" w:eastAsia="zh-CN"/>
              </w:rPr>
              <w:t>（4）</w:t>
            </w:r>
            <w:r>
              <w:rPr>
                <w:rFonts w:hint="default"/>
                <w:b/>
                <w:bCs/>
                <w:vertAlign w:val="baseline"/>
                <w:lang w:val="en-US" w:eastAsia="zh-CN"/>
              </w:rPr>
              <w:t>当补料与调pH发生矛盾时，加酸碱调pH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溶氧</w:t>
            </w:r>
          </w:p>
        </w:tc>
        <w:tc>
          <w:tcPr>
            <w:tcW w:w="7811" w:type="dxa"/>
          </w:tcPr>
          <w:p>
            <w:pPr>
              <w:numPr>
                <w:numId w:val="0"/>
              </w:numPr>
              <w:rPr>
                <w:rFonts w:hint="default"/>
                <w:b/>
                <w:bCs/>
                <w:vertAlign w:val="baseline"/>
                <w:lang w:val="en-US" w:eastAsia="zh-CN"/>
              </w:rPr>
            </w:pPr>
            <w:r>
              <w:rPr>
                <w:rFonts w:hint="default"/>
                <w:b/>
                <w:bCs/>
                <w:vertAlign w:val="baseline"/>
                <w:lang w:val="en-US" w:eastAsia="zh-CN"/>
              </w:rPr>
              <w:t>通气，搅拌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泡沫</w:t>
            </w:r>
          </w:p>
        </w:tc>
        <w:tc>
          <w:tcPr>
            <w:tcW w:w="7811" w:type="dxa"/>
          </w:tcPr>
          <w:p>
            <w:pPr>
              <w:numPr>
                <w:numId w:val="0"/>
              </w:numPr>
              <w:rPr>
                <w:rFonts w:hint="default"/>
                <w:b/>
                <w:bCs/>
                <w:vertAlign w:val="baseline"/>
                <w:lang w:val="en-US" w:eastAsia="zh-CN"/>
              </w:rPr>
            </w:pPr>
            <w:r>
              <w:rPr>
                <w:rFonts w:hint="eastAsia"/>
                <w:b/>
                <w:bCs/>
                <w:vertAlign w:val="baseline"/>
                <w:lang w:val="en-US" w:eastAsia="zh-CN"/>
              </w:rPr>
              <w:t>（1）</w:t>
            </w:r>
            <w:r>
              <w:rPr>
                <w:rFonts w:hint="default"/>
                <w:b/>
                <w:bCs/>
                <w:vertAlign w:val="baseline"/>
                <w:lang w:val="en-US" w:eastAsia="zh-CN"/>
              </w:rPr>
              <w:t>机械消泡</w:t>
            </w:r>
          </w:p>
          <w:p>
            <w:pPr>
              <w:numPr>
                <w:numId w:val="0"/>
              </w:numPr>
              <w:rPr>
                <w:rFonts w:hint="default"/>
                <w:b/>
                <w:bCs/>
                <w:vertAlign w:val="baseline"/>
                <w:lang w:val="en-US" w:eastAsia="zh-CN"/>
              </w:rPr>
            </w:pPr>
            <w:r>
              <w:rPr>
                <w:rFonts w:hint="eastAsia"/>
                <w:b/>
                <w:bCs/>
                <w:vertAlign w:val="baseline"/>
                <w:lang w:val="en-US" w:eastAsia="zh-CN"/>
              </w:rPr>
              <w:t>（2）</w:t>
            </w:r>
            <w:r>
              <w:rPr>
                <w:rFonts w:hint="default"/>
                <w:b/>
                <w:bCs/>
                <w:vertAlign w:val="baseline"/>
                <w:lang w:val="en-US" w:eastAsia="zh-CN"/>
              </w:rPr>
              <w:t>消泡剂（化学）消泡：天然油脂，聚醚类消泡剂，高碳醇，硅酮类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79" w:type="dxa"/>
          </w:tcPr>
          <w:p>
            <w:pPr>
              <w:numPr>
                <w:numId w:val="0"/>
              </w:numPr>
              <w:rPr>
                <w:rFonts w:hint="default"/>
                <w:b/>
                <w:bCs/>
                <w:vertAlign w:val="baseline"/>
                <w:lang w:val="en-US" w:eastAsia="zh-CN"/>
              </w:rPr>
            </w:pPr>
            <w:r>
              <w:rPr>
                <w:rFonts w:hint="default"/>
                <w:b/>
                <w:bCs/>
                <w:vertAlign w:val="baseline"/>
                <w:lang w:val="en-US" w:eastAsia="zh-CN"/>
              </w:rPr>
              <w:t>CO2</w:t>
            </w:r>
          </w:p>
        </w:tc>
        <w:tc>
          <w:tcPr>
            <w:tcW w:w="7811" w:type="dxa"/>
          </w:tcPr>
          <w:p>
            <w:pPr>
              <w:numPr>
                <w:numId w:val="0"/>
              </w:numPr>
              <w:rPr>
                <w:rFonts w:hint="default"/>
                <w:b/>
                <w:bCs/>
                <w:vertAlign w:val="baseline"/>
                <w:lang w:val="en-US" w:eastAsia="zh-CN"/>
              </w:rPr>
            </w:pPr>
            <w:r>
              <w:rPr>
                <w:rFonts w:hint="eastAsia"/>
                <w:b/>
                <w:bCs/>
                <w:vertAlign w:val="baseline"/>
                <w:lang w:val="en-US" w:eastAsia="zh-CN"/>
              </w:rPr>
              <w:t>（1）</w:t>
            </w:r>
            <w:r>
              <w:rPr>
                <w:rFonts w:hint="default"/>
                <w:b/>
                <w:bCs/>
                <w:vertAlign w:val="baseline"/>
                <w:lang w:val="en-US" w:eastAsia="zh-CN"/>
              </w:rPr>
              <w:t>CO2对产物抑制，则降低浓度，对产物促进，则增加浓度</w:t>
            </w:r>
          </w:p>
          <w:p>
            <w:pPr>
              <w:numPr>
                <w:numId w:val="0"/>
              </w:numPr>
              <w:rPr>
                <w:rFonts w:hint="default"/>
                <w:b/>
                <w:bCs/>
                <w:vertAlign w:val="baseline"/>
                <w:lang w:val="en-US" w:eastAsia="zh-CN"/>
              </w:rPr>
            </w:pPr>
            <w:r>
              <w:rPr>
                <w:rFonts w:hint="eastAsia"/>
                <w:b/>
                <w:bCs/>
                <w:vertAlign w:val="baseline"/>
                <w:lang w:val="en-US" w:eastAsia="zh-CN"/>
              </w:rPr>
              <w:t>（2）</w:t>
            </w:r>
            <w:r>
              <w:rPr>
                <w:rFonts w:hint="default"/>
                <w:b/>
                <w:bCs/>
                <w:vertAlign w:val="baseline"/>
                <w:lang w:val="en-US" w:eastAsia="zh-CN"/>
              </w:rPr>
              <w:t>降低通气搅拌，则增加CO2在发酵液中溶解度</w:t>
            </w:r>
          </w:p>
        </w:tc>
      </w:tr>
    </w:tbl>
    <w:p>
      <w:pPr>
        <w:numPr>
          <w:numId w:val="0"/>
        </w:numPr>
        <w:ind w:leftChars="0"/>
        <w:rPr>
          <w:rFonts w:hint="default"/>
          <w:b/>
          <w:bCs/>
          <w:lang w:val="en-US" w:eastAsia="zh-CN"/>
        </w:rPr>
      </w:pPr>
    </w:p>
    <w:p>
      <w:pPr>
        <w:numPr>
          <w:numId w:val="0"/>
        </w:numPr>
        <w:ind w:leftChars="0"/>
        <w:rPr>
          <w:rFonts w:hint="default"/>
          <w:b/>
          <w:bCs/>
          <w:lang w:val="en-US" w:eastAsia="zh-CN"/>
        </w:rPr>
      </w:pPr>
    </w:p>
    <w:p>
      <w:pPr>
        <w:numPr>
          <w:numId w:val="0"/>
        </w:numPr>
        <w:ind w:leftChars="0"/>
        <w:rPr>
          <w:rFonts w:hint="default"/>
          <w:b/>
          <w:bCs/>
          <w:lang w:val="en-US" w:eastAsia="zh-CN"/>
        </w:rPr>
      </w:pPr>
    </w:p>
    <w:p>
      <w:pPr>
        <w:numPr>
          <w:ilvl w:val="0"/>
          <w:numId w:val="12"/>
        </w:numPr>
        <w:ind w:leftChars="0"/>
        <w:rPr>
          <w:rFonts w:hint="default"/>
          <w:b/>
          <w:bCs/>
          <w:lang w:val="en-US" w:eastAsia="zh-CN"/>
        </w:rPr>
      </w:pPr>
      <w:r>
        <w:rPr>
          <w:rFonts w:hint="default"/>
          <w:b/>
          <w:bCs/>
          <w:lang w:val="en-US" w:eastAsia="zh-CN"/>
        </w:rPr>
        <w:t>酶工程的概念和酶的特点有哪些？</w:t>
      </w:r>
    </w:p>
    <w:p>
      <w:pPr>
        <w:numPr>
          <w:numId w:val="0"/>
        </w:numPr>
        <w:rPr>
          <w:rFonts w:hint="default"/>
          <w:b w:val="0"/>
          <w:bCs w:val="0"/>
          <w:lang w:val="en-US" w:eastAsia="zh-CN"/>
        </w:rPr>
      </w:pPr>
      <w:r>
        <w:rPr>
          <w:rFonts w:hint="eastAsia"/>
          <w:b w:val="0"/>
          <w:bCs w:val="0"/>
          <w:lang w:val="en-US" w:eastAsia="zh-CN"/>
        </w:rPr>
        <w:t>(1)</w:t>
      </w:r>
      <w:r>
        <w:rPr>
          <w:rFonts w:hint="default"/>
          <w:b w:val="0"/>
          <w:bCs w:val="0"/>
          <w:lang w:val="en-US" w:eastAsia="zh-CN"/>
        </w:rPr>
        <w:t>酶工程是酶学和工程学相互渗透结合和发展而成的一门新的技术学科。它是从应用的目的出发研究酶、应用酶的特殊催化性能，并通过工程化将相应原料转化成有用物质的技术。</w:t>
      </w:r>
    </w:p>
    <w:p>
      <w:pPr>
        <w:numPr>
          <w:numId w:val="0"/>
        </w:numPr>
        <w:rPr>
          <w:rFonts w:hint="default"/>
          <w:b w:val="0"/>
          <w:bCs w:val="0"/>
          <w:lang w:val="en-US" w:eastAsia="zh-CN"/>
        </w:rPr>
      </w:pPr>
      <w:r>
        <w:rPr>
          <w:rFonts w:hint="eastAsia"/>
          <w:b w:val="0"/>
          <w:bCs w:val="0"/>
          <w:lang w:val="en-US" w:eastAsia="zh-CN"/>
        </w:rPr>
        <w:t>(2)</w:t>
      </w:r>
      <w:r>
        <w:rPr>
          <w:rFonts w:hint="default"/>
          <w:b w:val="0"/>
          <w:bCs w:val="0"/>
          <w:lang w:val="en-US" w:eastAsia="zh-CN"/>
        </w:rPr>
        <w:t>酶除了具有一般催化剂的特性外，还具有下面特点：</w:t>
      </w:r>
    </w:p>
    <w:p>
      <w:pPr>
        <w:numPr>
          <w:numId w:val="0"/>
        </w:numPr>
        <w:rPr>
          <w:rFonts w:hint="eastAsia"/>
          <w:b w:val="0"/>
          <w:bCs w:val="0"/>
          <w:lang w:val="en-US" w:eastAsia="zh-CN"/>
        </w:rPr>
      </w:pPr>
      <w:r>
        <w:rPr>
          <w:rFonts w:hint="default"/>
          <w:b w:val="0"/>
          <w:bCs w:val="0"/>
          <w:lang w:val="en-US" w:eastAsia="zh-CN"/>
        </w:rPr>
        <w:t>1）催化高效性</w:t>
      </w:r>
      <w:r>
        <w:rPr>
          <w:rFonts w:hint="eastAsia"/>
          <w:b w:val="0"/>
          <w:bCs w:val="0"/>
          <w:lang w:val="en-US" w:eastAsia="zh-CN"/>
        </w:rPr>
        <w:t xml:space="preserve">;         </w:t>
      </w:r>
      <w:r>
        <w:rPr>
          <w:rFonts w:hint="default"/>
          <w:b w:val="0"/>
          <w:bCs w:val="0"/>
          <w:lang w:val="en-US" w:eastAsia="zh-CN"/>
        </w:rPr>
        <w:t>2）专一性强</w:t>
      </w:r>
      <w:r>
        <w:rPr>
          <w:rFonts w:hint="eastAsia"/>
          <w:b w:val="0"/>
          <w:bCs w:val="0"/>
          <w:lang w:val="en-US" w:eastAsia="zh-CN"/>
        </w:rPr>
        <w:t xml:space="preserve">;          </w:t>
      </w:r>
      <w:r>
        <w:rPr>
          <w:rFonts w:hint="default"/>
          <w:b w:val="0"/>
          <w:bCs w:val="0"/>
          <w:lang w:val="en-US" w:eastAsia="zh-CN"/>
        </w:rPr>
        <w:t>3）反应条件温和</w:t>
      </w:r>
      <w:r>
        <w:rPr>
          <w:rFonts w:hint="eastAsia"/>
          <w:b w:val="0"/>
          <w:bCs w:val="0"/>
          <w:lang w:val="en-US" w:eastAsia="zh-CN"/>
        </w:rPr>
        <w:t xml:space="preserve">;   </w:t>
      </w:r>
    </w:p>
    <w:p>
      <w:pPr>
        <w:numPr>
          <w:numId w:val="0"/>
        </w:numPr>
        <w:rPr>
          <w:rFonts w:hint="default"/>
          <w:b w:val="0"/>
          <w:bCs w:val="0"/>
          <w:lang w:val="en-US" w:eastAsia="zh-CN"/>
        </w:rPr>
      </w:pPr>
      <w:r>
        <w:rPr>
          <w:rFonts w:hint="default"/>
          <w:b w:val="0"/>
          <w:bCs w:val="0"/>
          <w:lang w:val="en-US" w:eastAsia="zh-CN"/>
        </w:rPr>
        <w:t>4）酶活</w:t>
      </w:r>
      <w:r>
        <w:rPr>
          <w:rFonts w:hint="default"/>
          <w:b w:val="0"/>
          <w:bCs w:val="0"/>
          <w:lang w:val="en-US" w:eastAsia="zh-CN"/>
        </w:rPr>
        <w:t>性</w:t>
      </w:r>
      <w:r>
        <w:rPr>
          <w:rFonts w:hint="default"/>
          <w:b w:val="0"/>
          <w:bCs w:val="0"/>
          <w:lang w:val="en-US" w:eastAsia="zh-CN"/>
        </w:rPr>
        <w:t>受调节控制</w:t>
      </w:r>
      <w:r>
        <w:rPr>
          <w:rFonts w:hint="eastAsia"/>
          <w:b w:val="0"/>
          <w:bCs w:val="0"/>
          <w:lang w:val="en-US" w:eastAsia="zh-CN"/>
        </w:rPr>
        <w:t xml:space="preserve">     </w:t>
      </w:r>
      <w:r>
        <w:rPr>
          <w:rFonts w:hint="default"/>
          <w:b w:val="0"/>
          <w:bCs w:val="0"/>
          <w:lang w:val="en-US" w:eastAsia="zh-CN"/>
        </w:rPr>
        <w:t>5）催化活性与辅助因子有关</w:t>
      </w:r>
    </w:p>
    <w:p>
      <w:pPr>
        <w:numPr>
          <w:numId w:val="0"/>
        </w:numPr>
        <w:rPr>
          <w:rFonts w:hint="default"/>
          <w:b/>
          <w:bCs/>
          <w:lang w:val="en-US" w:eastAsia="zh-CN"/>
        </w:rPr>
      </w:pPr>
    </w:p>
    <w:p>
      <w:pPr>
        <w:numPr>
          <w:numId w:val="0"/>
        </w:numPr>
        <w:ind w:leftChars="0"/>
        <w:rPr>
          <w:rFonts w:hint="default"/>
          <w:b/>
          <w:bCs/>
          <w:lang w:val="en-US" w:eastAsia="zh-CN"/>
        </w:rPr>
      </w:pPr>
      <w:r>
        <w:rPr>
          <w:rFonts w:hint="eastAsia"/>
          <w:b/>
          <w:bCs/>
          <w:lang w:val="en-US" w:eastAsia="zh-CN"/>
        </w:rPr>
        <w:t>2.</w:t>
      </w:r>
      <w:r>
        <w:rPr>
          <w:rFonts w:hint="default"/>
          <w:b/>
          <w:bCs/>
          <w:lang w:val="en-US" w:eastAsia="zh-CN"/>
        </w:rPr>
        <w:t>酶的提取方法有哪些？利用微生物生产酶的优点？</w:t>
      </w:r>
    </w:p>
    <w:p>
      <w:pPr>
        <w:numPr>
          <w:numId w:val="0"/>
        </w:numPr>
        <w:ind w:leftChars="0"/>
        <w:rPr>
          <w:rFonts w:hint="eastAsia"/>
          <w:b w:val="0"/>
          <w:bCs w:val="0"/>
          <w:lang w:val="en-US" w:eastAsia="zh-CN"/>
        </w:rPr>
      </w:pPr>
      <w:r>
        <w:rPr>
          <w:rFonts w:hint="eastAsia"/>
          <w:b w:val="0"/>
          <w:bCs w:val="0"/>
          <w:lang w:val="en-US" w:eastAsia="zh-CN"/>
        </w:rPr>
        <w:t>（1）提取分离法； 发酵法；   化学合成法</w:t>
      </w:r>
    </w:p>
    <w:p>
      <w:pPr>
        <w:numPr>
          <w:numId w:val="0"/>
        </w:numPr>
        <w:ind w:leftChars="0"/>
        <w:rPr>
          <w:rFonts w:hint="eastAsia"/>
          <w:b w:val="0"/>
          <w:bCs w:val="0"/>
          <w:lang w:val="en-US" w:eastAsia="zh-CN"/>
        </w:rPr>
      </w:pPr>
      <w:r>
        <w:rPr>
          <w:rFonts w:hint="eastAsia"/>
          <w:b w:val="0"/>
          <w:bCs w:val="0"/>
          <w:lang w:val="en-US" w:eastAsia="zh-CN"/>
        </w:rPr>
        <w:t>（2）①微生物种类繁多，动植物体内存在的酶，几乎都可从微生物中得到；</w:t>
      </w:r>
    </w:p>
    <w:p>
      <w:pPr>
        <w:numPr>
          <w:numId w:val="0"/>
        </w:numPr>
        <w:ind w:leftChars="0"/>
        <w:rPr>
          <w:rFonts w:hint="eastAsia"/>
          <w:b w:val="0"/>
          <w:bCs w:val="0"/>
          <w:lang w:val="en-US" w:eastAsia="zh-CN"/>
        </w:rPr>
      </w:pPr>
      <w:r>
        <w:rPr>
          <w:rFonts w:hint="eastAsia"/>
          <w:b w:val="0"/>
          <w:bCs w:val="0"/>
          <w:lang w:val="en-US" w:eastAsia="zh-CN"/>
        </w:rPr>
        <w:t xml:space="preserve">  ②微生物繁殖快、生产周期短、培养简便，并可以通过控制培养条件来提高酶的产量；</w:t>
      </w:r>
    </w:p>
    <w:p>
      <w:pPr>
        <w:numPr>
          <w:numId w:val="0"/>
        </w:numPr>
        <w:ind w:leftChars="0"/>
        <w:rPr>
          <w:rFonts w:hint="eastAsia"/>
          <w:b w:val="0"/>
          <w:bCs w:val="0"/>
          <w:lang w:val="en-US" w:eastAsia="zh-CN"/>
        </w:rPr>
      </w:pPr>
      <w:r>
        <w:rPr>
          <w:rFonts w:hint="eastAsia"/>
          <w:b w:val="0"/>
          <w:bCs w:val="0"/>
          <w:lang w:val="en-US" w:eastAsia="zh-CN"/>
        </w:rPr>
        <w:t xml:space="preserve">  ③微生物具有较强的适应性，通过各种遗传变异的手段，能培育出新的菌株。</w:t>
      </w:r>
    </w:p>
    <w:p>
      <w:pPr>
        <w:numPr>
          <w:numId w:val="0"/>
        </w:numPr>
        <w:ind w:leftChars="0"/>
        <w:rPr>
          <w:rFonts w:hint="default"/>
          <w:b/>
          <w:bCs/>
          <w:lang w:val="en-US" w:eastAsia="zh-CN"/>
        </w:rPr>
      </w:pPr>
    </w:p>
    <w:p>
      <w:pPr>
        <w:numPr>
          <w:numId w:val="0"/>
        </w:numPr>
        <w:ind w:leftChars="0"/>
        <w:rPr>
          <w:rFonts w:hint="default"/>
          <w:b/>
          <w:bCs/>
          <w:lang w:val="en-US" w:eastAsia="zh-CN"/>
        </w:rPr>
      </w:pPr>
      <w:r>
        <w:rPr>
          <w:rFonts w:hint="eastAsia"/>
          <w:b/>
          <w:bCs/>
          <w:lang w:val="en-US" w:eastAsia="zh-CN"/>
        </w:rPr>
        <w:t>3.</w:t>
      </w:r>
      <w:r>
        <w:rPr>
          <w:rFonts w:hint="default"/>
          <w:b/>
          <w:bCs/>
          <w:lang w:val="en-US" w:eastAsia="zh-CN"/>
        </w:rPr>
        <w:t>常用产酶生物具体有哪些？</w:t>
      </w:r>
    </w:p>
    <w:p>
      <w:pPr>
        <w:numPr>
          <w:numId w:val="0"/>
        </w:numPr>
        <w:ind w:leftChars="0"/>
        <w:rPr>
          <w:rFonts w:hint="default"/>
          <w:b w:val="0"/>
          <w:bCs w:val="0"/>
          <w:lang w:val="en-US" w:eastAsia="zh-CN"/>
        </w:rPr>
      </w:pPr>
      <w:r>
        <w:rPr>
          <w:rFonts w:hint="default"/>
          <w:b w:val="0"/>
          <w:bCs w:val="0"/>
          <w:lang w:val="en-US" w:eastAsia="zh-CN"/>
        </w:rPr>
        <w:t>①大肠杆菌</w:t>
      </w:r>
      <w:r>
        <w:rPr>
          <w:rFonts w:hint="eastAsia"/>
          <w:b w:val="0"/>
          <w:bCs w:val="0"/>
          <w:lang w:val="en-US" w:eastAsia="zh-CN"/>
        </w:rPr>
        <w:t xml:space="preserve">   </w:t>
      </w:r>
      <w:r>
        <w:rPr>
          <w:rFonts w:hint="default"/>
          <w:b w:val="0"/>
          <w:bCs w:val="0"/>
          <w:lang w:val="en-US" w:eastAsia="zh-CN"/>
        </w:rPr>
        <w:t>②枯草杆菌</w:t>
      </w:r>
      <w:r>
        <w:rPr>
          <w:rFonts w:hint="eastAsia"/>
          <w:b w:val="0"/>
          <w:bCs w:val="0"/>
          <w:lang w:val="en-US" w:eastAsia="zh-CN"/>
        </w:rPr>
        <w:t xml:space="preserve">    </w:t>
      </w:r>
      <w:r>
        <w:rPr>
          <w:rFonts w:hint="default"/>
          <w:b w:val="0"/>
          <w:bCs w:val="0"/>
          <w:lang w:val="en-US" w:eastAsia="zh-CN"/>
        </w:rPr>
        <w:t>③青霉菌</w:t>
      </w:r>
      <w:r>
        <w:rPr>
          <w:rFonts w:hint="eastAsia"/>
          <w:b w:val="0"/>
          <w:bCs w:val="0"/>
          <w:lang w:val="en-US" w:eastAsia="zh-CN"/>
        </w:rPr>
        <w:t xml:space="preserve">    </w:t>
      </w:r>
      <w:r>
        <w:rPr>
          <w:rFonts w:hint="default"/>
          <w:b w:val="0"/>
          <w:bCs w:val="0"/>
          <w:lang w:val="en-US" w:eastAsia="zh-CN"/>
        </w:rPr>
        <w:t>④黑曲霉</w:t>
      </w:r>
      <w:r>
        <w:rPr>
          <w:rFonts w:hint="eastAsia"/>
          <w:b w:val="0"/>
          <w:bCs w:val="0"/>
          <w:lang w:val="en-US" w:eastAsia="zh-CN"/>
        </w:rPr>
        <w:t xml:space="preserve">      </w:t>
      </w:r>
      <w:r>
        <w:rPr>
          <w:rFonts w:hint="default"/>
          <w:b w:val="0"/>
          <w:bCs w:val="0"/>
          <w:lang w:val="en-US" w:eastAsia="zh-CN"/>
        </w:rPr>
        <w:t>⑤米曲霉</w:t>
      </w:r>
    </w:p>
    <w:p>
      <w:pPr>
        <w:numPr>
          <w:numId w:val="0"/>
        </w:numPr>
        <w:ind w:leftChars="0"/>
        <w:rPr>
          <w:rFonts w:hint="default"/>
          <w:b w:val="0"/>
          <w:bCs w:val="0"/>
          <w:lang w:val="en-US" w:eastAsia="zh-CN"/>
        </w:rPr>
      </w:pPr>
      <w:r>
        <w:rPr>
          <w:rFonts w:hint="default"/>
          <w:b w:val="0"/>
          <w:bCs w:val="0"/>
          <w:lang w:val="en-US" w:eastAsia="zh-CN"/>
        </w:rPr>
        <w:t>⑥木霉</w:t>
      </w:r>
      <w:r>
        <w:rPr>
          <w:rFonts w:hint="eastAsia"/>
          <w:b w:val="0"/>
          <w:bCs w:val="0"/>
          <w:lang w:val="en-US" w:eastAsia="zh-CN"/>
        </w:rPr>
        <w:t xml:space="preserve">       </w:t>
      </w:r>
      <w:r>
        <w:rPr>
          <w:rFonts w:hint="default"/>
          <w:b w:val="0"/>
          <w:bCs w:val="0"/>
          <w:lang w:val="en-US" w:eastAsia="zh-CN"/>
        </w:rPr>
        <w:t>⑦根霉</w:t>
      </w:r>
      <w:r>
        <w:rPr>
          <w:rFonts w:hint="eastAsia"/>
          <w:b w:val="0"/>
          <w:bCs w:val="0"/>
          <w:lang w:val="en-US" w:eastAsia="zh-CN"/>
        </w:rPr>
        <w:t xml:space="preserve">        </w:t>
      </w:r>
      <w:r>
        <w:rPr>
          <w:rFonts w:hint="default"/>
          <w:b w:val="0"/>
          <w:bCs w:val="0"/>
          <w:lang w:val="en-US" w:eastAsia="zh-CN"/>
        </w:rPr>
        <w:t>⑧链霉菌</w:t>
      </w:r>
      <w:r>
        <w:rPr>
          <w:rFonts w:hint="eastAsia"/>
          <w:b w:val="0"/>
          <w:bCs w:val="0"/>
          <w:lang w:val="en-US" w:eastAsia="zh-CN"/>
        </w:rPr>
        <w:t xml:space="preserve">    </w:t>
      </w:r>
      <w:r>
        <w:rPr>
          <w:rFonts w:hint="default"/>
          <w:b w:val="0"/>
          <w:bCs w:val="0"/>
          <w:lang w:val="en-US" w:eastAsia="zh-CN"/>
        </w:rPr>
        <w:t>⑨啤酒酵母</w:t>
      </w:r>
      <w:r>
        <w:rPr>
          <w:rFonts w:hint="eastAsia"/>
          <w:b w:val="0"/>
          <w:bCs w:val="0"/>
          <w:lang w:val="en-US" w:eastAsia="zh-CN"/>
        </w:rPr>
        <w:t xml:space="preserve">    </w:t>
      </w:r>
      <w:r>
        <w:rPr>
          <w:rFonts w:hint="default"/>
          <w:b w:val="0"/>
          <w:bCs w:val="0"/>
          <w:lang w:val="en-US" w:eastAsia="zh-CN"/>
        </w:rPr>
        <w:t>⑩植物细胞</w:t>
      </w:r>
    </w:p>
    <w:p>
      <w:pPr>
        <w:numPr>
          <w:numId w:val="0"/>
        </w:numPr>
        <w:ind w:leftChars="0"/>
        <w:rPr>
          <w:rFonts w:hint="default"/>
          <w:b w:val="0"/>
          <w:bCs w:val="0"/>
          <w:lang w:val="en-US" w:eastAsia="zh-CN"/>
        </w:rPr>
      </w:pPr>
    </w:p>
    <w:p>
      <w:pPr>
        <w:numPr>
          <w:numId w:val="0"/>
        </w:numPr>
        <w:ind w:leftChars="0"/>
        <w:rPr>
          <w:rFonts w:hint="default"/>
          <w:b/>
          <w:bCs/>
          <w:lang w:val="en-US" w:eastAsia="zh-CN"/>
        </w:rPr>
      </w:pPr>
      <w:r>
        <w:rPr>
          <w:rFonts w:hint="eastAsia"/>
          <w:b/>
          <w:bCs/>
          <w:lang w:val="en-US" w:eastAsia="zh-CN"/>
        </w:rPr>
        <w:t>4.</w:t>
      </w:r>
      <w:r>
        <w:rPr>
          <w:rFonts w:hint="default"/>
          <w:b/>
          <w:bCs/>
          <w:lang w:val="en-US" w:eastAsia="zh-CN"/>
        </w:rPr>
        <w:t>提高药用酶产量的措施有哪些？</w:t>
      </w:r>
    </w:p>
    <w:p>
      <w:pPr>
        <w:numPr>
          <w:numId w:val="0"/>
        </w:numPr>
        <w:ind w:leftChars="0"/>
        <w:rPr>
          <w:rFonts w:hint="default"/>
          <w:b w:val="0"/>
          <w:bCs w:val="0"/>
          <w:lang w:val="en-US" w:eastAsia="zh-CN"/>
        </w:rPr>
      </w:pPr>
      <w:r>
        <w:rPr>
          <w:rFonts w:hint="eastAsia"/>
          <w:b w:val="0"/>
          <w:bCs w:val="0"/>
          <w:lang w:val="en-US" w:eastAsia="zh-CN"/>
        </w:rPr>
        <w:t>（1）</w:t>
      </w:r>
      <w:r>
        <w:rPr>
          <w:rFonts w:hint="default"/>
          <w:b w:val="0"/>
          <w:bCs w:val="0"/>
          <w:lang w:val="en-US" w:eastAsia="zh-CN"/>
        </w:rPr>
        <w:t>添加诱导物</w:t>
      </w:r>
      <w:r>
        <w:rPr>
          <w:rFonts w:hint="eastAsia"/>
          <w:b w:val="0"/>
          <w:bCs w:val="0"/>
          <w:lang w:val="en-US" w:eastAsia="zh-CN"/>
        </w:rPr>
        <w:t>：</w:t>
      </w:r>
      <w:r>
        <w:rPr>
          <w:rFonts w:hint="default"/>
          <w:b w:val="0"/>
          <w:bCs w:val="0"/>
          <w:lang w:val="en-US" w:eastAsia="zh-CN"/>
        </w:rPr>
        <w:t>对于诱导酶的发酵生产，在发酵培养基中添加适当的诱导物，可使产酶量显著提高。 诱导物可分为三种：酶的作用底物、酶的反应产物、酶的底物类似物</w:t>
      </w:r>
      <w:r>
        <w:rPr>
          <w:rFonts w:hint="eastAsia"/>
          <w:b w:val="0"/>
          <w:bCs w:val="0"/>
          <w:lang w:val="en-US" w:eastAsia="zh-CN"/>
        </w:rPr>
        <w:t>。</w:t>
      </w:r>
    </w:p>
    <w:p>
      <w:pPr>
        <w:numPr>
          <w:numId w:val="0"/>
        </w:numPr>
        <w:ind w:left="420" w:leftChars="0" w:hanging="420" w:hangingChars="200"/>
        <w:rPr>
          <w:rFonts w:hint="default"/>
          <w:b w:val="0"/>
          <w:bCs w:val="0"/>
          <w:lang w:val="en-US" w:eastAsia="zh-CN"/>
        </w:rPr>
      </w:pPr>
      <w:r>
        <w:rPr>
          <w:rFonts w:hint="eastAsia"/>
          <w:b w:val="0"/>
          <w:bCs w:val="0"/>
          <w:lang w:val="en-US" w:eastAsia="zh-CN"/>
        </w:rPr>
        <w:t>（2）</w:t>
      </w:r>
      <w:r>
        <w:rPr>
          <w:rFonts w:hint="default"/>
          <w:b w:val="0"/>
          <w:bCs w:val="0"/>
          <w:lang w:val="en-US" w:eastAsia="zh-CN"/>
        </w:rPr>
        <w:t>控制阻遏物浓度</w:t>
      </w:r>
      <w:r>
        <w:rPr>
          <w:rFonts w:hint="eastAsia"/>
          <w:b w:val="0"/>
          <w:bCs w:val="0"/>
          <w:lang w:val="en-US" w:eastAsia="zh-CN"/>
        </w:rPr>
        <w:t>：</w:t>
      </w:r>
      <w:r>
        <w:rPr>
          <w:rFonts w:hint="default"/>
          <w:b w:val="0"/>
          <w:bCs w:val="0"/>
          <w:lang w:val="en-US" w:eastAsia="zh-CN"/>
        </w:rPr>
        <w:br w:type="textWrapping"/>
      </w:r>
      <w:r>
        <w:rPr>
          <w:rFonts w:hint="default"/>
          <w:b w:val="0"/>
          <w:bCs w:val="0"/>
          <w:lang w:val="en-US" w:eastAsia="zh-CN"/>
        </w:rPr>
        <w:t>有些酶的合成受到阻遏物的阻遏作用，应设法解除阻遏作用来提高酶的产量</w:t>
      </w:r>
      <w:r>
        <w:rPr>
          <w:rFonts w:hint="eastAsia"/>
          <w:b w:val="0"/>
          <w:bCs w:val="0"/>
          <w:lang w:val="en-US" w:eastAsia="zh-CN"/>
        </w:rPr>
        <w:t>。</w:t>
      </w:r>
    </w:p>
    <w:p>
      <w:pPr>
        <w:numPr>
          <w:numId w:val="0"/>
        </w:numPr>
        <w:ind w:leftChars="0"/>
        <w:rPr>
          <w:rFonts w:hint="default"/>
          <w:b w:val="0"/>
          <w:bCs w:val="0"/>
          <w:lang w:val="en-US" w:eastAsia="zh-CN"/>
        </w:rPr>
      </w:pPr>
      <w:r>
        <w:rPr>
          <w:rFonts w:hint="eastAsia"/>
          <w:b w:val="0"/>
          <w:bCs w:val="0"/>
          <w:lang w:val="en-US" w:eastAsia="zh-CN"/>
        </w:rPr>
        <w:t>（3）</w:t>
      </w:r>
      <w:r>
        <w:rPr>
          <w:rFonts w:hint="default"/>
          <w:b w:val="0"/>
          <w:bCs w:val="0"/>
          <w:lang w:val="en-US" w:eastAsia="zh-CN"/>
        </w:rPr>
        <w:t>添加表面活性剂</w:t>
      </w:r>
      <w:r>
        <w:rPr>
          <w:rFonts w:hint="eastAsia"/>
          <w:b w:val="0"/>
          <w:bCs w:val="0"/>
          <w:lang w:val="en-US" w:eastAsia="zh-CN"/>
        </w:rPr>
        <w:t>：</w:t>
      </w:r>
      <w:r>
        <w:rPr>
          <w:rFonts w:hint="default"/>
          <w:b w:val="0"/>
          <w:bCs w:val="0"/>
          <w:lang w:val="en-US" w:eastAsia="zh-CN"/>
        </w:rPr>
        <w:t>可分为离子型和非离子型，离子型对细胞有毒害作用，只能使用非离子型，可聚集在细胞膜上，增加细胞通透性，有利于酶的分泌，可增加酶的产量</w:t>
      </w:r>
      <w:r>
        <w:rPr>
          <w:rFonts w:hint="eastAsia"/>
          <w:b w:val="0"/>
          <w:bCs w:val="0"/>
          <w:lang w:val="en-US" w:eastAsia="zh-CN"/>
        </w:rPr>
        <w:t>。</w:t>
      </w:r>
    </w:p>
    <w:p>
      <w:pPr>
        <w:numPr>
          <w:numId w:val="0"/>
        </w:numPr>
        <w:ind w:leftChars="0"/>
        <w:rPr>
          <w:rFonts w:hint="default"/>
          <w:b w:val="0"/>
          <w:bCs w:val="0"/>
          <w:lang w:val="en-US" w:eastAsia="zh-CN"/>
        </w:rPr>
      </w:pPr>
      <w:r>
        <w:rPr>
          <w:rFonts w:hint="default"/>
          <w:b w:val="0"/>
          <w:bCs w:val="0"/>
          <w:lang w:val="en-US" w:eastAsia="zh-CN"/>
        </w:rPr>
        <w:t>4. 添加产酶促进剂</w:t>
      </w:r>
    </w:p>
    <w:p>
      <w:pPr>
        <w:numPr>
          <w:numId w:val="0"/>
        </w:numPr>
        <w:ind w:leftChars="0"/>
        <w:rPr>
          <w:rFonts w:hint="default"/>
          <w:b/>
          <w:bCs/>
          <w:lang w:val="en-US" w:eastAsia="zh-CN"/>
        </w:rPr>
      </w:pPr>
    </w:p>
    <w:p>
      <w:pPr>
        <w:numPr>
          <w:numId w:val="0"/>
        </w:numPr>
        <w:ind w:leftChars="0"/>
        <w:rPr>
          <w:rFonts w:hint="default"/>
          <w:b/>
          <w:bCs/>
          <w:lang w:val="en-US" w:eastAsia="zh-CN"/>
        </w:rPr>
      </w:pPr>
      <w:r>
        <w:rPr>
          <w:rFonts w:hint="eastAsia"/>
          <w:b/>
          <w:bCs/>
          <w:lang w:val="en-US" w:eastAsia="zh-CN"/>
        </w:rPr>
        <w:t>5.</w:t>
      </w:r>
      <w:r>
        <w:rPr>
          <w:rFonts w:hint="default"/>
          <w:b/>
          <w:bCs/>
          <w:lang w:val="en-US" w:eastAsia="zh-CN"/>
        </w:rPr>
        <w:t>酶的固定化的方法具体有哪些？各有何特点？</w:t>
      </w:r>
    </w:p>
    <w:p>
      <w:pPr>
        <w:numPr>
          <w:numId w:val="0"/>
        </w:numPr>
        <w:ind w:leftChars="0"/>
        <w:rPr>
          <w:rFonts w:hint="eastAsia"/>
          <w:b w:val="0"/>
          <w:bCs w:val="0"/>
          <w:lang w:val="en-US" w:eastAsia="zh-CN"/>
        </w:rPr>
      </w:pPr>
      <w:r>
        <w:rPr>
          <w:rFonts w:hint="eastAsia"/>
          <w:b/>
          <w:bCs/>
          <w:lang w:val="en-US" w:eastAsia="zh-CN"/>
        </w:rPr>
        <w:t>（1）包埋法：</w:t>
      </w:r>
      <w:r>
        <w:rPr>
          <w:rFonts w:hint="eastAsia"/>
          <w:b w:val="0"/>
          <w:bCs w:val="0"/>
          <w:lang w:val="en-US" w:eastAsia="zh-CN"/>
        </w:rPr>
        <w:t>包埋法分为网格型和微囊型两种。</w:t>
      </w:r>
    </w:p>
    <w:p>
      <w:pPr>
        <w:numPr>
          <w:numId w:val="0"/>
        </w:numPr>
        <w:ind w:leftChars="0"/>
        <w:rPr>
          <w:rFonts w:hint="default"/>
          <w:b w:val="0"/>
          <w:bCs w:val="0"/>
          <w:lang w:val="en-US" w:eastAsia="zh-CN"/>
        </w:rPr>
      </w:pPr>
      <w:r>
        <w:rPr>
          <w:rFonts w:hint="default"/>
          <w:b w:val="0"/>
          <w:bCs w:val="0"/>
          <w:lang w:val="en-US" w:eastAsia="zh-CN"/>
        </w:rPr>
        <w:t>特点</w:t>
      </w:r>
      <w:r>
        <w:rPr>
          <w:rFonts w:hint="eastAsia"/>
          <w:b w:val="0"/>
          <w:bCs w:val="0"/>
          <w:lang w:val="en-US" w:eastAsia="zh-CN"/>
        </w:rPr>
        <w:t>:</w:t>
      </w:r>
      <w:r>
        <w:rPr>
          <w:rFonts w:hint="default"/>
          <w:b w:val="0"/>
          <w:bCs w:val="0"/>
          <w:lang w:val="en-US" w:eastAsia="zh-CN"/>
        </w:rPr>
        <w:t>防止高分子聚合造成酶的失活，只适于小分子底物和产物。由包埋法制得的微囊型固定化酶颗粒比网格型要小得多，比较有利于底物与产物的扩散，但是反应条件要求高，制备成本也高。</w:t>
      </w:r>
    </w:p>
    <w:p>
      <w:pPr>
        <w:numPr>
          <w:ilvl w:val="0"/>
          <w:numId w:val="13"/>
        </w:numPr>
        <w:ind w:leftChars="0"/>
        <w:rPr>
          <w:rFonts w:hint="default"/>
          <w:b w:val="0"/>
          <w:bCs w:val="0"/>
          <w:lang w:val="en-US" w:eastAsia="zh-CN"/>
        </w:rPr>
      </w:pPr>
      <w:r>
        <w:rPr>
          <w:rFonts w:hint="default"/>
          <w:b/>
          <w:bCs/>
          <w:lang w:val="en-US" w:eastAsia="zh-CN"/>
        </w:rPr>
        <w:t>载体结合法</w:t>
      </w:r>
      <w:r>
        <w:rPr>
          <w:rFonts w:hint="eastAsia"/>
          <w:b/>
          <w:bCs/>
          <w:lang w:val="en-US" w:eastAsia="zh-CN"/>
        </w:rPr>
        <w:t>:</w:t>
      </w:r>
      <w:r>
        <w:rPr>
          <w:rFonts w:hint="eastAsia"/>
          <w:b w:val="0"/>
          <w:bCs w:val="0"/>
          <w:lang w:val="en-US" w:eastAsia="zh-CN"/>
        </w:rPr>
        <w:t>是将酶结合于不溶性载体上的一种固定化方法。</w:t>
      </w:r>
    </w:p>
    <w:p>
      <w:pPr>
        <w:numPr>
          <w:numId w:val="0"/>
        </w:numPr>
        <w:ind w:leftChars="0"/>
        <w:rPr>
          <w:rFonts w:hint="default"/>
          <w:b w:val="0"/>
          <w:bCs w:val="0"/>
          <w:lang w:val="en-US" w:eastAsia="zh-CN"/>
        </w:rPr>
      </w:pPr>
      <w:r>
        <w:rPr>
          <w:rFonts w:hint="default"/>
          <w:b w:val="0"/>
          <w:bCs w:val="0"/>
          <w:lang w:val="en-US" w:eastAsia="zh-CN"/>
        </w:rPr>
        <w:t>①物理吸附法：是用物理方法将酶吸附于不溶性载体上的一种固定化方法。</w:t>
      </w:r>
    </w:p>
    <w:p>
      <w:pPr>
        <w:numPr>
          <w:numId w:val="0"/>
        </w:numPr>
        <w:ind w:leftChars="0"/>
        <w:rPr>
          <w:rFonts w:hint="default"/>
          <w:b w:val="0"/>
          <w:bCs w:val="0"/>
          <w:lang w:val="en-US" w:eastAsia="zh-CN"/>
        </w:rPr>
      </w:pPr>
      <w:r>
        <w:rPr>
          <w:rFonts w:hint="default"/>
          <w:b w:val="0"/>
          <w:bCs w:val="0"/>
          <w:lang w:val="en-US" w:eastAsia="zh-CN"/>
        </w:rPr>
        <w:t xml:space="preserve">      此类载体有无机载体、天然高分子、大孔型合成树脂、疏水型的载体。</w:t>
      </w:r>
    </w:p>
    <w:p>
      <w:pPr>
        <w:numPr>
          <w:numId w:val="0"/>
        </w:numPr>
        <w:ind w:leftChars="0"/>
        <w:rPr>
          <w:rFonts w:hint="default"/>
          <w:b w:val="0"/>
          <w:bCs w:val="0"/>
          <w:lang w:val="en-US" w:eastAsia="zh-CN"/>
        </w:rPr>
      </w:pPr>
      <w:r>
        <w:rPr>
          <w:rFonts w:hint="default"/>
          <w:b w:val="0"/>
          <w:bCs w:val="0"/>
          <w:lang w:val="en-US" w:eastAsia="zh-CN"/>
        </w:rPr>
        <w:t>②离子结合法</w:t>
      </w:r>
      <w:r>
        <w:rPr>
          <w:rFonts w:hint="eastAsia"/>
          <w:b w:val="0"/>
          <w:bCs w:val="0"/>
          <w:lang w:val="en-US" w:eastAsia="zh-CN"/>
        </w:rPr>
        <w:t>:</w:t>
      </w:r>
      <w:r>
        <w:rPr>
          <w:rFonts w:hint="default"/>
          <w:b w:val="0"/>
          <w:bCs w:val="0"/>
          <w:lang w:val="en-US" w:eastAsia="zh-CN"/>
        </w:rPr>
        <w:t>通过离子键结合于具有离子交换基的水不溶性载体上的固定化方法。</w:t>
      </w:r>
    </w:p>
    <w:p>
      <w:pPr>
        <w:numPr>
          <w:numId w:val="0"/>
        </w:numPr>
        <w:ind w:leftChars="0"/>
        <w:rPr>
          <w:rFonts w:hint="eastAsia"/>
          <w:b w:val="0"/>
          <w:bCs w:val="0"/>
          <w:lang w:val="en-US" w:eastAsia="zh-CN"/>
        </w:rPr>
      </w:pPr>
      <w:r>
        <w:rPr>
          <w:rFonts w:hint="default"/>
          <w:b w:val="0"/>
          <w:bCs w:val="0"/>
          <w:lang w:val="en-US" w:eastAsia="zh-CN"/>
        </w:rPr>
        <w:t>此类载体有多糖类离子交换剂和合成高分子离子交换树脂</w:t>
      </w:r>
      <w:r>
        <w:rPr>
          <w:rFonts w:hint="eastAsia"/>
          <w:b w:val="0"/>
          <w:bCs w:val="0"/>
          <w:lang w:val="en-US" w:eastAsia="zh-CN"/>
        </w:rPr>
        <w:t>.</w:t>
      </w:r>
    </w:p>
    <w:p>
      <w:pPr>
        <w:numPr>
          <w:numId w:val="0"/>
        </w:numPr>
        <w:ind w:leftChars="0"/>
        <w:rPr>
          <w:rFonts w:hint="default"/>
          <w:b w:val="0"/>
          <w:bCs w:val="0"/>
          <w:lang w:val="en-US" w:eastAsia="zh-CN"/>
        </w:rPr>
      </w:pPr>
      <w:r>
        <w:rPr>
          <w:rFonts w:hint="default"/>
          <w:b w:val="0"/>
          <w:bCs w:val="0"/>
          <w:lang w:val="en-US" w:eastAsia="zh-CN"/>
        </w:rPr>
        <w:t xml:space="preserve"> 操作简单、酶的高级结构和活性中心的氨基酸不易被破坏，能得到酶活回收率较高的固定化酶。但是载体与酶的结合力比较弱，容易受缓冲液种类或pH的影响，在离子强度高的条件下进行反应时，往往会发生酶从载体上脱落的现象。</w:t>
      </w:r>
    </w:p>
    <w:p>
      <w:pPr>
        <w:numPr>
          <w:numId w:val="0"/>
        </w:numPr>
        <w:ind w:leftChars="0"/>
        <w:rPr>
          <w:rFonts w:hint="eastAsia"/>
          <w:b w:val="0"/>
          <w:bCs w:val="0"/>
          <w:lang w:val="en-US" w:eastAsia="zh-CN"/>
        </w:rPr>
      </w:pPr>
      <w:r>
        <w:rPr>
          <w:rFonts w:hint="default"/>
          <w:b w:val="0"/>
          <w:bCs w:val="0"/>
          <w:lang w:val="en-US" w:eastAsia="zh-CN"/>
        </w:rPr>
        <w:t>③共价结合法</w:t>
      </w:r>
      <w:r>
        <w:rPr>
          <w:rFonts w:hint="eastAsia"/>
          <w:b w:val="0"/>
          <w:bCs w:val="0"/>
          <w:lang w:val="en-US" w:eastAsia="zh-CN"/>
        </w:rPr>
        <w:t>:</w:t>
      </w:r>
      <w:r>
        <w:rPr>
          <w:rFonts w:hint="default"/>
          <w:b w:val="0"/>
          <w:bCs w:val="0"/>
          <w:lang w:val="en-US" w:eastAsia="zh-CN"/>
        </w:rPr>
        <w:t>是酶以共价键结合于载体上的固定化方法，也就是将酶分子上非活性部位功能团与载体表面反应基团进行共价结合的方法。它是研究最广泛、内容最丰富的固定化方法</w:t>
      </w:r>
      <w:r>
        <w:rPr>
          <w:rFonts w:hint="eastAsia"/>
          <w:b w:val="0"/>
          <w:bCs w:val="0"/>
          <w:lang w:val="en-US" w:eastAsia="zh-CN"/>
        </w:rPr>
        <w:t>.</w:t>
      </w:r>
    </w:p>
    <w:p>
      <w:pPr>
        <w:numPr>
          <w:numId w:val="0"/>
        </w:numPr>
        <w:ind w:leftChars="0"/>
        <w:rPr>
          <w:rFonts w:hint="eastAsia"/>
          <w:b w:val="0"/>
          <w:bCs w:val="0"/>
          <w:lang w:val="en-US" w:eastAsia="zh-CN"/>
        </w:rPr>
      </w:pPr>
      <w:r>
        <w:rPr>
          <w:rFonts w:hint="eastAsia"/>
          <w:b/>
          <w:bCs/>
          <w:lang w:val="en-US" w:eastAsia="zh-CN"/>
        </w:rPr>
        <w:t>（3）交联法:</w:t>
      </w:r>
      <w:r>
        <w:rPr>
          <w:rFonts w:hint="eastAsia"/>
          <w:b w:val="0"/>
          <w:bCs w:val="0"/>
          <w:lang w:val="en-US" w:eastAsia="zh-CN"/>
        </w:rPr>
        <w:t>是用双功能或多功能试剂使酶之间发生交联的固定化方法。</w:t>
      </w:r>
    </w:p>
    <w:p>
      <w:pPr>
        <w:numPr>
          <w:numId w:val="0"/>
        </w:numPr>
        <w:ind w:leftChars="0" w:firstLine="210" w:firstLineChars="100"/>
        <w:rPr>
          <w:rFonts w:hint="eastAsia"/>
          <w:b w:val="0"/>
          <w:bCs w:val="0"/>
          <w:lang w:val="en-US" w:eastAsia="zh-CN"/>
        </w:rPr>
      </w:pPr>
      <w:r>
        <w:rPr>
          <w:rFonts w:hint="eastAsia"/>
          <w:b w:val="0"/>
          <w:bCs w:val="0"/>
          <w:lang w:val="en-US" w:eastAsia="zh-CN"/>
        </w:rPr>
        <w:t>交联法又可分为交联酶法、酶与辅助蛋白交联法、吸附交联法及载体交联法4种。</w:t>
      </w:r>
    </w:p>
    <w:p>
      <w:pPr>
        <w:numPr>
          <w:numId w:val="0"/>
        </w:numPr>
        <w:ind w:leftChars="0"/>
        <w:rPr>
          <w:rFonts w:hint="eastAsia"/>
          <w:b w:val="0"/>
          <w:bCs w:val="0"/>
          <w:lang w:val="en-US" w:eastAsia="zh-CN"/>
        </w:rPr>
      </w:pPr>
      <w:r>
        <w:rPr>
          <w:rFonts w:hint="eastAsia"/>
          <w:b/>
          <w:bCs/>
          <w:lang w:val="en-US" w:eastAsia="zh-CN"/>
        </w:rPr>
        <w:t>（4）选择性热变性法:</w:t>
      </w:r>
      <w:r>
        <w:rPr>
          <w:rFonts w:hint="eastAsia"/>
          <w:b w:val="0"/>
          <w:bCs w:val="0"/>
          <w:lang w:val="en-US" w:eastAsia="zh-CN"/>
        </w:rPr>
        <w:t>是将细胞在适当温度下处理使细胞膜蛋白变性但不使酶变性而使酶固定于细胞内的方法。</w:t>
      </w:r>
    </w:p>
    <w:p>
      <w:pPr>
        <w:numPr>
          <w:numId w:val="0"/>
        </w:numPr>
        <w:ind w:leftChars="0"/>
        <w:rPr>
          <w:rFonts w:hint="eastAsia"/>
          <w:b w:val="0"/>
          <w:bCs w:val="0"/>
          <w:lang w:val="en-US" w:eastAsia="zh-CN"/>
        </w:rPr>
      </w:pPr>
      <w:r>
        <w:rPr>
          <w:rFonts w:hint="eastAsia"/>
          <w:b w:val="0"/>
          <w:bCs w:val="0"/>
          <w:lang w:val="en-US" w:eastAsia="zh-CN"/>
        </w:rPr>
        <w:t xml:space="preserve">      只适用于热稳定性较好的酶的固定化，在热处理时，要严格控制好加热温度和时间，避免引起酶的失活。</w:t>
      </w:r>
    </w:p>
    <w:p>
      <w:pPr>
        <w:numPr>
          <w:numId w:val="0"/>
        </w:numPr>
        <w:ind w:leftChars="0"/>
        <w:rPr>
          <w:rFonts w:hint="default"/>
          <w:b/>
          <w:bCs/>
          <w:lang w:val="en-US" w:eastAsia="zh-CN"/>
        </w:rPr>
      </w:pPr>
      <w:r>
        <w:rPr>
          <w:rFonts w:hint="default"/>
          <w:b/>
          <w:bCs/>
          <w:lang w:val="en-US" w:eastAsia="zh-CN"/>
        </w:rPr>
        <w:t>共价结合法的优缺点</w:t>
      </w:r>
    </w:p>
    <w:p>
      <w:pPr>
        <w:numPr>
          <w:numId w:val="0"/>
        </w:numPr>
        <w:ind w:leftChars="0"/>
        <w:rPr>
          <w:rFonts w:hint="default"/>
          <w:b w:val="0"/>
          <w:bCs w:val="0"/>
          <w:lang w:val="en-US" w:eastAsia="zh-CN"/>
        </w:rPr>
      </w:pPr>
      <w:r>
        <w:rPr>
          <w:rFonts w:hint="default"/>
          <w:b w:val="0"/>
          <w:bCs w:val="0"/>
          <w:lang w:val="en-US" w:eastAsia="zh-CN"/>
        </w:rPr>
        <w:t xml:space="preserve"> 共价结合法与离子结合法和物理吸附法相比，反应条件苛刻，操作复杂，而且由于采用了比较强烈的反应条件，会引起酶蛋白高级结构的变化，破坏部分活性中心，因此往往不能得到比活性高的固定化酶，甚至酶的底物专一性等性质也会发生变化。但是酶与载体结合牢固，一般不会因底物浓度高或存在盐类等原因而轻易脱落。</w:t>
      </w:r>
    </w:p>
    <w:p>
      <w:pPr>
        <w:numPr>
          <w:numId w:val="0"/>
        </w:numPr>
        <w:ind w:leftChars="0"/>
        <w:rPr>
          <w:rFonts w:hint="default"/>
          <w:b w:val="0"/>
          <w:bCs w:val="0"/>
          <w:lang w:val="en-US" w:eastAsia="zh-CN"/>
        </w:rPr>
      </w:pPr>
    </w:p>
    <w:p>
      <w:pPr>
        <w:numPr>
          <w:numId w:val="0"/>
        </w:numPr>
        <w:ind w:leftChars="0"/>
        <w:rPr>
          <w:rFonts w:hint="default"/>
          <w:b/>
          <w:bCs/>
          <w:lang w:val="en-US" w:eastAsia="zh-CN"/>
        </w:rPr>
      </w:pPr>
      <w:r>
        <w:rPr>
          <w:rFonts w:hint="default"/>
          <w:b/>
          <w:bCs/>
          <w:lang w:val="en-US" w:eastAsia="zh-CN"/>
        </w:rPr>
        <w:t>交联法的优缺点</w:t>
      </w:r>
    </w:p>
    <w:p>
      <w:pPr>
        <w:numPr>
          <w:ilvl w:val="0"/>
          <w:numId w:val="14"/>
        </w:numPr>
        <w:ind w:left="0" w:leftChars="0" w:firstLine="420" w:firstLineChars="200"/>
        <w:rPr>
          <w:rFonts w:hint="default"/>
          <w:b w:val="0"/>
          <w:bCs w:val="0"/>
          <w:lang w:val="en-US" w:eastAsia="zh-CN"/>
        </w:rPr>
      </w:pPr>
      <w:r>
        <w:rPr>
          <w:rFonts w:hint="default"/>
          <w:b w:val="0"/>
          <w:bCs w:val="0"/>
          <w:lang w:val="en-US" w:eastAsia="zh-CN"/>
        </w:rPr>
        <w:t>交联法的反应条件比较强烈，固定化酶的酶活力回收一般较低，但是尽可能降低交联剂的浓度和缩短反应时间将有利于固定化酶比活的提高。</w:t>
      </w:r>
    </w:p>
    <w:p>
      <w:pPr>
        <w:numPr>
          <w:ilvl w:val="0"/>
          <w:numId w:val="14"/>
        </w:numPr>
        <w:ind w:left="0" w:leftChars="0" w:firstLine="420" w:firstLineChars="200"/>
        <w:rPr>
          <w:rFonts w:hint="default"/>
          <w:b w:val="0"/>
          <w:bCs w:val="0"/>
          <w:lang w:val="en-US" w:eastAsia="zh-CN"/>
        </w:rPr>
      </w:pPr>
      <w:r>
        <w:rPr>
          <w:rFonts w:hint="default"/>
          <w:b w:val="0"/>
          <w:bCs w:val="0"/>
          <w:lang w:val="en-US" w:eastAsia="zh-CN"/>
        </w:rPr>
        <w:t>一般用交联法所得到的固定化酶颗粒小，结构性能差、酶活性低，故常与吸附法或包埋法联合使用。</w:t>
      </w:r>
    </w:p>
    <w:p>
      <w:pPr>
        <w:numPr>
          <w:ilvl w:val="0"/>
          <w:numId w:val="14"/>
        </w:numPr>
        <w:ind w:left="0" w:leftChars="0" w:firstLine="420" w:firstLineChars="200"/>
        <w:rPr>
          <w:rFonts w:hint="default"/>
          <w:b w:val="0"/>
          <w:bCs w:val="0"/>
          <w:lang w:val="en-US" w:eastAsia="zh-CN"/>
        </w:rPr>
      </w:pPr>
      <w:r>
        <w:rPr>
          <w:rFonts w:hint="default"/>
          <w:b w:val="0"/>
          <w:bCs w:val="0"/>
          <w:lang w:val="en-US" w:eastAsia="zh-CN"/>
        </w:rPr>
        <w:t>由于酶的功能团，如氨基、酚基、羧基、巯基等参与了反应，会引起酶活性中心结构的改变，导致酶活性下降。为了避免和减少这种影响，常在被交联的酶溶液中添加一定量的辅助蛋白如牛血清白蛋白，以提高固定化酶的稳定性。</w:t>
      </w:r>
    </w:p>
    <w:p>
      <w:pPr>
        <w:widowControl w:val="0"/>
        <w:numPr>
          <w:numId w:val="0"/>
        </w:numPr>
        <w:jc w:val="both"/>
        <w:rPr>
          <w:rFonts w:hint="default"/>
          <w:b w:val="0"/>
          <w:bCs w:val="0"/>
          <w:lang w:val="en-US" w:eastAsia="zh-CN"/>
        </w:rPr>
      </w:pPr>
    </w:p>
    <w:p>
      <w:pPr>
        <w:widowControl w:val="0"/>
        <w:numPr>
          <w:numId w:val="0"/>
        </w:numPr>
        <w:jc w:val="both"/>
        <w:rPr>
          <w:rFonts w:hint="default"/>
          <w:b/>
          <w:bCs/>
          <w:lang w:val="en-US" w:eastAsia="zh-CN"/>
        </w:rPr>
      </w:pPr>
      <w:r>
        <w:rPr>
          <w:rFonts w:hint="eastAsia"/>
          <w:b/>
          <w:bCs/>
          <w:lang w:val="en-US" w:eastAsia="zh-CN"/>
        </w:rPr>
        <w:t>1.</w:t>
      </w:r>
      <w:r>
        <w:rPr>
          <w:rFonts w:hint="default"/>
          <w:b/>
          <w:bCs/>
          <w:lang w:val="en-US" w:eastAsia="zh-CN"/>
        </w:rPr>
        <w:t>列举至少六种常见的南药，并分别阐述它们的特点和药用价值。</w:t>
      </w:r>
    </w:p>
    <w:p>
      <w:pPr>
        <w:widowControl w:val="0"/>
        <w:numPr>
          <w:numId w:val="0"/>
        </w:numPr>
        <w:jc w:val="both"/>
        <w:rPr>
          <w:rFonts w:hint="default"/>
          <w:b/>
          <w:bCs/>
          <w:lang w:val="en-US" w:eastAsia="zh-CN"/>
        </w:rPr>
      </w:pPr>
      <w:r>
        <w:rPr>
          <w:rFonts w:hint="eastAsia"/>
          <w:b/>
          <w:bCs/>
          <w:lang w:val="en-US" w:eastAsia="zh-CN"/>
        </w:rPr>
        <w:t>（1）</w:t>
      </w:r>
      <w:r>
        <w:rPr>
          <w:rFonts w:hint="default"/>
          <w:b/>
          <w:bCs/>
          <w:lang w:val="en-US" w:eastAsia="zh-CN"/>
        </w:rPr>
        <w:t>陈皮</w:t>
      </w:r>
      <w:r>
        <w:rPr>
          <w:rFonts w:hint="eastAsia"/>
          <w:b/>
          <w:bCs/>
          <w:lang w:val="en-US" w:eastAsia="zh-CN"/>
        </w:rPr>
        <w:t>：</w:t>
      </w:r>
    </w:p>
    <w:p>
      <w:pPr>
        <w:widowControl w:val="0"/>
        <w:numPr>
          <w:numId w:val="0"/>
        </w:numPr>
        <w:jc w:val="both"/>
        <w:rPr>
          <w:rFonts w:hint="default"/>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default"/>
          <w:b w:val="0"/>
          <w:bCs w:val="0"/>
          <w:lang w:val="en-US" w:eastAsia="zh-CN"/>
        </w:rPr>
        <w:t>陈皮为芸香科植物橘及其栽培变种的成熟果皮。橘常绿小乔木或灌木，栽培于丘陵、低山地带、江河湖泊沿岸或平原。分布于长江以南各地区。10至12月果实成熟时，摘下果实，剥取果皮，阴干或通风干燥。广橘皮(陈皮)剥取时多割成3至4瓣。橘皮(陈皮)药材分"陈皮"和"广陈皮"。</w:t>
      </w:r>
    </w:p>
    <w:p>
      <w:pPr>
        <w:widowControl w:val="0"/>
        <w:numPr>
          <w:numId w:val="0"/>
        </w:numPr>
        <w:jc w:val="both"/>
        <w:rPr>
          <w:rFonts w:hint="eastAsia"/>
          <w:b/>
          <w:bCs/>
          <w:lang w:val="en-US" w:eastAsia="zh-CN"/>
        </w:rPr>
      </w:pPr>
      <w:r>
        <w:rPr>
          <w:rFonts w:hint="default" w:ascii="Calibri" w:hAnsi="Calibri" w:cs="Calibri"/>
          <w:b w:val="0"/>
          <w:bCs w:val="0"/>
          <w:lang w:val="en-US" w:eastAsia="zh-CN"/>
        </w:rPr>
        <w:t>②</w:t>
      </w:r>
      <w:r>
        <w:rPr>
          <w:rFonts w:hint="default"/>
          <w:b/>
          <w:bCs/>
          <w:lang w:val="en-US" w:eastAsia="zh-CN"/>
        </w:rPr>
        <w:t>药用价值</w:t>
      </w:r>
      <w:r>
        <w:rPr>
          <w:rFonts w:hint="eastAsia"/>
          <w:b/>
          <w:bCs/>
          <w:lang w:val="en-US" w:eastAsia="zh-CN"/>
        </w:rPr>
        <w:t>：橘皮，苦能泻能燥，辛能散，温能和。</w:t>
      </w:r>
    </w:p>
    <w:p>
      <w:pPr>
        <w:widowControl w:val="0"/>
        <w:numPr>
          <w:numId w:val="0"/>
        </w:numPr>
        <w:ind w:leftChars="0"/>
        <w:jc w:val="both"/>
        <w:rPr>
          <w:rFonts w:hint="eastAsia"/>
          <w:b/>
          <w:bCs/>
          <w:lang w:val="en-US" w:eastAsia="zh-CN"/>
        </w:rPr>
      </w:pPr>
      <w:r>
        <w:rPr>
          <w:rFonts w:hint="eastAsia"/>
          <w:b/>
          <w:bCs/>
          <w:lang w:val="en-US" w:eastAsia="zh-CN"/>
        </w:rPr>
        <w:t>（2）广佛手：</w:t>
      </w:r>
    </w:p>
    <w:p>
      <w:pPr>
        <w:widowControl w:val="0"/>
        <w:numPr>
          <w:numId w:val="0"/>
        </w:numPr>
        <w:ind w:leftChars="0"/>
        <w:jc w:val="both"/>
        <w:rPr>
          <w:rFonts w:hint="eastAsia"/>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default"/>
          <w:b w:val="0"/>
          <w:bCs w:val="0"/>
          <w:lang w:val="en-US" w:eastAsia="zh-CN"/>
        </w:rPr>
        <w:t>广佛手是芸香科柑橘属植物成熟果实。其性味辛、苦、酸、温，是佛手中的一种，为我国传统中药。广佛手主产于潮州、高要乐城镇、德庆武垄、云浮、郁南等地，栽培历史悠久，为广东地道药材"十大广药"。因果实形似拳状或手指状，故名"佛手"，广东地区种植的佛手为"广佛手"，广佛手果成熟时果实金黄，味甘</w:t>
      </w:r>
      <w:r>
        <w:rPr>
          <w:rFonts w:hint="eastAsia"/>
          <w:b w:val="0"/>
          <w:bCs w:val="0"/>
          <w:lang w:val="en-US" w:eastAsia="zh-CN"/>
        </w:rPr>
        <w:t>。</w:t>
      </w:r>
    </w:p>
    <w:p>
      <w:pPr>
        <w:widowControl w:val="0"/>
        <w:numPr>
          <w:numId w:val="0"/>
        </w:numPr>
        <w:ind w:leftChars="0"/>
        <w:jc w:val="both"/>
        <w:rPr>
          <w:rFonts w:hint="eastAsia"/>
          <w:b w:val="0"/>
          <w:bCs w:val="0"/>
          <w:lang w:val="en-US" w:eastAsia="zh-CN"/>
        </w:rPr>
      </w:pPr>
      <w:r>
        <w:rPr>
          <w:rFonts w:hint="default" w:ascii="Calibri" w:hAnsi="Calibri" w:cs="Calibri"/>
          <w:b/>
          <w:bCs/>
          <w:lang w:val="en-US" w:eastAsia="zh-CN"/>
        </w:rPr>
        <w:t>②</w:t>
      </w:r>
      <w:r>
        <w:rPr>
          <w:rFonts w:hint="default"/>
          <w:b/>
          <w:bCs/>
          <w:lang w:val="en-US" w:eastAsia="zh-CN"/>
        </w:rPr>
        <w:t>药用价值</w:t>
      </w:r>
      <w:r>
        <w:rPr>
          <w:rFonts w:hint="eastAsia"/>
          <w:b/>
          <w:bCs/>
          <w:lang w:val="en-US" w:eastAsia="zh-CN"/>
        </w:rPr>
        <w:t>：</w:t>
      </w:r>
      <w:r>
        <w:rPr>
          <w:rFonts w:hint="eastAsia"/>
          <w:b w:val="0"/>
          <w:bCs w:val="0"/>
          <w:lang w:val="en-US" w:eastAsia="zh-CN"/>
        </w:rPr>
        <w:t>具有理气健胃、镇呕祛痰之功，治疗胸腹胀满、消化不良、咳嗽、痞满等症，广佛手不仅可沏茶、还可泡酒，具有健脾和胃、舒筋活血、理气化痰的功效，健脾开胃，帮助消化，化痰镇咳，"金佛止痛丸"等中成药均以佛手入药。</w:t>
      </w:r>
    </w:p>
    <w:p>
      <w:pPr>
        <w:widowControl w:val="0"/>
        <w:numPr>
          <w:numId w:val="0"/>
        </w:numPr>
        <w:ind w:leftChars="0"/>
        <w:jc w:val="both"/>
        <w:rPr>
          <w:rFonts w:hint="default"/>
          <w:b/>
          <w:bCs/>
          <w:lang w:val="en-US" w:eastAsia="zh-CN"/>
        </w:rPr>
      </w:pPr>
      <w:r>
        <w:rPr>
          <w:rFonts w:hint="eastAsia"/>
          <w:b/>
          <w:bCs/>
          <w:lang w:val="en-US" w:eastAsia="zh-CN"/>
        </w:rPr>
        <w:t>（3）</w:t>
      </w:r>
      <w:r>
        <w:rPr>
          <w:rFonts w:hint="default"/>
          <w:b/>
          <w:bCs/>
          <w:lang w:val="en-US" w:eastAsia="zh-CN"/>
        </w:rPr>
        <w:t>化州橘红</w:t>
      </w:r>
    </w:p>
    <w:p>
      <w:pPr>
        <w:widowControl w:val="0"/>
        <w:numPr>
          <w:numId w:val="0"/>
        </w:numPr>
        <w:ind w:leftChars="0"/>
        <w:jc w:val="both"/>
        <w:rPr>
          <w:rFonts w:hint="default"/>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default"/>
          <w:b w:val="0"/>
          <w:bCs w:val="0"/>
          <w:lang w:val="en-US" w:eastAsia="zh-CN"/>
        </w:rPr>
        <w:t>化州橘红系多年生灌木或小乔木（柑橘类）。药用部位为未成熟果实和成熟的干燥外层果皮，在产地加工时将橘皮用刀分成两层，外层为橘红，内层则为橘白。商品名称为毛橘红。</w:t>
      </w:r>
    </w:p>
    <w:p>
      <w:pPr>
        <w:widowControl w:val="0"/>
        <w:numPr>
          <w:numId w:val="0"/>
        </w:numPr>
        <w:ind w:leftChars="0"/>
        <w:jc w:val="both"/>
        <w:rPr>
          <w:rFonts w:hint="default"/>
          <w:b w:val="0"/>
          <w:bCs w:val="0"/>
          <w:lang w:val="en-US" w:eastAsia="zh-CN"/>
        </w:rPr>
      </w:pPr>
      <w:r>
        <w:rPr>
          <w:rFonts w:hint="default" w:ascii="Calibri" w:hAnsi="Calibri" w:cs="Calibri"/>
          <w:b/>
          <w:bCs/>
          <w:lang w:val="en-US" w:eastAsia="zh-CN"/>
        </w:rPr>
        <w:t>②</w:t>
      </w:r>
      <w:r>
        <w:rPr>
          <w:rFonts w:hint="default"/>
          <w:b/>
          <w:bCs/>
          <w:lang w:val="en-US" w:eastAsia="zh-CN"/>
        </w:rPr>
        <w:t>药用价值</w:t>
      </w:r>
      <w:r>
        <w:rPr>
          <w:rFonts w:hint="eastAsia"/>
          <w:b/>
          <w:bCs/>
          <w:lang w:val="en-US" w:eastAsia="zh-CN"/>
        </w:rPr>
        <w:t>：</w:t>
      </w:r>
      <w:r>
        <w:rPr>
          <w:rFonts w:hint="default"/>
          <w:b w:val="0"/>
          <w:bCs w:val="0"/>
          <w:lang w:val="en-US" w:eastAsia="zh-CN"/>
        </w:rPr>
        <w:t>具有散寒，燥湿，利气，消痰的功能。化州橘红能化痰止咳，消痰。用于风寒咳嗽。</w:t>
      </w:r>
    </w:p>
    <w:p>
      <w:pPr>
        <w:widowControl w:val="0"/>
        <w:numPr>
          <w:numId w:val="0"/>
        </w:numPr>
        <w:ind w:leftChars="0"/>
        <w:jc w:val="both"/>
        <w:rPr>
          <w:rFonts w:hint="default"/>
          <w:b/>
          <w:bCs/>
          <w:lang w:val="en-US" w:eastAsia="zh-CN"/>
        </w:rPr>
      </w:pPr>
      <w:r>
        <w:rPr>
          <w:rFonts w:hint="eastAsia"/>
          <w:b/>
          <w:bCs/>
          <w:lang w:val="en-US" w:eastAsia="zh-CN"/>
        </w:rPr>
        <w:t>(4)</w:t>
      </w:r>
      <w:r>
        <w:rPr>
          <w:rFonts w:hint="default"/>
          <w:b/>
          <w:bCs/>
          <w:lang w:val="en-US" w:eastAsia="zh-CN"/>
        </w:rPr>
        <w:t>砂仁</w:t>
      </w:r>
    </w:p>
    <w:p>
      <w:pPr>
        <w:widowControl w:val="0"/>
        <w:numPr>
          <w:ilvl w:val="0"/>
          <w:numId w:val="0"/>
        </w:numPr>
        <w:ind w:leftChars="0"/>
        <w:jc w:val="both"/>
        <w:rPr>
          <w:rFonts w:hint="default"/>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default"/>
          <w:b w:val="0"/>
          <w:bCs w:val="0"/>
          <w:lang w:val="en-US" w:eastAsia="zh-CN"/>
        </w:rPr>
        <w:t>砂仁是姜科，豆蔻属多年生草本植物。蒴果椭圆形，成熟时紫红色，干后褐色，种子多角形，有浓郁的香气，味苦凉。5-6月开花；8-9月结果。分布于中国福建、广东、广西和云南；栽培或野生于山地荫湿之处。果实供药用，以广东阳春的品质最佳，</w:t>
      </w:r>
      <w:r>
        <w:rPr>
          <w:rFonts w:hint="default"/>
          <w:b w:val="0"/>
          <w:bCs w:val="0"/>
          <w:lang w:val="en-US" w:eastAsia="zh-CN"/>
        </w:rPr>
        <w:t>砂仁观赏价值较高，初夏可赏花，盛夏可观果。</w:t>
      </w:r>
    </w:p>
    <w:p>
      <w:pPr>
        <w:widowControl w:val="0"/>
        <w:numPr>
          <w:numId w:val="0"/>
        </w:numPr>
        <w:ind w:leftChars="0"/>
        <w:jc w:val="both"/>
        <w:rPr>
          <w:rFonts w:hint="default"/>
          <w:b w:val="0"/>
          <w:bCs w:val="0"/>
          <w:lang w:val="en-US" w:eastAsia="zh-CN"/>
        </w:rPr>
      </w:pPr>
      <w:r>
        <w:rPr>
          <w:rFonts w:hint="default" w:ascii="Calibri" w:hAnsi="Calibri" w:cs="Calibri"/>
          <w:b/>
          <w:bCs/>
          <w:lang w:val="en-US" w:eastAsia="zh-CN"/>
        </w:rPr>
        <w:t>②</w:t>
      </w:r>
      <w:r>
        <w:rPr>
          <w:rFonts w:hint="default"/>
          <w:b/>
          <w:bCs/>
          <w:lang w:val="en-US" w:eastAsia="zh-CN"/>
        </w:rPr>
        <w:t>药用价值</w:t>
      </w:r>
      <w:r>
        <w:rPr>
          <w:rFonts w:hint="eastAsia"/>
          <w:b/>
          <w:bCs/>
          <w:lang w:val="en-US" w:eastAsia="zh-CN"/>
        </w:rPr>
        <w:t>：</w:t>
      </w:r>
      <w:r>
        <w:rPr>
          <w:rFonts w:hint="default"/>
          <w:b w:val="0"/>
          <w:bCs w:val="0"/>
          <w:lang w:val="en-US" w:eastAsia="zh-CN"/>
        </w:rPr>
        <w:t>主治脾胃气滞，宿食不消，腹痛痞胀，噎膈呕吐，寒泻冷痢。</w:t>
      </w:r>
    </w:p>
    <w:p>
      <w:pPr>
        <w:widowControl w:val="0"/>
        <w:numPr>
          <w:numId w:val="0"/>
        </w:numPr>
        <w:ind w:leftChars="0"/>
        <w:jc w:val="both"/>
        <w:rPr>
          <w:rFonts w:hint="eastAsia"/>
          <w:b/>
          <w:bCs/>
          <w:lang w:val="en-US" w:eastAsia="zh-CN"/>
        </w:rPr>
      </w:pPr>
      <w:r>
        <w:rPr>
          <w:rFonts w:hint="eastAsia"/>
          <w:b/>
          <w:bCs/>
          <w:lang w:val="en-US" w:eastAsia="zh-CN"/>
        </w:rPr>
        <w:t>(5)五指毛桃</w:t>
      </w:r>
    </w:p>
    <w:p>
      <w:pPr>
        <w:widowControl w:val="0"/>
        <w:numPr>
          <w:numId w:val="0"/>
        </w:numPr>
        <w:ind w:leftChars="0"/>
        <w:jc w:val="both"/>
        <w:rPr>
          <w:rFonts w:hint="eastAsia"/>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eastAsia"/>
          <w:b w:val="0"/>
          <w:bCs w:val="0"/>
          <w:lang w:val="en-US" w:eastAsia="zh-CN"/>
        </w:rPr>
        <w:t>五指毛桃属桑科植物，并不是桃，广泛分布粤东梅州客家地区为主的山上，自然生长于深山幽谷中，因其叶子长得像五指，而且叶片长有细毛，果实成熟时像毛桃而得名。煲汤味道类似椰子的香气，深受大家喜爱。五指毛桃分布于福建、广东、海南、广西、贵州、云南等地，又以广东河源人工种植面积最广。</w:t>
      </w:r>
    </w:p>
    <w:p>
      <w:pPr>
        <w:widowControl w:val="0"/>
        <w:numPr>
          <w:numId w:val="0"/>
        </w:numPr>
        <w:ind w:leftChars="0"/>
        <w:jc w:val="both"/>
        <w:rPr>
          <w:rFonts w:hint="eastAsia"/>
          <w:b w:val="0"/>
          <w:bCs w:val="0"/>
          <w:lang w:val="en-US" w:eastAsia="zh-CN"/>
        </w:rPr>
      </w:pPr>
      <w:r>
        <w:rPr>
          <w:rFonts w:hint="default" w:ascii="Calibri" w:hAnsi="Calibri" w:cs="Calibri"/>
          <w:b/>
          <w:bCs/>
          <w:lang w:val="en-US" w:eastAsia="zh-CN"/>
        </w:rPr>
        <w:t>②</w:t>
      </w:r>
      <w:r>
        <w:rPr>
          <w:rFonts w:hint="default"/>
          <w:b/>
          <w:bCs/>
          <w:lang w:val="en-US" w:eastAsia="zh-CN"/>
        </w:rPr>
        <w:t>药用价值</w:t>
      </w:r>
      <w:r>
        <w:rPr>
          <w:rFonts w:hint="eastAsia"/>
          <w:b/>
          <w:bCs/>
          <w:lang w:val="en-US" w:eastAsia="zh-CN"/>
        </w:rPr>
        <w:t>：</w:t>
      </w:r>
      <w:r>
        <w:rPr>
          <w:rFonts w:hint="eastAsia"/>
          <w:b w:val="0"/>
          <w:bCs w:val="0"/>
          <w:lang w:val="en-US" w:eastAsia="zh-CN"/>
        </w:rPr>
        <w:t>可作为健脾补肺药，行气利湿药，舒筋活络药。</w:t>
      </w:r>
    </w:p>
    <w:p>
      <w:pPr>
        <w:widowControl w:val="0"/>
        <w:numPr>
          <w:numId w:val="0"/>
        </w:numPr>
        <w:ind w:leftChars="0"/>
        <w:jc w:val="both"/>
        <w:rPr>
          <w:rFonts w:hint="eastAsia"/>
          <w:b/>
          <w:bCs/>
          <w:lang w:val="en-US" w:eastAsia="zh-CN"/>
        </w:rPr>
      </w:pPr>
      <w:r>
        <w:rPr>
          <w:rFonts w:hint="eastAsia"/>
          <w:b/>
          <w:bCs/>
          <w:lang w:val="en-US" w:eastAsia="zh-CN"/>
        </w:rPr>
        <w:t>(6)巴戟天</w:t>
      </w:r>
    </w:p>
    <w:p>
      <w:pPr>
        <w:widowControl w:val="0"/>
        <w:numPr>
          <w:numId w:val="0"/>
        </w:numPr>
        <w:ind w:leftChars="0"/>
        <w:jc w:val="both"/>
        <w:rPr>
          <w:rFonts w:hint="eastAsia"/>
          <w:b w:val="0"/>
          <w:bCs w:val="0"/>
          <w:lang w:val="en-US" w:eastAsia="zh-CN"/>
        </w:rPr>
      </w:pPr>
      <w:r>
        <w:rPr>
          <w:rFonts w:hint="default" w:ascii="Calibri" w:hAnsi="Calibri" w:cs="Calibri"/>
          <w:b/>
          <w:bCs/>
          <w:sz w:val="21"/>
          <w:szCs w:val="21"/>
          <w:lang w:val="en-US" w:eastAsia="zh-CN"/>
        </w:rPr>
        <w:t>①</w:t>
      </w:r>
      <w:r>
        <w:rPr>
          <w:rFonts w:hint="default"/>
          <w:b/>
          <w:bCs/>
          <w:sz w:val="21"/>
          <w:szCs w:val="21"/>
          <w:lang w:val="en-US" w:eastAsia="zh-CN"/>
        </w:rPr>
        <w:t>特点</w:t>
      </w:r>
      <w:r>
        <w:rPr>
          <w:rFonts w:hint="eastAsia"/>
          <w:b/>
          <w:bCs/>
          <w:sz w:val="21"/>
          <w:szCs w:val="21"/>
          <w:lang w:val="en-US" w:eastAsia="zh-CN"/>
        </w:rPr>
        <w:t>：</w:t>
      </w:r>
      <w:r>
        <w:rPr>
          <w:rFonts w:hint="eastAsia"/>
          <w:b w:val="0"/>
          <w:bCs w:val="0"/>
          <w:lang w:val="en-US" w:eastAsia="zh-CN"/>
        </w:rPr>
        <w:t>巴戟天为双子叶植物茜草科，长3~13cm，宽1.5~5cm，前端短渐尖，基部钝形或圆形。巴戟天的干燥根，根呈扁圆柱形，略弯曲。主产于广东、广西等地。</w:t>
      </w:r>
    </w:p>
    <w:p>
      <w:pPr>
        <w:widowControl w:val="0"/>
        <w:numPr>
          <w:numId w:val="0"/>
        </w:numPr>
        <w:ind w:leftChars="0"/>
        <w:jc w:val="both"/>
        <w:rPr>
          <w:rFonts w:hint="eastAsia"/>
          <w:b w:val="0"/>
          <w:bCs w:val="0"/>
          <w:lang w:val="en-US" w:eastAsia="zh-CN"/>
        </w:rPr>
      </w:pPr>
      <w:r>
        <w:rPr>
          <w:rFonts w:hint="default" w:ascii="Calibri" w:hAnsi="Calibri" w:cs="Calibri"/>
          <w:b/>
          <w:bCs/>
          <w:lang w:val="en-US" w:eastAsia="zh-CN"/>
        </w:rPr>
        <w:t>②</w:t>
      </w:r>
      <w:r>
        <w:rPr>
          <w:rFonts w:hint="default"/>
          <w:b/>
          <w:bCs/>
          <w:lang w:val="en-US" w:eastAsia="zh-CN"/>
        </w:rPr>
        <w:t>药用价值</w:t>
      </w:r>
      <w:r>
        <w:rPr>
          <w:rFonts w:hint="eastAsia"/>
          <w:b/>
          <w:bCs/>
          <w:lang w:val="en-US" w:eastAsia="zh-CN"/>
        </w:rPr>
        <w:t>：</w:t>
      </w:r>
      <w:r>
        <w:rPr>
          <w:rFonts w:hint="eastAsia"/>
          <w:b w:val="0"/>
          <w:bCs w:val="0"/>
          <w:lang w:val="en-US" w:eastAsia="zh-CN"/>
        </w:rPr>
        <w:t>主治阳痿遗精、宫冷不孕、月经不调、少腹冷痛、风湿痹痛、筋骨痿软。</w:t>
      </w:r>
    </w:p>
    <w:p>
      <w:pPr>
        <w:widowControl w:val="0"/>
        <w:numPr>
          <w:numId w:val="0"/>
        </w:numPr>
        <w:ind w:leftChars="0"/>
        <w:jc w:val="both"/>
        <w:rPr>
          <w:rFonts w:hint="default"/>
          <w:b w:val="0"/>
          <w:bCs w:val="0"/>
          <w:lang w:val="en-US" w:eastAsia="zh-CN"/>
        </w:rPr>
      </w:pPr>
    </w:p>
    <w:p>
      <w:pPr>
        <w:widowControl w:val="0"/>
        <w:numPr>
          <w:numId w:val="0"/>
        </w:numPr>
        <w:ind w:leftChars="0"/>
        <w:jc w:val="both"/>
        <w:rPr>
          <w:rFonts w:hint="default"/>
          <w:b/>
          <w:bCs/>
          <w:sz w:val="22"/>
          <w:szCs w:val="28"/>
          <w:lang w:val="en-US" w:eastAsia="zh-CN"/>
        </w:rPr>
      </w:pPr>
      <w:r>
        <w:rPr>
          <w:rFonts w:hint="eastAsia"/>
          <w:b/>
          <w:bCs/>
          <w:sz w:val="22"/>
          <w:szCs w:val="28"/>
          <w:lang w:val="en-US" w:eastAsia="zh-CN"/>
        </w:rPr>
        <w:t>二．名词解释</w:t>
      </w:r>
    </w:p>
    <w:p>
      <w:pPr>
        <w:widowControl w:val="0"/>
        <w:numPr>
          <w:numId w:val="0"/>
        </w:numPr>
        <w:ind w:leftChars="0"/>
        <w:jc w:val="both"/>
        <w:rPr>
          <w:rFonts w:hint="default"/>
          <w:b w:val="0"/>
          <w:bCs w:val="0"/>
          <w:lang w:val="en-US" w:eastAsia="zh-CN"/>
        </w:rPr>
      </w:pPr>
      <w:r>
        <w:rPr>
          <w:rFonts w:hint="eastAsia"/>
          <w:b/>
          <w:bCs/>
          <w:lang w:val="en-US" w:eastAsia="zh-CN"/>
        </w:rPr>
        <w:t>1.</w:t>
      </w:r>
      <w:r>
        <w:rPr>
          <w:rFonts w:hint="default"/>
          <w:b/>
          <w:bCs/>
          <w:lang w:val="en-US" w:eastAsia="zh-CN"/>
        </w:rPr>
        <w:t>南药生物技术：</w:t>
      </w:r>
      <w:r>
        <w:rPr>
          <w:rFonts w:hint="default"/>
          <w:b w:val="0"/>
          <w:bCs w:val="0"/>
          <w:lang w:val="en-US" w:eastAsia="zh-CN"/>
        </w:rPr>
        <w:t>将传统和现代生物技术应用于南药药材鉴定和生产、南药有效成分生产，从而推动南药产业发展的一门技术。</w:t>
      </w:r>
    </w:p>
    <w:p>
      <w:pPr>
        <w:widowControl w:val="0"/>
        <w:numPr>
          <w:numId w:val="0"/>
        </w:numPr>
        <w:ind w:leftChars="0"/>
        <w:jc w:val="both"/>
        <w:rPr>
          <w:rFonts w:hint="eastAsia"/>
          <w:b w:val="0"/>
          <w:bCs w:val="0"/>
          <w:lang w:val="en-US" w:eastAsia="zh-CN"/>
        </w:rPr>
      </w:pPr>
      <w:r>
        <w:rPr>
          <w:rFonts w:hint="eastAsia"/>
          <w:b/>
          <w:bCs/>
          <w:lang w:val="en-US" w:eastAsia="zh-CN"/>
        </w:rPr>
        <w:t>2.南药：</w:t>
      </w:r>
      <w:r>
        <w:rPr>
          <w:rFonts w:hint="eastAsia"/>
          <w:b w:val="0"/>
          <w:bCs w:val="0"/>
          <w:lang w:val="en-US" w:eastAsia="zh-CN"/>
        </w:rPr>
        <w:t>是指中国长江以南地区所产的地道药材。</w:t>
      </w:r>
    </w:p>
    <w:p>
      <w:pPr>
        <w:widowControl w:val="0"/>
        <w:numPr>
          <w:numId w:val="0"/>
        </w:numPr>
        <w:ind w:leftChars="0"/>
        <w:jc w:val="both"/>
        <w:rPr>
          <w:rFonts w:hint="eastAsia"/>
          <w:b w:val="0"/>
          <w:bCs w:val="0"/>
          <w:lang w:val="en-US" w:eastAsia="zh-CN"/>
        </w:rPr>
      </w:pPr>
      <w:r>
        <w:rPr>
          <w:rFonts w:hint="eastAsia"/>
          <w:b/>
          <w:bCs/>
          <w:lang w:val="en-US" w:eastAsia="zh-CN"/>
        </w:rPr>
        <w:t>3.药用植物：</w:t>
      </w:r>
      <w:r>
        <w:rPr>
          <w:rFonts w:hint="eastAsia"/>
          <w:b w:val="0"/>
          <w:bCs w:val="0"/>
          <w:lang w:val="en-US" w:eastAsia="zh-CN"/>
        </w:rPr>
        <w:t>指在一定社会和经济条件下，被人们认识和利用的植物资源中对人体疾患具有治疗作用，以及具有杀虫、杀菌等功效的各类植物总称。</w:t>
      </w:r>
    </w:p>
    <w:p>
      <w:pPr>
        <w:widowControl w:val="0"/>
        <w:numPr>
          <w:numId w:val="0"/>
        </w:numPr>
        <w:ind w:leftChars="0"/>
        <w:jc w:val="both"/>
        <w:rPr>
          <w:rFonts w:hint="eastAsia"/>
          <w:b w:val="0"/>
          <w:bCs w:val="0"/>
          <w:lang w:val="en-US" w:eastAsia="zh-CN"/>
        </w:rPr>
      </w:pPr>
      <w:r>
        <w:rPr>
          <w:rFonts w:hint="eastAsia"/>
          <w:b/>
          <w:bCs/>
          <w:lang w:val="en-US" w:eastAsia="zh-CN"/>
        </w:rPr>
        <w:t>4.生物技术：</w:t>
      </w:r>
      <w:r>
        <w:rPr>
          <w:rFonts w:hint="eastAsia"/>
          <w:b w:val="0"/>
          <w:bCs w:val="0"/>
          <w:lang w:val="en-US" w:eastAsia="zh-CN"/>
        </w:rPr>
        <w:t>也称生物工程，指人们以现代生命科学为基础，结合先进的工程技术手段和其他基础学科的科学原理，按照预先的设计改造生物体或加工生物原料，为人类生产出所需产品或达到某种目的。  包括细胞工程、发酵工程、酶和蛋白质工程、基因工程。</w:t>
      </w:r>
    </w:p>
    <w:p>
      <w:pPr>
        <w:widowControl w:val="0"/>
        <w:numPr>
          <w:numId w:val="0"/>
        </w:numPr>
        <w:ind w:leftChars="0"/>
        <w:jc w:val="both"/>
        <w:rPr>
          <w:rFonts w:hint="eastAsia"/>
          <w:b w:val="0"/>
          <w:bCs w:val="0"/>
          <w:lang w:val="en-US" w:eastAsia="zh-CN"/>
        </w:rPr>
      </w:pPr>
      <w:r>
        <w:rPr>
          <w:rFonts w:hint="eastAsia"/>
          <w:b/>
          <w:bCs/>
          <w:lang w:val="en-US" w:eastAsia="zh-CN"/>
        </w:rPr>
        <w:t>5.细胞工程：</w:t>
      </w:r>
      <w:r>
        <w:rPr>
          <w:rFonts w:hint="eastAsia"/>
          <w:b w:val="0"/>
          <w:bCs w:val="0"/>
          <w:lang w:val="en-US" w:eastAsia="zh-CN"/>
        </w:rPr>
        <w:t>将植物体的某一部分经无菌处理后置于人工培养基中，使其组织或细胞增殖进而按照需要进行培养的技术。</w:t>
      </w:r>
    </w:p>
    <w:p>
      <w:pPr>
        <w:widowControl w:val="0"/>
        <w:numPr>
          <w:numId w:val="0"/>
        </w:numPr>
        <w:ind w:leftChars="0"/>
        <w:jc w:val="both"/>
        <w:rPr>
          <w:rFonts w:hint="eastAsia"/>
          <w:b w:val="0"/>
          <w:bCs w:val="0"/>
          <w:lang w:val="en-US" w:eastAsia="zh-CN"/>
        </w:rPr>
      </w:pPr>
      <w:r>
        <w:rPr>
          <w:rFonts w:hint="eastAsia"/>
          <w:b/>
          <w:bCs/>
          <w:lang w:val="en-US" w:eastAsia="zh-CN"/>
        </w:rPr>
        <w:t>8.蛋白质工程：</w:t>
      </w:r>
      <w:r>
        <w:rPr>
          <w:rFonts w:hint="eastAsia"/>
          <w:b w:val="0"/>
          <w:bCs w:val="0"/>
          <w:lang w:val="en-US" w:eastAsia="zh-CN"/>
        </w:rPr>
        <w:t>在基因工程的基础上，结合蛋白质晶体学、化学，借助计算机辅助设计，对蛋白质进行修饰、改造和拼接，以生产所需蛋白的工程技术。</w:t>
      </w:r>
    </w:p>
    <w:p>
      <w:pPr>
        <w:widowControl w:val="0"/>
        <w:numPr>
          <w:numId w:val="0"/>
        </w:numPr>
        <w:ind w:leftChars="0"/>
        <w:jc w:val="both"/>
        <w:rPr>
          <w:rFonts w:hint="eastAsia"/>
          <w:b w:val="0"/>
          <w:bCs w:val="0"/>
          <w:lang w:val="en-US" w:eastAsia="zh-CN"/>
        </w:rPr>
      </w:pPr>
      <w:r>
        <w:rPr>
          <w:rFonts w:hint="eastAsia"/>
          <w:b/>
          <w:bCs/>
          <w:lang w:val="en-US" w:eastAsia="zh-CN"/>
        </w:rPr>
        <w:t>9.植物组织培养：</w:t>
      </w:r>
      <w:r>
        <w:rPr>
          <w:rFonts w:hint="eastAsia"/>
          <w:b w:val="0"/>
          <w:bCs w:val="0"/>
          <w:lang w:val="en-US" w:eastAsia="zh-CN"/>
        </w:rPr>
        <w:t>是指在离体、无菌条件下利用人工培养基对植物器官、组织、细胞、原生质体等进行培养，使其长成完整的植株或生产活性物质。</w:t>
      </w:r>
    </w:p>
    <w:p>
      <w:pPr>
        <w:widowControl w:val="0"/>
        <w:numPr>
          <w:numId w:val="0"/>
        </w:numPr>
        <w:ind w:leftChars="0"/>
        <w:jc w:val="both"/>
        <w:rPr>
          <w:rFonts w:hint="eastAsia"/>
          <w:b w:val="0"/>
          <w:bCs w:val="0"/>
          <w:lang w:val="en-US" w:eastAsia="zh-CN"/>
        </w:rPr>
      </w:pPr>
      <w:r>
        <w:rPr>
          <w:rFonts w:hint="eastAsia"/>
          <w:b/>
          <w:bCs/>
          <w:lang w:val="en-US" w:eastAsia="zh-CN"/>
        </w:rPr>
        <w:t>10.植物细胞的全能性：</w:t>
      </w:r>
      <w:r>
        <w:rPr>
          <w:rFonts w:hint="eastAsia"/>
          <w:b w:val="0"/>
          <w:bCs w:val="0"/>
          <w:lang w:val="en-US" w:eastAsia="zh-CN"/>
        </w:rPr>
        <w:t>一个生活的植物细胞，只要有完整的膜系统和细胞核，它就会带有一套发育成一个完整植株的遗传基础，并具备发育成完整植物体的潜在能力。</w:t>
      </w:r>
    </w:p>
    <w:p>
      <w:pPr>
        <w:widowControl w:val="0"/>
        <w:numPr>
          <w:numId w:val="0"/>
        </w:numPr>
        <w:ind w:leftChars="0"/>
        <w:jc w:val="both"/>
        <w:rPr>
          <w:rFonts w:hint="eastAsia"/>
          <w:b w:val="0"/>
          <w:bCs w:val="0"/>
          <w:lang w:val="en-US" w:eastAsia="zh-CN"/>
        </w:rPr>
      </w:pPr>
      <w:r>
        <w:rPr>
          <w:rFonts w:hint="eastAsia"/>
          <w:b/>
          <w:bCs/>
          <w:lang w:val="en-US" w:eastAsia="zh-CN"/>
        </w:rPr>
        <w:t>11.外植体：</w:t>
      </w:r>
      <w:r>
        <w:rPr>
          <w:rFonts w:hint="eastAsia"/>
          <w:b w:val="0"/>
          <w:bCs w:val="0"/>
          <w:lang w:val="en-US" w:eastAsia="zh-CN"/>
        </w:rPr>
        <w:t>在植物组织培养中，由活体植物体上提取下来的，接种在培养基上的无菌细胞、组织、器官等均称为外植体。</w:t>
      </w:r>
    </w:p>
    <w:p>
      <w:pPr>
        <w:widowControl w:val="0"/>
        <w:numPr>
          <w:numId w:val="0"/>
        </w:numPr>
        <w:ind w:leftChars="0"/>
        <w:jc w:val="both"/>
        <w:rPr>
          <w:rFonts w:hint="eastAsia"/>
          <w:b w:val="0"/>
          <w:bCs w:val="0"/>
          <w:lang w:val="en-US" w:eastAsia="zh-CN"/>
        </w:rPr>
      </w:pPr>
      <w:r>
        <w:rPr>
          <w:rFonts w:hint="eastAsia"/>
          <w:b/>
          <w:bCs/>
          <w:lang w:val="en-US" w:eastAsia="zh-CN"/>
        </w:rPr>
        <w:t>12.愈伤组织：</w:t>
      </w:r>
      <w:r>
        <w:rPr>
          <w:rFonts w:hint="eastAsia"/>
          <w:b w:val="0"/>
          <w:bCs w:val="0"/>
          <w:lang w:val="en-US" w:eastAsia="zh-CN"/>
        </w:rPr>
        <w:t>原指植物受伤后在伤口表面形成的一团薄壁细胞；在组织培养中，是指在人工培养基上由外植体形成的一团无序生长的具有旺盛分裂能力的薄壁细胞。</w:t>
      </w:r>
    </w:p>
    <w:p>
      <w:pPr>
        <w:widowControl w:val="0"/>
        <w:numPr>
          <w:numId w:val="0"/>
        </w:numPr>
        <w:ind w:leftChars="0"/>
        <w:jc w:val="both"/>
        <w:rPr>
          <w:rFonts w:hint="eastAsia"/>
          <w:b w:val="0"/>
          <w:bCs w:val="0"/>
          <w:lang w:val="en-US" w:eastAsia="zh-CN"/>
        </w:rPr>
      </w:pPr>
      <w:r>
        <w:rPr>
          <w:rFonts w:hint="eastAsia"/>
          <w:b/>
          <w:bCs/>
          <w:lang w:val="en-US" w:eastAsia="zh-CN"/>
        </w:rPr>
        <w:t>13.分化：</w:t>
      </w:r>
      <w:r>
        <w:rPr>
          <w:rFonts w:hint="eastAsia"/>
          <w:b w:val="0"/>
          <w:bCs w:val="0"/>
          <w:lang w:val="en-US" w:eastAsia="zh-CN"/>
        </w:rPr>
        <w:t>指细胞在形态、结构和功能上发生差异的过程，包括时间上和空间上的分化。</w:t>
      </w:r>
    </w:p>
    <w:p>
      <w:pPr>
        <w:widowControl w:val="0"/>
        <w:numPr>
          <w:numId w:val="0"/>
        </w:numPr>
        <w:ind w:leftChars="0"/>
        <w:jc w:val="both"/>
        <w:rPr>
          <w:rFonts w:hint="eastAsia"/>
          <w:b w:val="0"/>
          <w:bCs w:val="0"/>
          <w:lang w:val="en-US" w:eastAsia="zh-CN"/>
        </w:rPr>
      </w:pPr>
      <w:r>
        <w:rPr>
          <w:rFonts w:hint="eastAsia"/>
          <w:b/>
          <w:bCs/>
          <w:lang w:val="en-US" w:eastAsia="zh-CN"/>
        </w:rPr>
        <w:t>14.脱分化：</w:t>
      </w:r>
      <w:r>
        <w:rPr>
          <w:rFonts w:hint="eastAsia"/>
          <w:b w:val="0"/>
          <w:bCs w:val="0"/>
          <w:lang w:val="en-US" w:eastAsia="zh-CN"/>
        </w:rPr>
        <w:t>是已有特定结构和功能的植物组织的细胞，在一定的条件下被诱导改变原来的发育途径，逐步失去原有的分化状态，转变为具有分生能力的胚性细胞的过程。</w:t>
      </w:r>
    </w:p>
    <w:p>
      <w:pPr>
        <w:widowControl w:val="0"/>
        <w:numPr>
          <w:numId w:val="0"/>
        </w:numPr>
        <w:ind w:leftChars="0"/>
        <w:jc w:val="both"/>
        <w:rPr>
          <w:rFonts w:hint="eastAsia"/>
          <w:b w:val="0"/>
          <w:bCs w:val="0"/>
          <w:lang w:val="en-US" w:eastAsia="zh-CN"/>
        </w:rPr>
      </w:pPr>
      <w:r>
        <w:rPr>
          <w:rFonts w:hint="eastAsia"/>
          <w:b/>
          <w:bCs/>
          <w:lang w:val="en-US" w:eastAsia="zh-CN"/>
        </w:rPr>
        <w:t>15.再分化：</w:t>
      </w:r>
      <w:r>
        <w:rPr>
          <w:rFonts w:hint="eastAsia"/>
          <w:b w:val="0"/>
          <w:bCs w:val="0"/>
          <w:lang w:val="en-US" w:eastAsia="zh-CN"/>
        </w:rPr>
        <w:t>指在离体条件下，脱分化的细胞再次分裂、分化并形成不同组织，进而构成器官和植株的过程。</w:t>
      </w:r>
    </w:p>
    <w:p>
      <w:pPr>
        <w:widowControl w:val="0"/>
        <w:numPr>
          <w:numId w:val="0"/>
        </w:numPr>
        <w:ind w:leftChars="0"/>
        <w:jc w:val="both"/>
        <w:rPr>
          <w:rFonts w:hint="eastAsia"/>
          <w:b w:val="0"/>
          <w:bCs w:val="0"/>
          <w:lang w:val="en-US" w:eastAsia="zh-CN"/>
        </w:rPr>
      </w:pPr>
      <w:r>
        <w:rPr>
          <w:rFonts w:hint="eastAsia"/>
          <w:b/>
          <w:bCs/>
          <w:lang w:val="en-US" w:eastAsia="zh-CN"/>
        </w:rPr>
        <w:t>16.原生质体：</w:t>
      </w:r>
      <w:r>
        <w:rPr>
          <w:rFonts w:hint="eastAsia"/>
          <w:b w:val="0"/>
          <w:bCs w:val="0"/>
          <w:lang w:val="en-US" w:eastAsia="zh-CN"/>
        </w:rPr>
        <w:t>被去掉细胞壁的由质膜包裹着的、具有生活力的裸细胞。</w:t>
      </w:r>
    </w:p>
    <w:p>
      <w:pPr>
        <w:widowControl w:val="0"/>
        <w:numPr>
          <w:numId w:val="0"/>
        </w:numPr>
        <w:ind w:leftChars="0"/>
        <w:jc w:val="both"/>
        <w:rPr>
          <w:rFonts w:hint="eastAsia"/>
          <w:b w:val="0"/>
          <w:bCs w:val="0"/>
          <w:lang w:val="en-US" w:eastAsia="zh-CN"/>
        </w:rPr>
      </w:pPr>
      <w:r>
        <w:rPr>
          <w:rFonts w:hint="eastAsia"/>
          <w:b/>
          <w:bCs/>
          <w:lang w:val="en-US" w:eastAsia="zh-CN"/>
        </w:rPr>
        <w:t>17.器官发生：</w:t>
      </w:r>
      <w:r>
        <w:rPr>
          <w:rFonts w:hint="eastAsia"/>
          <w:b w:val="0"/>
          <w:bCs w:val="0"/>
          <w:lang w:val="en-US" w:eastAsia="zh-CN"/>
        </w:rPr>
        <w:t xml:space="preserve"> 指离体培养的组织或细胞团（愈伤组织）分化形成不定根、不定芽等器官的过程。</w:t>
      </w:r>
    </w:p>
    <w:p>
      <w:pPr>
        <w:widowControl w:val="0"/>
        <w:numPr>
          <w:numId w:val="0"/>
        </w:numPr>
        <w:ind w:leftChars="0"/>
        <w:jc w:val="both"/>
        <w:rPr>
          <w:rFonts w:hint="eastAsia"/>
          <w:b w:val="0"/>
          <w:bCs w:val="0"/>
          <w:lang w:val="en-US" w:eastAsia="zh-CN"/>
        </w:rPr>
      </w:pPr>
      <w:r>
        <w:rPr>
          <w:rFonts w:hint="eastAsia"/>
          <w:b/>
          <w:bCs/>
          <w:lang w:val="en-US" w:eastAsia="zh-CN"/>
        </w:rPr>
        <w:t>18.体细胞胚胎发生途径（胚状体发生途径） ：</w:t>
      </w:r>
      <w:r>
        <w:rPr>
          <w:rFonts w:hint="eastAsia"/>
          <w:b w:val="0"/>
          <w:bCs w:val="0"/>
          <w:lang w:val="en-US" w:eastAsia="zh-CN"/>
        </w:rPr>
        <w:t>是指在愈伤组织中产生出一些与种子中的胚相似的结构，即同时形成一个有苗端和根端的双极性结构，而发育成再生植株的途径。</w:t>
      </w:r>
    </w:p>
    <w:p>
      <w:pPr>
        <w:widowControl w:val="0"/>
        <w:numPr>
          <w:numId w:val="0"/>
        </w:numPr>
        <w:ind w:leftChars="0"/>
        <w:jc w:val="both"/>
        <w:rPr>
          <w:rFonts w:hint="eastAsia"/>
          <w:b w:val="0"/>
          <w:bCs w:val="0"/>
          <w:lang w:val="en-US" w:eastAsia="zh-CN"/>
        </w:rPr>
      </w:pPr>
      <w:r>
        <w:rPr>
          <w:rFonts w:hint="eastAsia"/>
          <w:b/>
          <w:bCs/>
          <w:lang w:val="en-US" w:eastAsia="zh-CN"/>
        </w:rPr>
        <w:t>19.体细胞胚或胚状体：</w:t>
      </w:r>
      <w:r>
        <w:rPr>
          <w:rFonts w:hint="eastAsia"/>
          <w:b w:val="0"/>
          <w:bCs w:val="0"/>
          <w:lang w:val="en-US" w:eastAsia="zh-CN"/>
        </w:rPr>
        <w:t>指离体培养下没有经过受精过程，但经过了胚胎发生和胚胎发育过程所形成的胚的类似物，统称为体细胞胚或胚状体。</w:t>
      </w:r>
    </w:p>
    <w:p>
      <w:pPr>
        <w:widowControl w:val="0"/>
        <w:numPr>
          <w:numId w:val="0"/>
        </w:numPr>
        <w:ind w:leftChars="0"/>
        <w:jc w:val="both"/>
        <w:rPr>
          <w:rFonts w:hint="eastAsia"/>
          <w:b/>
          <w:bCs/>
          <w:lang w:val="en-US" w:eastAsia="zh-CN"/>
        </w:rPr>
      </w:pPr>
    </w:p>
    <w:p>
      <w:pPr>
        <w:widowControl w:val="0"/>
        <w:numPr>
          <w:numId w:val="0"/>
        </w:numPr>
        <w:ind w:leftChars="0"/>
        <w:jc w:val="both"/>
        <w:rPr>
          <w:rFonts w:hint="eastAsia"/>
          <w:b w:val="0"/>
          <w:bCs w:val="0"/>
          <w:lang w:val="en-US" w:eastAsia="zh-CN"/>
        </w:rPr>
      </w:pPr>
      <w:r>
        <w:rPr>
          <w:rFonts w:hint="eastAsia"/>
          <w:b/>
          <w:bCs/>
          <w:lang w:val="en-US" w:eastAsia="zh-CN"/>
        </w:rPr>
        <w:t xml:space="preserve">20.悬浮培养系统: </w:t>
      </w:r>
      <w:r>
        <w:rPr>
          <w:rFonts w:hint="eastAsia"/>
          <w:b w:val="0"/>
          <w:bCs w:val="0"/>
          <w:lang w:val="en-US" w:eastAsia="zh-CN"/>
        </w:rPr>
        <w:t>悬浮培养是细胞培养的基本方法，是将单个游离细胞或小细胞团在液体培养基进行培养增殖的技术。</w:t>
      </w:r>
    </w:p>
    <w:p>
      <w:pPr>
        <w:widowControl w:val="0"/>
        <w:numPr>
          <w:numId w:val="0"/>
        </w:numPr>
        <w:ind w:leftChars="0"/>
        <w:jc w:val="both"/>
        <w:rPr>
          <w:rFonts w:hint="eastAsia" w:asciiTheme="minorEastAsia" w:hAnsiTheme="minorEastAsia" w:eastAsiaTheme="minorEastAsia" w:cstheme="minorEastAsia"/>
        </w:rPr>
      </w:pPr>
      <w:r>
        <w:rPr>
          <w:rFonts w:hint="eastAsia"/>
          <w:b/>
          <w:bCs/>
          <w:lang w:val="en-US" w:eastAsia="zh-CN"/>
        </w:rPr>
        <w:t>21.</w:t>
      </w:r>
      <w:r>
        <w:rPr>
          <w:rFonts w:hint="eastAsia" w:asciiTheme="minorEastAsia" w:hAnsiTheme="minorEastAsia" w:eastAsiaTheme="minorEastAsia" w:cstheme="minorEastAsia"/>
          <w:b/>
          <w:bCs/>
        </w:rPr>
        <w:t>人工种子</w:t>
      </w:r>
      <w:r>
        <w:rPr>
          <w:rFonts w:hint="eastAsia" w:asciiTheme="minorEastAsia" w:hAnsiTheme="minorEastAsia" w:eastAsiaTheme="minorEastAsia" w:cstheme="minorEastAsia"/>
          <w:b/>
          <w:bCs/>
          <w:lang w:eastAsia="zh-CN"/>
        </w:rPr>
        <w:t>：</w:t>
      </w:r>
      <w:r>
        <w:rPr>
          <w:rFonts w:hint="eastAsia" w:asciiTheme="minorEastAsia" w:hAnsiTheme="minorEastAsia" w:eastAsiaTheme="minorEastAsia" w:cstheme="minorEastAsia"/>
        </w:rPr>
        <w:t>将组织培养产生的体细胞胚或不定芽包裹在能提供养分（人工胚乳）的胶囊里，再在胶囊外包上一层具有保护功能的防止机械损伤的外膜（人工种皮），形成一种类似于天然种子的结构。</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22.人工种皮:</w:t>
      </w:r>
      <w:r>
        <w:rPr>
          <w:rFonts w:hint="eastAsia" w:asciiTheme="minorEastAsia" w:hAnsiTheme="minorEastAsia" w:cstheme="minorEastAsia"/>
          <w:lang w:val="en-US" w:eastAsia="zh-CN"/>
        </w:rPr>
        <w:t>胚状体及其类似物以外部分的统称。</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23.原球茎：</w:t>
      </w:r>
      <w:r>
        <w:rPr>
          <w:rFonts w:hint="eastAsia" w:asciiTheme="minorEastAsia" w:hAnsiTheme="minorEastAsia" w:cstheme="minorEastAsia"/>
          <w:lang w:val="en-US" w:eastAsia="zh-CN"/>
        </w:rPr>
        <w:t>兰科植物茎进行离体培养时，它们不是长成带叶的苗，而是形成一个扁形球状物，其基部生有假根，在形态上与种子萌发时由胚形成的原球茎相似，这种扁形球状物后来也称为原球茎。</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24.生长调节物质－植物激素:</w:t>
      </w:r>
      <w:r>
        <w:rPr>
          <w:rFonts w:hint="eastAsia" w:asciiTheme="minorEastAsia" w:hAnsiTheme="minorEastAsia" w:cstheme="minorEastAsia"/>
          <w:lang w:val="en-US" w:eastAsia="zh-CN"/>
        </w:rPr>
        <w:t>是自然状态下产生的、对生长发育有显著作用的微量有机物。</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25.玻璃化现象:</w:t>
      </w:r>
      <w:r>
        <w:rPr>
          <w:rFonts w:hint="eastAsia" w:asciiTheme="minorEastAsia" w:hAnsiTheme="minorEastAsia" w:cstheme="minorEastAsia"/>
          <w:lang w:val="en-US" w:eastAsia="zh-CN"/>
        </w:rPr>
        <w:t>植物组织培养中，常会出现一些半透明状的畸形试管植物，这类植物体被称为“玻璃苗”，这种现象称为玻璃化现象，又称过度水化现象。</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26.多倍体:</w:t>
      </w:r>
      <w:r>
        <w:rPr>
          <w:rFonts w:hint="eastAsia" w:asciiTheme="minorEastAsia" w:hAnsiTheme="minorEastAsia" w:cstheme="minorEastAsia"/>
          <w:lang w:val="en-US" w:eastAsia="zh-CN"/>
        </w:rPr>
        <w:t>指细胞核含有3套及3套以上染色体组的个体。根据染色体组来源，可分为同源多倍体和异源多倍体。</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27.化学诱导:</w:t>
      </w:r>
      <w:r>
        <w:rPr>
          <w:rFonts w:hint="eastAsia" w:asciiTheme="minorEastAsia" w:hAnsiTheme="minorEastAsia" w:cstheme="minorEastAsia"/>
          <w:lang w:val="en-US" w:eastAsia="zh-CN"/>
        </w:rPr>
        <w:t>采用各种植物碱、麻醉剂等处理分裂中的植物器官、组织甚至细胞，从而诱导细胞染色体加倍的方法。</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28.毛状根：</w:t>
      </w:r>
      <w:r>
        <w:rPr>
          <w:rFonts w:hint="eastAsia" w:asciiTheme="minorEastAsia" w:hAnsiTheme="minorEastAsia" w:cstheme="minorEastAsia"/>
          <w:lang w:val="en-US" w:eastAsia="zh-CN"/>
        </w:rPr>
        <w:t xml:space="preserve">植物受伤后，被发根农杆菌感染，在伤口处就会形成不定根，并产生多个分枝，呈毛发状；这些不定根又被称为毛状根。 </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29.毛状根培养技术:</w:t>
      </w:r>
      <w:r>
        <w:rPr>
          <w:rFonts w:hint="eastAsia" w:asciiTheme="minorEastAsia" w:hAnsiTheme="minorEastAsia" w:cstheme="minorEastAsia"/>
          <w:lang w:val="en-US" w:eastAsia="zh-CN"/>
        </w:rPr>
        <w:t>是20世纪80年代发展起来的基因工程和细胞工程相结合的一项新技术。</w:t>
      </w:r>
    </w:p>
    <w:p>
      <w:pPr>
        <w:widowControl w:val="0"/>
        <w:numPr>
          <w:numId w:val="0"/>
        </w:numPr>
        <w:ind w:leftChars="0"/>
        <w:jc w:val="both"/>
        <w:rPr>
          <w:rFonts w:hint="eastAsia" w:asciiTheme="minorEastAsia" w:hAnsiTheme="minorEastAsia" w:cstheme="minorEastAsia"/>
          <w:lang w:val="en-US" w:eastAsia="zh-CN"/>
        </w:rPr>
      </w:pPr>
      <w:r>
        <w:rPr>
          <w:rFonts w:hint="eastAsia" w:asciiTheme="minorEastAsia" w:hAnsiTheme="minorEastAsia" w:cstheme="minorEastAsia"/>
          <w:lang w:val="en-US" w:eastAsia="zh-CN"/>
        </w:rPr>
        <w:t>利用发根农杆菌的Ri质粒中含有的T-DNA整合到植物细胞上,使植物细胞诱导产生毛状根。</w:t>
      </w:r>
    </w:p>
    <w:p>
      <w:pPr>
        <w:widowControl w:val="0"/>
        <w:numPr>
          <w:ilvl w:val="0"/>
          <w:numId w:val="15"/>
        </w:numPr>
        <w:ind w:left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抗生素除菌法：</w:t>
      </w:r>
      <w:r>
        <w:rPr>
          <w:rFonts w:hint="eastAsia" w:asciiTheme="minorEastAsia" w:hAnsiTheme="minorEastAsia" w:cstheme="minorEastAsia"/>
          <w:lang w:val="en-US" w:eastAsia="zh-CN"/>
        </w:rPr>
        <w:t>是将毛状根转移至含有抗生素的培养基上，经数代转移直到完全无菌为止，常用的抗菌素有青霉素、头孢霉素等。</w:t>
      </w:r>
    </w:p>
    <w:p>
      <w:pPr>
        <w:widowControl w:val="0"/>
        <w:numPr>
          <w:ilvl w:val="0"/>
          <w:numId w:val="15"/>
        </w:numPr>
        <w:ind w:left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温度除菌法</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是将毛状根转移至不含有抗生素的培养基上，经过39~40℃温度条件处理，再转移到新培养基上</w:t>
      </w:r>
      <w:r>
        <w:rPr>
          <w:rFonts w:hint="eastAsia" w:asciiTheme="minorEastAsia" w:hAnsiTheme="minorEastAsia" w:cstheme="minorEastAsia"/>
          <w:lang w:val="en-US" w:eastAsia="zh-CN"/>
        </w:rPr>
        <w:t>。</w:t>
      </w:r>
    </w:p>
    <w:p>
      <w:pPr>
        <w:widowControl w:val="0"/>
        <w:numPr>
          <w:ilvl w:val="0"/>
          <w:numId w:val="15"/>
        </w:numPr>
        <w:ind w:left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次生代谢产物</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是指药用植物体内一大类化合物。它们是细胞生命活动或植物生长发育正常运行的非必需小分子化合物。</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悬浮细胞培养：</w:t>
      </w:r>
      <w:r>
        <w:rPr>
          <w:rFonts w:hint="eastAsia" w:asciiTheme="minorEastAsia" w:hAnsiTheme="minorEastAsia" w:cstheme="minorEastAsia"/>
          <w:lang w:val="en-US" w:eastAsia="zh-CN"/>
        </w:rPr>
        <w:t>将游离的单细胞或细胞团按照一定的细胞密度悬浮在液体培养基中进行培养增殖。</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default" w:asciiTheme="minorEastAsia" w:hAnsiTheme="minorEastAsia" w:cstheme="minorEastAsia"/>
          <w:b/>
          <w:bCs/>
          <w:lang w:val="en-US" w:eastAsia="zh-CN"/>
        </w:rPr>
        <w:t>分批培养</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将细胞分散在一定容积的培养基中进行培养。在培养过程中除了气体和挥发性代谢产物可以同外界空气交换外，一切都是密闭的。</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半连续培养：</w:t>
      </w:r>
      <w:r>
        <w:rPr>
          <w:rFonts w:hint="eastAsia" w:asciiTheme="minorEastAsia" w:hAnsiTheme="minorEastAsia" w:cstheme="minorEastAsia"/>
          <w:lang w:val="en-US" w:eastAsia="zh-CN"/>
        </w:rPr>
        <w:t>重复分批式培养或换液培养。在细胞增长和产物形成过程中,每间隔一段时间从中取出部分培养液或细胞,剩余的细胞作为种子,再用新的培养液补足到原体积,使生物反应器内的总体积不变。</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培养周期：</w:t>
      </w:r>
      <w:r>
        <w:rPr>
          <w:rFonts w:hint="eastAsia" w:asciiTheme="minorEastAsia" w:hAnsiTheme="minorEastAsia" w:cstheme="minorEastAsia"/>
          <w:lang w:val="en-US" w:eastAsia="zh-CN"/>
        </w:rPr>
        <w:t>指具有一定起始密度的细胞，从开始培养到细胞数目和总重量增长停止的一个过程。</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细胞同步化：</w:t>
      </w:r>
      <w:r>
        <w:rPr>
          <w:rFonts w:hint="eastAsia" w:asciiTheme="minorEastAsia" w:hAnsiTheme="minorEastAsia" w:cstheme="minorEastAsia"/>
          <w:lang w:val="en-US" w:eastAsia="zh-CN"/>
        </w:rPr>
        <w:t>是指同一悬浮培养体系的所有细胞都同时通过细胞周期的某一特定时期。</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eastAsia" w:asciiTheme="minorEastAsia" w:hAnsiTheme="minorEastAsia" w:cstheme="minorEastAsia"/>
          <w:b/>
          <w:bCs/>
          <w:lang w:val="en-US" w:eastAsia="zh-CN"/>
        </w:rPr>
        <w:t>植物次生代谢产物：</w:t>
      </w:r>
      <w:r>
        <w:rPr>
          <w:rFonts w:hint="eastAsia" w:asciiTheme="minorEastAsia" w:hAnsiTheme="minorEastAsia" w:cstheme="minorEastAsia"/>
          <w:lang w:val="en-US" w:eastAsia="zh-CN"/>
        </w:rPr>
        <w:t>指植物中一大类并非植物生长发育所必需的小分子有机化合物，其产生和分布通常有种属、器官组织和生长发育期的特异性。次生产物在植物中的合成与分解过程称为次生代谢。</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default" w:asciiTheme="minorEastAsia" w:hAnsiTheme="minorEastAsia" w:cstheme="minorEastAsia"/>
          <w:b/>
          <w:bCs/>
          <w:lang w:val="en-US" w:eastAsia="zh-CN"/>
        </w:rPr>
        <w:t>基因工程技术</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利用基因工程技术将外源基因导入受体细胞，进行品种改良，培育高产优质新品种的研究。</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育种目标：</w:t>
      </w:r>
      <w:r>
        <w:rPr>
          <w:rFonts w:hint="default" w:asciiTheme="minorEastAsia" w:hAnsiTheme="minorEastAsia" w:cstheme="minorEastAsia"/>
          <w:lang w:val="en-US" w:eastAsia="zh-CN"/>
        </w:rPr>
        <w:t>就是对所要育成品种的要求，也就是所要育成的新品种在具有一定自然条件、生产条件及经济条件下的地区栽培时，应具备的优良性状的指标</w:t>
      </w:r>
      <w:r>
        <w:rPr>
          <w:rFonts w:hint="eastAsia" w:asciiTheme="minorEastAsia" w:hAnsiTheme="minorEastAsia" w:cstheme="minorEastAsia"/>
          <w:lang w:val="en-US" w:eastAsia="zh-CN"/>
        </w:rPr>
        <w:t>。</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发酵：</w:t>
      </w:r>
      <w:r>
        <w:rPr>
          <w:rFonts w:hint="default" w:asciiTheme="minorEastAsia" w:hAnsiTheme="minorEastAsia" w:cstheme="minorEastAsia"/>
          <w:lang w:val="en-US" w:eastAsia="zh-CN"/>
        </w:rPr>
        <w:t>人们将利用微生物的生命活动，以获得微生物菌体或其代谢、转化产物的过程。</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eastAsia"/>
          <w:b/>
          <w:bCs/>
          <w:lang w:val="en-US" w:eastAsia="zh-CN"/>
        </w:rPr>
        <w:t>发酵工程：</w:t>
      </w:r>
      <w:r>
        <w:rPr>
          <w:rFonts w:hint="eastAsia"/>
          <w:b w:val="0"/>
          <w:bCs w:val="0"/>
          <w:lang w:val="en-US" w:eastAsia="zh-CN"/>
        </w:rPr>
        <w:t>利用微生物生长速度快、生长条件简单以及代谢过程特殊等特点，在合适条件下，利用微生物的某种特定功能生产出人类所需的产品，或直接将微生物应用于工业生产的技术，有时也称微生物工程。</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微生物菌体发酵</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是以获得具有某种用途的微生物菌体细胞为目的发酵工业。</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default" w:asciiTheme="minorEastAsia" w:hAnsiTheme="minorEastAsia" w:cstheme="minorEastAsia"/>
          <w:b/>
          <w:bCs/>
          <w:lang w:val="en-US" w:eastAsia="zh-CN"/>
        </w:rPr>
        <w:t>微生物的生物转化</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是利用生物细胞对一些化合物某一特定部位（基团）的作用，使它转变成结构相类似但具有更多经济价值的化合物。</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生物工程细胞的发酵</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是指利用生物工程技术所获得的细胞，细胞融合所得的“杂交”细胞等进行培养的新型发酵。</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default" w:asciiTheme="minorEastAsia" w:hAnsiTheme="minorEastAsia" w:cstheme="minorEastAsia"/>
          <w:b/>
          <w:bCs/>
          <w:lang w:val="en-US" w:eastAsia="zh-CN"/>
        </w:rPr>
        <w:t>固体发酵</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 xml:space="preserve"> 指微生物在没有或基本没有游离水的固态基质上的发酵方式，固态基质中气、液、固三相并存，以气相为连续相的生物反应过程。</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吸附法</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吸附剂（活性炭，白陶土，氧化铝）在一定的pH条件下使发酵液中的抗生素被吸附，然后改变pH，以适当的洗脱剂（一般是有机溶剂）把抗生素从吸附剂上解吸下来，以达到浓缩和提纯的目的。</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沉淀法</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抗生素等电点沉淀或与酸、碱、离子形成复盐沉淀析出，改变pH重新溶解。</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萃取法</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利用溶质在互不相溶的溶剂里溶解度的不同，用一种溶剂把溶质从另一溶剂所组成的溶液里提取出来的操作方法。</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离子交换法</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指溶液中的离子与某种离子交换剂上的离子进行交换的作用或现象，是借助于固体离子交换剂中的离子与稀溶液中的离子进行交换，以达到提取或去除溶液中某些离子的目的。</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酶工程</w:t>
      </w:r>
      <w:r>
        <w:rPr>
          <w:rFonts w:hint="eastAsia" w:asciiTheme="minorEastAsia" w:hAnsiTheme="minorEastAsia" w:cstheme="minorEastAsia"/>
          <w:b/>
          <w:bCs/>
          <w:lang w:val="en-US" w:eastAsia="zh-CN"/>
        </w:rPr>
        <w:t>:</w:t>
      </w:r>
      <w:r>
        <w:rPr>
          <w:rFonts w:hint="default" w:asciiTheme="minorEastAsia" w:hAnsiTheme="minorEastAsia" w:cstheme="minorEastAsia"/>
          <w:b w:val="0"/>
          <w:bCs w:val="0"/>
          <w:lang w:val="en-US" w:eastAsia="zh-CN"/>
        </w:rPr>
        <w:t>是</w:t>
      </w:r>
      <w:r>
        <w:rPr>
          <w:rFonts w:hint="default" w:asciiTheme="minorEastAsia" w:hAnsiTheme="minorEastAsia" w:cstheme="minorEastAsia"/>
          <w:lang w:val="en-US" w:eastAsia="zh-CN"/>
        </w:rPr>
        <w:t>酶学和工程学相互渗透结合和发展而成的一门新的技术学科。它是从应用的目的出发研究酶、应用酶的特殊催化性能，并通过工程化将相应原料转化成有用物质的技术。</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必需基团：</w:t>
      </w:r>
      <w:r>
        <w:rPr>
          <w:rFonts w:hint="default" w:asciiTheme="minorEastAsia" w:hAnsiTheme="minorEastAsia" w:cstheme="minorEastAsia"/>
          <w:lang w:val="en-US" w:eastAsia="zh-CN"/>
        </w:rPr>
        <w:t>这些基团若经化学修饰使其改变，则酶活性丧失。</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活性部位：</w:t>
      </w:r>
      <w:r>
        <w:rPr>
          <w:rFonts w:hint="default" w:asciiTheme="minorEastAsia" w:hAnsiTheme="minorEastAsia" w:cstheme="minorEastAsia"/>
          <w:lang w:val="en-US" w:eastAsia="zh-CN"/>
        </w:rPr>
        <w:t>酶分子中直接与底物结合，并和酶催化作用直接有关部位。</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组成型酶：</w:t>
      </w:r>
      <w:r>
        <w:rPr>
          <w:rFonts w:hint="default" w:asciiTheme="minorEastAsia" w:hAnsiTheme="minorEastAsia" w:cstheme="minorEastAsia"/>
          <w:lang w:val="en-US" w:eastAsia="zh-CN"/>
        </w:rPr>
        <w:t>生物细胞中合成的酶的量比较恒定，环境对这些酶的合成速率影响不大。</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适应型酶或调节型酶：</w:t>
      </w:r>
      <w:r>
        <w:rPr>
          <w:rFonts w:hint="default" w:asciiTheme="minorEastAsia" w:hAnsiTheme="minorEastAsia" w:cstheme="minorEastAsia"/>
          <w:lang w:val="en-US" w:eastAsia="zh-CN"/>
        </w:rPr>
        <w:t>生物细胞中合成的酶的含量变化很大，其合成速率明显受到环境因素的影响。</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同步合成型</w:t>
      </w:r>
      <w:r>
        <w:rPr>
          <w:rFonts w:hint="eastAsia" w:asciiTheme="minorEastAsia" w:hAnsiTheme="minorEastAsia" w:cstheme="minorEastAsia"/>
          <w:b/>
          <w:bCs/>
          <w:lang w:val="en-US" w:eastAsia="zh-CN"/>
        </w:rPr>
        <w:t xml:space="preserve">: </w:t>
      </w:r>
      <w:r>
        <w:rPr>
          <w:rFonts w:hint="eastAsia" w:asciiTheme="minorEastAsia" w:hAnsiTheme="minorEastAsia" w:cstheme="minorEastAsia"/>
          <w:lang w:val="en-US" w:eastAsia="zh-CN"/>
        </w:rPr>
        <w:t>酶的生物合成与细胞生长同步进行的一种酶生物合成模式。该类型酶的生物合成速度与细胞生长速度紧密联系,又称为生长偶联型。</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延续合成型</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酶的生物合成在细胞的生长阶段开始，在细胞生长进入平衡期后，酶还可以延续合成一段较长时间。属于该类型的酶可以是组成酶，也可以是诱导酶。</w:t>
      </w:r>
    </w:p>
    <w:p>
      <w:pPr>
        <w:widowControl w:val="0"/>
        <w:numPr>
          <w:ilvl w:val="0"/>
          <w:numId w:val="15"/>
        </w:numPr>
        <w:ind w:left="0" w:leftChars="0" w:firstLine="0" w:firstLineChars="0"/>
        <w:jc w:val="both"/>
        <w:rPr>
          <w:rFonts w:hint="eastAsia" w:asciiTheme="minorEastAsia" w:hAnsiTheme="minorEastAsia" w:cstheme="minorEastAsia"/>
          <w:lang w:val="en-US" w:eastAsia="zh-CN"/>
        </w:rPr>
      </w:pPr>
      <w:r>
        <w:rPr>
          <w:rFonts w:hint="default" w:asciiTheme="minorEastAsia" w:hAnsiTheme="minorEastAsia" w:cstheme="minorEastAsia"/>
          <w:b/>
          <w:bCs/>
          <w:lang w:val="en-US" w:eastAsia="zh-CN"/>
        </w:rPr>
        <w:t>中期合成型</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该类型的酶在细胞生长一段时间以后才开始，而在细胞生长进入平衡期以后，酶的生物合成也随着停止。</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滞后合成型</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此类型酶是在细胞生长一段时间或者进入平衡期以后才开始其生物合成并大量积累。又称为非生长偶联型。</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酶的活力</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在特定条件下，每1 min 催化1 μmol 的底物转化为产物的酶量定义为1 个酶活力单位。用来表示酶活力大小的单位，通常用酶量来表示。</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酶的比活力</w:t>
      </w:r>
      <w:r>
        <w:rPr>
          <w:rFonts w:hint="eastAsia" w:asciiTheme="minorEastAsia" w:hAnsiTheme="minorEastAsia" w:cstheme="minorEastAsia"/>
          <w:b/>
          <w:bCs/>
          <w:lang w:val="en-US" w:eastAsia="zh-CN"/>
        </w:rPr>
        <w:t>:</w:t>
      </w:r>
      <w:r>
        <w:rPr>
          <w:rFonts w:hint="default" w:asciiTheme="minorEastAsia" w:hAnsiTheme="minorEastAsia" w:cstheme="minorEastAsia"/>
          <w:lang w:val="en-US" w:eastAsia="zh-CN"/>
        </w:rPr>
        <w:t>在特定条件下，每1mg酶蛋白所具有的酶活单位数。</w:t>
      </w:r>
    </w:p>
    <w:p>
      <w:pPr>
        <w:widowControl w:val="0"/>
        <w:numPr>
          <w:ilvl w:val="0"/>
          <w:numId w:val="15"/>
        </w:numPr>
        <w:ind w:left="0" w:leftChars="0" w:firstLine="0" w:firstLineChars="0"/>
        <w:jc w:val="both"/>
        <w:rPr>
          <w:rFonts w:hint="default" w:asciiTheme="minorEastAsia" w:hAnsiTheme="minorEastAsia" w:cstheme="minorEastAsia"/>
          <w:lang w:val="en-US" w:eastAsia="zh-CN"/>
        </w:rPr>
      </w:pPr>
      <w:r>
        <w:rPr>
          <w:rFonts w:hint="default" w:asciiTheme="minorEastAsia" w:hAnsiTheme="minorEastAsia" w:cstheme="minorEastAsia"/>
          <w:b/>
          <w:bCs/>
          <w:lang w:val="en-US" w:eastAsia="zh-CN"/>
        </w:rPr>
        <w:t>酶的固定化</w:t>
      </w:r>
      <w:r>
        <w:rPr>
          <w:rFonts w:hint="eastAsia" w:asciiTheme="minorEastAsia" w:hAnsiTheme="minorEastAsia" w:cstheme="minorEastAsia"/>
          <w:b/>
          <w:bCs/>
          <w:lang w:val="en-US" w:eastAsia="zh-CN"/>
        </w:rPr>
        <w:t>:</w:t>
      </w:r>
      <w:r>
        <w:rPr>
          <w:rFonts w:hint="eastAsia" w:asciiTheme="minorEastAsia" w:hAnsiTheme="minorEastAsia" w:cstheme="minorEastAsia"/>
          <w:lang w:val="en-US" w:eastAsia="zh-CN"/>
        </w:rPr>
        <w:t>指酶固定在一定载体上并在一定的空间范围内进行催化反应，能连续地进行反应，反应后的酶可以回收重复使用。</w:t>
      </w:r>
    </w:p>
    <w:p>
      <w:pPr>
        <w:widowControl w:val="0"/>
        <w:numPr>
          <w:numId w:val="0"/>
        </w:numPr>
        <w:ind w:leftChars="0"/>
        <w:jc w:val="both"/>
        <w:rPr>
          <w:rFonts w:hint="default" w:asciiTheme="minorEastAsia" w:hAnsiTheme="minorEastAsia" w:cstheme="minorEastAsia"/>
          <w:lang w:val="en-US" w:eastAsia="zh-CN"/>
        </w:rPr>
      </w:pPr>
    </w:p>
    <w:p>
      <w:pPr>
        <w:widowControl w:val="0"/>
        <w:numPr>
          <w:numId w:val="0"/>
        </w:numPr>
        <w:ind w:leftChars="0"/>
        <w:jc w:val="both"/>
        <w:rPr>
          <w:rFonts w:hint="default" w:asciiTheme="minorEastAsia" w:hAnsiTheme="minorEastAsia" w:cs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85057"/>
    <w:multiLevelType w:val="singleLevel"/>
    <w:tmpl w:val="8FF85057"/>
    <w:lvl w:ilvl="0" w:tentative="0">
      <w:start w:val="1"/>
      <w:numFmt w:val="decimal"/>
      <w:suff w:val="space"/>
      <w:lvlText w:val="%1."/>
      <w:lvlJc w:val="left"/>
      <w:rPr>
        <w:rFonts w:hint="default"/>
        <w:b/>
        <w:bCs/>
      </w:rPr>
    </w:lvl>
  </w:abstractNum>
  <w:abstractNum w:abstractNumId="1">
    <w:nsid w:val="953A2834"/>
    <w:multiLevelType w:val="singleLevel"/>
    <w:tmpl w:val="953A2834"/>
    <w:lvl w:ilvl="0" w:tentative="0">
      <w:start w:val="1"/>
      <w:numFmt w:val="decimal"/>
      <w:lvlText w:val="(%1)"/>
      <w:lvlJc w:val="left"/>
      <w:pPr>
        <w:tabs>
          <w:tab w:val="left" w:pos="312"/>
        </w:tabs>
      </w:pPr>
    </w:lvl>
  </w:abstractNum>
  <w:abstractNum w:abstractNumId="2">
    <w:nsid w:val="9793EED9"/>
    <w:multiLevelType w:val="singleLevel"/>
    <w:tmpl w:val="9793EED9"/>
    <w:lvl w:ilvl="0" w:tentative="0">
      <w:start w:val="1"/>
      <w:numFmt w:val="decimal"/>
      <w:suff w:val="nothing"/>
      <w:lvlText w:val="（%1）"/>
      <w:lvlJc w:val="left"/>
    </w:lvl>
  </w:abstractNum>
  <w:abstractNum w:abstractNumId="3">
    <w:nsid w:val="A0E6991F"/>
    <w:multiLevelType w:val="singleLevel"/>
    <w:tmpl w:val="A0E6991F"/>
    <w:lvl w:ilvl="0" w:tentative="0">
      <w:start w:val="1"/>
      <w:numFmt w:val="decimalEnclosedCircleChinese"/>
      <w:suff w:val="nothing"/>
      <w:lvlText w:val="%1　"/>
      <w:lvlJc w:val="left"/>
      <w:pPr>
        <w:ind w:left="0" w:firstLine="400"/>
      </w:pPr>
      <w:rPr>
        <w:rFonts w:hint="eastAsia"/>
      </w:rPr>
    </w:lvl>
  </w:abstractNum>
  <w:abstractNum w:abstractNumId="4">
    <w:nsid w:val="AF84A741"/>
    <w:multiLevelType w:val="singleLevel"/>
    <w:tmpl w:val="AF84A741"/>
    <w:lvl w:ilvl="0" w:tentative="0">
      <w:start w:val="1"/>
      <w:numFmt w:val="decimal"/>
      <w:lvlText w:val="(%1)"/>
      <w:lvlJc w:val="left"/>
      <w:pPr>
        <w:tabs>
          <w:tab w:val="left" w:pos="312"/>
        </w:tabs>
      </w:pPr>
    </w:lvl>
  </w:abstractNum>
  <w:abstractNum w:abstractNumId="5">
    <w:nsid w:val="DA751A04"/>
    <w:multiLevelType w:val="singleLevel"/>
    <w:tmpl w:val="DA751A04"/>
    <w:lvl w:ilvl="0" w:tentative="0">
      <w:start w:val="1"/>
      <w:numFmt w:val="decimal"/>
      <w:suff w:val="space"/>
      <w:lvlText w:val="%1."/>
      <w:lvlJc w:val="left"/>
    </w:lvl>
  </w:abstractNum>
  <w:abstractNum w:abstractNumId="6">
    <w:nsid w:val="F0BAAAF1"/>
    <w:multiLevelType w:val="singleLevel"/>
    <w:tmpl w:val="F0BAAAF1"/>
    <w:lvl w:ilvl="0" w:tentative="0">
      <w:start w:val="1"/>
      <w:numFmt w:val="decimalEnclosedCircleChinese"/>
      <w:suff w:val="nothing"/>
      <w:lvlText w:val="%1　"/>
      <w:lvlJc w:val="left"/>
      <w:pPr>
        <w:ind w:left="0" w:firstLine="400"/>
      </w:pPr>
      <w:rPr>
        <w:rFonts w:hint="eastAsia"/>
      </w:rPr>
    </w:lvl>
  </w:abstractNum>
  <w:abstractNum w:abstractNumId="7">
    <w:nsid w:val="3172D839"/>
    <w:multiLevelType w:val="singleLevel"/>
    <w:tmpl w:val="3172D839"/>
    <w:lvl w:ilvl="0" w:tentative="0">
      <w:start w:val="1"/>
      <w:numFmt w:val="decimal"/>
      <w:lvlText w:val="(%1)"/>
      <w:lvlJc w:val="left"/>
      <w:pPr>
        <w:tabs>
          <w:tab w:val="left" w:pos="312"/>
        </w:tabs>
      </w:pPr>
    </w:lvl>
  </w:abstractNum>
  <w:abstractNum w:abstractNumId="8">
    <w:nsid w:val="39BAB861"/>
    <w:multiLevelType w:val="singleLevel"/>
    <w:tmpl w:val="39BAB861"/>
    <w:lvl w:ilvl="0" w:tentative="0">
      <w:start w:val="1"/>
      <w:numFmt w:val="decimal"/>
      <w:suff w:val="space"/>
      <w:lvlText w:val="%1."/>
      <w:lvlJc w:val="left"/>
    </w:lvl>
  </w:abstractNum>
  <w:abstractNum w:abstractNumId="9">
    <w:nsid w:val="4FBD91D5"/>
    <w:multiLevelType w:val="singleLevel"/>
    <w:tmpl w:val="4FBD91D5"/>
    <w:lvl w:ilvl="0" w:tentative="0">
      <w:start w:val="1"/>
      <w:numFmt w:val="decimal"/>
      <w:suff w:val="space"/>
      <w:lvlText w:val="%1."/>
      <w:lvlJc w:val="left"/>
    </w:lvl>
  </w:abstractNum>
  <w:abstractNum w:abstractNumId="10">
    <w:nsid w:val="56784A7F"/>
    <w:multiLevelType w:val="singleLevel"/>
    <w:tmpl w:val="56784A7F"/>
    <w:lvl w:ilvl="0" w:tentative="0">
      <w:start w:val="4"/>
      <w:numFmt w:val="decimal"/>
      <w:suff w:val="nothing"/>
      <w:lvlText w:val="（%1）"/>
      <w:lvlJc w:val="left"/>
    </w:lvl>
  </w:abstractNum>
  <w:abstractNum w:abstractNumId="11">
    <w:nsid w:val="6A334B33"/>
    <w:multiLevelType w:val="singleLevel"/>
    <w:tmpl w:val="6A334B33"/>
    <w:lvl w:ilvl="0" w:tentative="0">
      <w:start w:val="2"/>
      <w:numFmt w:val="decimal"/>
      <w:suff w:val="nothing"/>
      <w:lvlText w:val="（%1）"/>
      <w:lvlJc w:val="left"/>
      <w:rPr>
        <w:rFonts w:hint="default"/>
        <w:b/>
        <w:bCs/>
      </w:rPr>
    </w:lvl>
  </w:abstractNum>
  <w:abstractNum w:abstractNumId="12">
    <w:nsid w:val="6F0B92FF"/>
    <w:multiLevelType w:val="singleLevel"/>
    <w:tmpl w:val="6F0B92FF"/>
    <w:lvl w:ilvl="0" w:tentative="0">
      <w:start w:val="1"/>
      <w:numFmt w:val="decimal"/>
      <w:suff w:val="nothing"/>
      <w:lvlText w:val="（%1）"/>
      <w:lvlJc w:val="left"/>
    </w:lvl>
  </w:abstractNum>
  <w:abstractNum w:abstractNumId="13">
    <w:nsid w:val="73EE766F"/>
    <w:multiLevelType w:val="singleLevel"/>
    <w:tmpl w:val="73EE766F"/>
    <w:lvl w:ilvl="0" w:tentative="0">
      <w:start w:val="30"/>
      <w:numFmt w:val="decimal"/>
      <w:suff w:val="space"/>
      <w:lvlText w:val="%1."/>
      <w:lvlJc w:val="left"/>
      <w:rPr>
        <w:rFonts w:hint="default"/>
        <w:b/>
        <w:bCs/>
      </w:rPr>
    </w:lvl>
  </w:abstractNum>
  <w:abstractNum w:abstractNumId="14">
    <w:nsid w:val="745A6AF7"/>
    <w:multiLevelType w:val="singleLevel"/>
    <w:tmpl w:val="745A6AF7"/>
    <w:lvl w:ilvl="0" w:tentative="0">
      <w:start w:val="1"/>
      <w:numFmt w:val="decimal"/>
      <w:lvlText w:val="%1."/>
      <w:lvlJc w:val="left"/>
      <w:pPr>
        <w:tabs>
          <w:tab w:val="left" w:pos="312"/>
        </w:tabs>
      </w:pPr>
    </w:lvl>
  </w:abstractNum>
  <w:num w:numId="1">
    <w:abstractNumId w:val="5"/>
  </w:num>
  <w:num w:numId="2">
    <w:abstractNumId w:val="10"/>
  </w:num>
  <w:num w:numId="3">
    <w:abstractNumId w:val="0"/>
  </w:num>
  <w:num w:numId="4">
    <w:abstractNumId w:val="12"/>
  </w:num>
  <w:num w:numId="5">
    <w:abstractNumId w:val="4"/>
  </w:num>
  <w:num w:numId="6">
    <w:abstractNumId w:val="1"/>
  </w:num>
  <w:num w:numId="7">
    <w:abstractNumId w:val="8"/>
  </w:num>
  <w:num w:numId="8">
    <w:abstractNumId w:val="7"/>
  </w:num>
  <w:num w:numId="9">
    <w:abstractNumId w:val="9"/>
  </w:num>
  <w:num w:numId="10">
    <w:abstractNumId w:val="3"/>
  </w:num>
  <w:num w:numId="11">
    <w:abstractNumId w:val="2"/>
  </w:num>
  <w:num w:numId="12">
    <w:abstractNumId w:val="14"/>
  </w:num>
  <w:num w:numId="13">
    <w:abstractNumId w:val="11"/>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DhiMTdkMjRiOTFiZmIzNjM4ZTUwNTUxNjVmZDQifQ=="/>
  </w:docVars>
  <w:rsids>
    <w:rsidRoot w:val="00000000"/>
    <w:rsid w:val="0B144117"/>
    <w:rsid w:val="76C81DCF"/>
    <w:rsid w:val="7CB2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4288</Words>
  <Characters>4395</Characters>
  <Lines>0</Lines>
  <Paragraphs>0</Paragraphs>
  <TotalTime>117</TotalTime>
  <ScaleCrop>false</ScaleCrop>
  <LinksUpToDate>false</LinksUpToDate>
  <CharactersWithSpaces>4473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2024-04-27T08:25:00Z</dcterms:created>
  <dc:creator>华为</dc:creator>
  <cp:lastModifiedBy>《丽@</cp:lastModifiedBy>
  <dcterms:modified xsi:type="dcterms:W3CDTF">2024-05-28T12:24:03Z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E8A3BAEDEB68468E80A18F12B1517561_12</vt:lpwstr>
  </property>
</Properties>
</file>