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在历史的长河中，爱国英雄们如璀璨的星辰，照亮了民族的前行之路。他们身上所散发出的精神光芒，不仅是时代的烙印，更是我们永恒的精神财富。作为新时代的大学生，我们有责任去学习、传承并发扬这种精神，使之成为推动社会进步的重要力量。</w:t>
      </w:r>
    </w:p>
    <w:p>
      <w:pPr>
        <w:pStyle w:val="style0"/>
        <w:rPr/>
      </w:pPr>
      <w:r>
        <w:t>爱国英雄的精神，首先体现在坚定的信念和无私的奉献上。无论是岳飞的“精忠报国”，还是雷锋的“为人民服务”，他们都以国家和人民的利益为重，不计个人得失，甚至不惜牺牲自己的生命。这种精神的核心是对国家的深厚情感和对人民的无私关爱，它激励着我们在面对困难和挑战时，能够坚守初心，勇往直前。</w:t>
      </w:r>
    </w:p>
    <w:p>
      <w:pPr>
        <w:pStyle w:val="style0"/>
        <w:rPr/>
      </w:pPr>
      <w:r>
        <w:t>其次，爱国英雄的精神还表现在勇于担当和不断进取上。他们不满足于现状，敢于挑战权威，勇于改革创新。正如邓小平同志所说：“不管黑猫白猫，捉到老鼠就是好猫。”这种实事求是、敢于探索的精神，鼓励我们要有敢于突破常规、勇于创新的勇气和智慧。</w:t>
      </w:r>
    </w:p>
    <w:p>
      <w:pPr>
        <w:pStyle w:val="style0"/>
        <w:rPr/>
      </w:pPr>
      <w:r>
        <w:t>作为大学生，我们应该如何学习和发扬爱国英雄的精神呢？首先，我们要深入学习历史，了解爱国英雄的事迹，感受他们的精神世界。通过阅读书籍、观看影视作品、参与纪念活动等方式，让爱国英雄的形象和精神在我们心中生根发芽。</w:t>
      </w:r>
    </w:p>
    <w:p>
      <w:pPr>
        <w:pStyle w:val="style0"/>
        <w:rPr/>
      </w:pPr>
      <w:r>
        <w:t>其次，我们要将爱国精神融入到日常学习和生活中。在学习上，我们要勤奋刻苦，追求卓越，为国家的发展贡献自己的智慧和力量。在生活中，我们要关心集体，乐于助人，以实际行动践行“为人民服务”的宗旨。</w:t>
      </w:r>
    </w:p>
    <w:p>
      <w:pPr>
        <w:pStyle w:val="style0"/>
        <w:rPr/>
      </w:pPr>
      <w:r>
        <w:t>最后，我们要积极参与社会实践，将理论与实践相结合。通过志愿服务、社会调研、创新创业等活动，锻炼自己的能力，提升自己的素质，为社会的进步贡献青春力量。</w:t>
      </w:r>
    </w:p>
    <w:p>
      <w:pPr>
        <w:pStyle w:val="style0"/>
        <w:rPr/>
      </w:pPr>
      <w:r>
        <w:t>总之，爱国英雄的精神是我们宝贵的精神财富，作为新时代的大学生，我们要继承和发扬这种精神，将其转化为推动国家发展的强大动力。让我们携手前行，在实现中华民族伟大复兴的中国梦的道路上，书写属于我们的辉煌篇章。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739</Words>
  <Characters>739</Characters>
  <Application>WPS Office</Application>
  <Paragraphs>9</Paragraphs>
  <CharactersWithSpaces>739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2024-06-29T04:08:25Z</dcterms:created>
  <dc:creator>ANG-AN00</dc:creator>
  <lastModifiedBy>ANG-AN00</lastModifiedBy>
  <dcterms:modified xsi:type="dcterms:W3CDTF">2024-06-29T04:09:53Z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c2d9d22105f94283950473aeb5fa086b_21</vt:lpwstr>
  </property>
</Properties>
</file>